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DB" w:rsidRDefault="006372DB" w:rsidP="006372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b/>
          <w:noProof/>
          <w:lang w:eastAsia="ru-RU"/>
        </w:rPr>
        <w:drawing>
          <wp:inline distT="0" distB="0" distL="0" distR="0">
            <wp:extent cx="742315" cy="805815"/>
            <wp:effectExtent l="0" t="0" r="0" b="0"/>
            <wp:docPr id="14" name="Рисунок 14" descr="Описание: emblem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mblema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DB" w:rsidRDefault="006372DB" w:rsidP="006372DB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О.В. Медведева, Г.Б. Артемьева, Н.А. Афонина,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Н.В. Чвырева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Социальное и медицинское стр</w:t>
      </w:r>
      <w:r>
        <w:rPr>
          <w:rFonts w:ascii="Times New Roman" w:hAnsi="Times New Roman"/>
          <w:b/>
          <w:sz w:val="56"/>
          <w:szCs w:val="56"/>
        </w:rPr>
        <w:t>а</w:t>
      </w:r>
      <w:r>
        <w:rPr>
          <w:rFonts w:ascii="Times New Roman" w:hAnsi="Times New Roman"/>
          <w:b/>
          <w:sz w:val="56"/>
          <w:szCs w:val="56"/>
        </w:rPr>
        <w:t xml:space="preserve">хование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в Российской Федерации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72DB" w:rsidRDefault="006372DB" w:rsidP="006372DB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114925" cy="2743200"/>
            <wp:effectExtent l="0" t="0" r="0" b="0"/>
            <wp:docPr id="1" name="Рисунок 1" descr="Описание: F:\Картинки для титула пособия магистры\iStock_00000561869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Картинки для титула пособия магистры\iStock_000005618691_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Учебно-методическое пособие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ординаторов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Рязань, 2016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Государственное бюджетное образовательное учреждение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высшего профессионального образования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«Рязанский государственный медицинский университет имени академика И.П. Павлова»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Министерства здравоохранения Российской Федерации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Кафедра общественного здоровья и здравоохранения,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организации сестринского дела с курсом социальной гигиены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и организации здравоохранения ФДПО</w:t>
      </w: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О.В. Медведева, Г.Б. Артемьева,  Н.А. Афонина,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Н.В. Чвырева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Социальное и медицинское страх</w:t>
      </w:r>
      <w:r>
        <w:rPr>
          <w:rFonts w:ascii="Times New Roman" w:hAnsi="Times New Roman"/>
          <w:sz w:val="56"/>
          <w:szCs w:val="56"/>
        </w:rPr>
        <w:t>о</w:t>
      </w:r>
      <w:r>
        <w:rPr>
          <w:rFonts w:ascii="Times New Roman" w:hAnsi="Times New Roman"/>
          <w:sz w:val="56"/>
          <w:szCs w:val="56"/>
        </w:rPr>
        <w:t xml:space="preserve">вание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в Российской Федерации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Учебно-методическое пособие </w:t>
      </w:r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ординаторов</w:t>
      </w: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372DB" w:rsidRDefault="006372DB" w:rsidP="006372DB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</w:p>
    <w:p w:rsidR="006372DB" w:rsidRDefault="006372DB" w:rsidP="006372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Рязань, 2016</w:t>
      </w:r>
    </w:p>
    <w:p w:rsidR="006372DB" w:rsidRDefault="006372DB" w:rsidP="006372DB">
      <w:pPr>
        <w:rPr>
          <w:rFonts w:ascii="Calibri" w:hAnsi="Calibri"/>
        </w:rPr>
      </w:pPr>
    </w:p>
    <w:p w:rsidR="00EB51BF" w:rsidRPr="009F167C" w:rsidRDefault="002A2D7E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167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УДК </w:t>
      </w:r>
      <w:r w:rsidR="00FE3C4A">
        <w:rPr>
          <w:rFonts w:ascii="Times New Roman" w:hAnsi="Times New Roman" w:cs="Times New Roman"/>
          <w:b/>
          <w:sz w:val="32"/>
          <w:szCs w:val="32"/>
        </w:rPr>
        <w:t>614.2 (075.8)</w:t>
      </w:r>
    </w:p>
    <w:p w:rsidR="00EB51BF" w:rsidRPr="009F167C" w:rsidRDefault="002A2D7E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167C">
        <w:rPr>
          <w:rFonts w:ascii="Times New Roman" w:hAnsi="Times New Roman" w:cs="Times New Roman"/>
          <w:b/>
          <w:sz w:val="32"/>
          <w:szCs w:val="32"/>
        </w:rPr>
        <w:t xml:space="preserve">ББК </w:t>
      </w:r>
      <w:r w:rsidR="00FE3C4A">
        <w:rPr>
          <w:rFonts w:ascii="Times New Roman" w:hAnsi="Times New Roman" w:cs="Times New Roman"/>
          <w:b/>
          <w:sz w:val="32"/>
          <w:szCs w:val="32"/>
        </w:rPr>
        <w:t>51.1 (2)</w:t>
      </w:r>
    </w:p>
    <w:p w:rsidR="00EB51BF" w:rsidRPr="009F167C" w:rsidRDefault="00FE3C4A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692</w:t>
      </w: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>Рецензенты:</w:t>
      </w:r>
      <w:r w:rsidRPr="009F167C">
        <w:rPr>
          <w:rFonts w:ascii="Times New Roman" w:hAnsi="Times New Roman" w:cs="Times New Roman"/>
          <w:sz w:val="28"/>
          <w:szCs w:val="28"/>
        </w:rPr>
        <w:t xml:space="preserve"> </w:t>
      </w:r>
      <w:r w:rsidRPr="009F167C">
        <w:rPr>
          <w:rFonts w:ascii="Times New Roman" w:hAnsi="Times New Roman" w:cs="Times New Roman"/>
          <w:b/>
          <w:sz w:val="28"/>
          <w:szCs w:val="28"/>
        </w:rPr>
        <w:t>В.А. Кирюшин</w:t>
      </w:r>
      <w:r w:rsidRPr="009F167C">
        <w:rPr>
          <w:rFonts w:ascii="Times New Roman" w:hAnsi="Times New Roman" w:cs="Times New Roman"/>
          <w:sz w:val="28"/>
          <w:szCs w:val="28"/>
        </w:rPr>
        <w:t>, д-р мед. наук, проф., зав. кафедрой пр</w:t>
      </w:r>
      <w:r w:rsidRPr="009F167C">
        <w:rPr>
          <w:rFonts w:ascii="Times New Roman" w:hAnsi="Times New Roman" w:cs="Times New Roman"/>
          <w:sz w:val="28"/>
          <w:szCs w:val="28"/>
        </w:rPr>
        <w:t>о</w:t>
      </w:r>
      <w:r w:rsidRPr="009F167C">
        <w:rPr>
          <w:rFonts w:ascii="Times New Roman" w:hAnsi="Times New Roman" w:cs="Times New Roman"/>
          <w:sz w:val="28"/>
          <w:szCs w:val="28"/>
        </w:rPr>
        <w:t>фильных гигиенических дисциплин</w:t>
      </w:r>
      <w:r w:rsidR="002A2D7E" w:rsidRPr="009F167C">
        <w:rPr>
          <w:rFonts w:ascii="Times New Roman" w:hAnsi="Times New Roman" w:cs="Times New Roman"/>
          <w:sz w:val="28"/>
          <w:szCs w:val="28"/>
        </w:rPr>
        <w:t xml:space="preserve"> с курсом гигиены, эпидемиологии и организации госсанэпидслужбы ФДПО</w:t>
      </w:r>
      <w:r w:rsidRPr="009F167C">
        <w:rPr>
          <w:rFonts w:ascii="Times New Roman" w:hAnsi="Times New Roman" w:cs="Times New Roman"/>
          <w:sz w:val="28"/>
          <w:szCs w:val="28"/>
        </w:rPr>
        <w:t xml:space="preserve">; </w:t>
      </w:r>
      <w:r w:rsidRPr="009F167C">
        <w:rPr>
          <w:rFonts w:ascii="Times New Roman" w:hAnsi="Times New Roman" w:cs="Times New Roman"/>
          <w:b/>
          <w:sz w:val="28"/>
          <w:szCs w:val="28"/>
        </w:rPr>
        <w:t>Е.П. Куликов</w:t>
      </w:r>
      <w:r w:rsidRPr="009F167C">
        <w:rPr>
          <w:rFonts w:ascii="Times New Roman" w:hAnsi="Times New Roman" w:cs="Times New Roman"/>
          <w:sz w:val="28"/>
          <w:szCs w:val="28"/>
        </w:rPr>
        <w:t>, д-р мед. наук, проф., зав. кафедрой онкологии с курсом лучевой диагностики ФДПО</w:t>
      </w: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 xml:space="preserve">Авторы:  </w:t>
      </w: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>О.В. Медведева</w:t>
      </w:r>
      <w:r w:rsidRPr="009F167C">
        <w:rPr>
          <w:rFonts w:ascii="Times New Roman" w:hAnsi="Times New Roman" w:cs="Times New Roman"/>
          <w:sz w:val="28"/>
          <w:szCs w:val="28"/>
        </w:rPr>
        <w:t>, д-р мед. наук, доц., зав.каф. общественного здоровья и здравоохранения, организации сестринского дела с курсом социальной г</w:t>
      </w:r>
      <w:r w:rsidRPr="009F167C">
        <w:rPr>
          <w:rFonts w:ascii="Times New Roman" w:hAnsi="Times New Roman" w:cs="Times New Roman"/>
          <w:sz w:val="28"/>
          <w:szCs w:val="28"/>
        </w:rPr>
        <w:t>и</w:t>
      </w:r>
      <w:r w:rsidRPr="009F167C">
        <w:rPr>
          <w:rFonts w:ascii="Times New Roman" w:hAnsi="Times New Roman" w:cs="Times New Roman"/>
          <w:sz w:val="28"/>
          <w:szCs w:val="28"/>
        </w:rPr>
        <w:t xml:space="preserve">гиены и организации здравоохранения ФДПО; </w:t>
      </w:r>
    </w:p>
    <w:p w:rsidR="00C728F6" w:rsidRPr="009F167C" w:rsidRDefault="00C728F6" w:rsidP="00C72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 xml:space="preserve">Г.Б. Артемьева, </w:t>
      </w:r>
      <w:r w:rsidRPr="009F167C">
        <w:rPr>
          <w:rFonts w:ascii="Times New Roman" w:hAnsi="Times New Roman" w:cs="Times New Roman"/>
          <w:sz w:val="28"/>
          <w:szCs w:val="28"/>
        </w:rPr>
        <w:t>д-р мед. наук, проф. каф. общественного здоровья и здр</w:t>
      </w:r>
      <w:r w:rsidRPr="009F167C">
        <w:rPr>
          <w:rFonts w:ascii="Times New Roman" w:hAnsi="Times New Roman" w:cs="Times New Roman"/>
          <w:sz w:val="28"/>
          <w:szCs w:val="28"/>
        </w:rPr>
        <w:t>а</w:t>
      </w:r>
      <w:r w:rsidRPr="009F167C">
        <w:rPr>
          <w:rFonts w:ascii="Times New Roman" w:hAnsi="Times New Roman" w:cs="Times New Roman"/>
          <w:sz w:val="28"/>
          <w:szCs w:val="28"/>
        </w:rPr>
        <w:t>воохранения, организации сестринского дела с курсом социальной гиги</w:t>
      </w:r>
      <w:r w:rsidRPr="009F167C">
        <w:rPr>
          <w:rFonts w:ascii="Times New Roman" w:hAnsi="Times New Roman" w:cs="Times New Roman"/>
          <w:sz w:val="28"/>
          <w:szCs w:val="28"/>
        </w:rPr>
        <w:t>е</w:t>
      </w:r>
      <w:r w:rsidRPr="009F167C">
        <w:rPr>
          <w:rFonts w:ascii="Times New Roman" w:hAnsi="Times New Roman" w:cs="Times New Roman"/>
          <w:sz w:val="28"/>
          <w:szCs w:val="28"/>
        </w:rPr>
        <w:t xml:space="preserve">ны и организации здравоохранения ФДПО; </w:t>
      </w: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>Н.А. Афонина</w:t>
      </w:r>
      <w:r w:rsidRPr="009F167C">
        <w:rPr>
          <w:rFonts w:ascii="Times New Roman" w:hAnsi="Times New Roman" w:cs="Times New Roman"/>
          <w:sz w:val="28"/>
          <w:szCs w:val="28"/>
        </w:rPr>
        <w:t>, канд. мед. наук, доц. каф. общественного здоровья и здр</w:t>
      </w:r>
      <w:r w:rsidRPr="009F167C">
        <w:rPr>
          <w:rFonts w:ascii="Times New Roman" w:hAnsi="Times New Roman" w:cs="Times New Roman"/>
          <w:sz w:val="28"/>
          <w:szCs w:val="28"/>
        </w:rPr>
        <w:t>а</w:t>
      </w:r>
      <w:r w:rsidRPr="009F167C">
        <w:rPr>
          <w:rFonts w:ascii="Times New Roman" w:hAnsi="Times New Roman" w:cs="Times New Roman"/>
          <w:sz w:val="28"/>
          <w:szCs w:val="28"/>
        </w:rPr>
        <w:t>воохранения, организации сестринского дела с курсом социальной гиги</w:t>
      </w:r>
      <w:r w:rsidRPr="009F167C">
        <w:rPr>
          <w:rFonts w:ascii="Times New Roman" w:hAnsi="Times New Roman" w:cs="Times New Roman"/>
          <w:sz w:val="28"/>
          <w:szCs w:val="28"/>
        </w:rPr>
        <w:t>е</w:t>
      </w:r>
      <w:r w:rsidRPr="009F167C">
        <w:rPr>
          <w:rFonts w:ascii="Times New Roman" w:hAnsi="Times New Roman" w:cs="Times New Roman"/>
          <w:sz w:val="28"/>
          <w:szCs w:val="28"/>
        </w:rPr>
        <w:t>ны и организации здравоохранения ФДПО</w:t>
      </w:r>
      <w:r w:rsidR="00262017" w:rsidRPr="009F167C">
        <w:rPr>
          <w:rFonts w:ascii="Times New Roman" w:hAnsi="Times New Roman" w:cs="Times New Roman"/>
          <w:sz w:val="28"/>
          <w:szCs w:val="28"/>
        </w:rPr>
        <w:t>;</w:t>
      </w: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>Н.В. Чвырева</w:t>
      </w:r>
      <w:r w:rsidRPr="009F167C">
        <w:rPr>
          <w:rFonts w:ascii="Times New Roman" w:hAnsi="Times New Roman" w:cs="Times New Roman"/>
          <w:sz w:val="28"/>
          <w:szCs w:val="28"/>
        </w:rPr>
        <w:t>, канд. мед. наук, асс. каф. общественного здоровья и здр</w:t>
      </w:r>
      <w:r w:rsidRPr="009F167C">
        <w:rPr>
          <w:rFonts w:ascii="Times New Roman" w:hAnsi="Times New Roman" w:cs="Times New Roman"/>
          <w:sz w:val="28"/>
          <w:szCs w:val="28"/>
        </w:rPr>
        <w:t>а</w:t>
      </w:r>
      <w:r w:rsidRPr="009F167C">
        <w:rPr>
          <w:rFonts w:ascii="Times New Roman" w:hAnsi="Times New Roman" w:cs="Times New Roman"/>
          <w:sz w:val="28"/>
          <w:szCs w:val="28"/>
        </w:rPr>
        <w:t>воохранения, организации сестринского дела с курсом социальной гиги</w:t>
      </w:r>
      <w:r w:rsidRPr="009F167C">
        <w:rPr>
          <w:rFonts w:ascii="Times New Roman" w:hAnsi="Times New Roman" w:cs="Times New Roman"/>
          <w:sz w:val="28"/>
          <w:szCs w:val="28"/>
        </w:rPr>
        <w:t>е</w:t>
      </w:r>
      <w:r w:rsidRPr="009F167C">
        <w:rPr>
          <w:rFonts w:ascii="Times New Roman" w:hAnsi="Times New Roman" w:cs="Times New Roman"/>
          <w:sz w:val="28"/>
          <w:szCs w:val="28"/>
        </w:rPr>
        <w:t>ны и организации здравоохранения ФДПО</w:t>
      </w:r>
    </w:p>
    <w:p w:rsidR="00EB51BF" w:rsidRPr="009F167C" w:rsidRDefault="00EB51BF" w:rsidP="00EB51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1BF" w:rsidRPr="009F167C" w:rsidRDefault="00FE3C4A" w:rsidP="00EB5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692</w:t>
      </w:r>
      <w:r w:rsidR="00EB51BF" w:rsidRPr="009F167C">
        <w:rPr>
          <w:rFonts w:ascii="Times New Roman" w:hAnsi="Times New Roman" w:cs="Times New Roman"/>
          <w:b/>
          <w:sz w:val="28"/>
          <w:szCs w:val="28"/>
        </w:rPr>
        <w:t xml:space="preserve"> Социальное и медицинское страхование в Российской Федер</w:t>
      </w:r>
      <w:r w:rsidR="00EB51BF" w:rsidRPr="009F167C">
        <w:rPr>
          <w:rFonts w:ascii="Times New Roman" w:hAnsi="Times New Roman" w:cs="Times New Roman"/>
          <w:b/>
          <w:sz w:val="28"/>
          <w:szCs w:val="28"/>
        </w:rPr>
        <w:t>а</w:t>
      </w:r>
      <w:r w:rsidR="00EB51BF" w:rsidRPr="009F167C">
        <w:rPr>
          <w:rFonts w:ascii="Times New Roman" w:hAnsi="Times New Roman" w:cs="Times New Roman"/>
          <w:b/>
          <w:sz w:val="28"/>
          <w:szCs w:val="28"/>
        </w:rPr>
        <w:t xml:space="preserve">ции: </w:t>
      </w:r>
      <w:r w:rsidR="00EB51BF" w:rsidRPr="009F167C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="00EB51BF" w:rsidRPr="009F16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1BF" w:rsidRPr="009F167C">
        <w:rPr>
          <w:rFonts w:ascii="Times New Roman" w:hAnsi="Times New Roman" w:cs="Times New Roman"/>
          <w:sz w:val="28"/>
          <w:szCs w:val="28"/>
        </w:rPr>
        <w:t>пособи</w:t>
      </w:r>
      <w:r w:rsidR="00EE54B3">
        <w:rPr>
          <w:rFonts w:ascii="Times New Roman" w:hAnsi="Times New Roman" w:cs="Times New Roman"/>
          <w:sz w:val="28"/>
          <w:szCs w:val="28"/>
        </w:rPr>
        <w:t>е для ординаторов</w:t>
      </w:r>
      <w:r w:rsidR="00262017" w:rsidRPr="009F167C">
        <w:rPr>
          <w:rFonts w:ascii="Times New Roman" w:hAnsi="Times New Roman" w:cs="Times New Roman"/>
          <w:sz w:val="28"/>
          <w:szCs w:val="28"/>
        </w:rPr>
        <w:t xml:space="preserve"> / О.В. Медведева [и др.]</w:t>
      </w:r>
      <w:r w:rsidR="00EB51BF" w:rsidRPr="009F167C">
        <w:rPr>
          <w:rFonts w:ascii="Times New Roman" w:hAnsi="Times New Roman" w:cs="Times New Roman"/>
          <w:sz w:val="28"/>
          <w:szCs w:val="28"/>
        </w:rPr>
        <w:t>; ГБОУ ВПО РязГМУ Минздрава Ро</w:t>
      </w:r>
      <w:r w:rsidR="00262017" w:rsidRPr="009F167C">
        <w:rPr>
          <w:rFonts w:ascii="Times New Roman" w:hAnsi="Times New Roman" w:cs="Times New Roman"/>
          <w:sz w:val="28"/>
          <w:szCs w:val="28"/>
        </w:rPr>
        <w:t>ссии. – Рязань: РИО РязГМУ, 2016</w:t>
      </w:r>
      <w:r w:rsidR="00EB51BF" w:rsidRPr="009F167C">
        <w:rPr>
          <w:rFonts w:ascii="Times New Roman" w:hAnsi="Times New Roman" w:cs="Times New Roman"/>
          <w:sz w:val="28"/>
          <w:szCs w:val="28"/>
        </w:rPr>
        <w:t xml:space="preserve">. – </w:t>
      </w:r>
      <w:r w:rsidR="0072253D">
        <w:rPr>
          <w:rFonts w:ascii="Times New Roman" w:hAnsi="Times New Roman" w:cs="Times New Roman"/>
          <w:sz w:val="28"/>
          <w:szCs w:val="28"/>
        </w:rPr>
        <w:t>115</w:t>
      </w:r>
      <w:r w:rsidR="00EB51BF" w:rsidRPr="009F167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E54B3" w:rsidRPr="00825017" w:rsidRDefault="00EE54B3" w:rsidP="00EE5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017">
        <w:rPr>
          <w:rFonts w:ascii="Times New Roman" w:hAnsi="Times New Roman" w:cs="Times New Roman"/>
          <w:sz w:val="28"/>
          <w:szCs w:val="28"/>
        </w:rPr>
        <w:t>Учебно-методическое пособие подготовлено в соответствии с треб</w:t>
      </w:r>
      <w:r w:rsidRPr="00825017">
        <w:rPr>
          <w:rFonts w:ascii="Times New Roman" w:hAnsi="Times New Roman" w:cs="Times New Roman"/>
          <w:sz w:val="28"/>
          <w:szCs w:val="28"/>
        </w:rPr>
        <w:t>о</w:t>
      </w:r>
      <w:r w:rsidRPr="00825017">
        <w:rPr>
          <w:rFonts w:ascii="Times New Roman" w:hAnsi="Times New Roman" w:cs="Times New Roman"/>
          <w:sz w:val="28"/>
          <w:szCs w:val="28"/>
        </w:rPr>
        <w:t>ваниями Приказа Министерства образования и науки Российской Федер</w:t>
      </w:r>
      <w:r w:rsidRPr="00825017">
        <w:rPr>
          <w:rFonts w:ascii="Times New Roman" w:hAnsi="Times New Roman" w:cs="Times New Roman"/>
          <w:sz w:val="28"/>
          <w:szCs w:val="28"/>
        </w:rPr>
        <w:t>а</w:t>
      </w:r>
      <w:r w:rsidRPr="00825017">
        <w:rPr>
          <w:rFonts w:ascii="Times New Roman" w:hAnsi="Times New Roman" w:cs="Times New Roman"/>
          <w:sz w:val="28"/>
          <w:szCs w:val="28"/>
        </w:rPr>
        <w:t>ции от 19 ноября 2013г. № 1258 «Об утверждении порядка организации и осуществления образовательной деятельности по образовательным пр</w:t>
      </w:r>
      <w:r w:rsidRPr="00825017">
        <w:rPr>
          <w:rFonts w:ascii="Times New Roman" w:hAnsi="Times New Roman" w:cs="Times New Roman"/>
          <w:sz w:val="28"/>
          <w:szCs w:val="28"/>
        </w:rPr>
        <w:t>о</w:t>
      </w:r>
      <w:r w:rsidRPr="00825017">
        <w:rPr>
          <w:rFonts w:ascii="Times New Roman" w:hAnsi="Times New Roman" w:cs="Times New Roman"/>
          <w:sz w:val="28"/>
          <w:szCs w:val="28"/>
        </w:rPr>
        <w:t>граммам высшего образования – программам ординатуры» и федерального государственного образовательного стандарта высшего образования ур</w:t>
      </w:r>
      <w:r w:rsidRPr="00825017">
        <w:rPr>
          <w:rFonts w:ascii="Times New Roman" w:hAnsi="Times New Roman" w:cs="Times New Roman"/>
          <w:sz w:val="28"/>
          <w:szCs w:val="28"/>
        </w:rPr>
        <w:t>о</w:t>
      </w:r>
      <w:r w:rsidRPr="00825017">
        <w:rPr>
          <w:rFonts w:ascii="Times New Roman" w:hAnsi="Times New Roman" w:cs="Times New Roman"/>
          <w:sz w:val="28"/>
          <w:szCs w:val="28"/>
        </w:rPr>
        <w:t>вень высшего образования подготовка кадров высшей квалификации – о</w:t>
      </w:r>
      <w:r w:rsidRPr="00825017">
        <w:rPr>
          <w:rFonts w:ascii="Times New Roman" w:hAnsi="Times New Roman" w:cs="Times New Roman"/>
          <w:sz w:val="28"/>
          <w:szCs w:val="28"/>
        </w:rPr>
        <w:t>р</w:t>
      </w:r>
      <w:r w:rsidRPr="00825017">
        <w:rPr>
          <w:rFonts w:ascii="Times New Roman" w:hAnsi="Times New Roman" w:cs="Times New Roman"/>
          <w:sz w:val="28"/>
          <w:szCs w:val="28"/>
        </w:rPr>
        <w:t>динатура, утв. приказом Министерства образования и науки Российской Федерации от 26.08.2014 г. № 1114 и предназначено для самоподготовки ординаторов по дисциплине «Общественное здоровье и здравоохранение».</w:t>
      </w: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167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="002A2D7E" w:rsidRPr="009F167C">
        <w:rPr>
          <w:rFonts w:ascii="Times New Roman" w:hAnsi="Times New Roman" w:cs="Times New Roman"/>
          <w:b/>
          <w:sz w:val="32"/>
          <w:szCs w:val="32"/>
        </w:rPr>
        <w:t xml:space="preserve">УДК </w:t>
      </w:r>
      <w:r w:rsidR="00FE3C4A">
        <w:rPr>
          <w:rFonts w:ascii="Times New Roman" w:hAnsi="Times New Roman" w:cs="Times New Roman"/>
          <w:b/>
          <w:sz w:val="32"/>
          <w:szCs w:val="32"/>
        </w:rPr>
        <w:t>614.2 (075.8)</w:t>
      </w: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167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2A2D7E" w:rsidRPr="009F167C">
        <w:rPr>
          <w:rFonts w:ascii="Times New Roman" w:hAnsi="Times New Roman" w:cs="Times New Roman"/>
          <w:b/>
          <w:sz w:val="32"/>
          <w:szCs w:val="32"/>
        </w:rPr>
        <w:t xml:space="preserve">                    ББК </w:t>
      </w:r>
      <w:r w:rsidR="00FE3C4A">
        <w:rPr>
          <w:rFonts w:ascii="Times New Roman" w:hAnsi="Times New Roman" w:cs="Times New Roman"/>
          <w:b/>
          <w:sz w:val="32"/>
          <w:szCs w:val="32"/>
        </w:rPr>
        <w:t>51.1 (2)</w:t>
      </w:r>
    </w:p>
    <w:p w:rsidR="00EB51BF" w:rsidRPr="009F167C" w:rsidRDefault="00EB51BF" w:rsidP="00EB5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EB51BF" w:rsidRPr="009F167C" w:rsidRDefault="00262017" w:rsidP="00C72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© Авторы, 2016</w:t>
      </w:r>
    </w:p>
    <w:p w:rsidR="00EB51BF" w:rsidRPr="008E6E80" w:rsidRDefault="00EB51BF" w:rsidP="00EB51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167C">
        <w:rPr>
          <w:rFonts w:ascii="Times New Roman" w:hAnsi="Times New Roman" w:cs="Times New Roman"/>
          <w:sz w:val="28"/>
          <w:szCs w:val="28"/>
        </w:rPr>
        <w:t>©ГБОУ В</w:t>
      </w:r>
      <w:r w:rsidR="00262017" w:rsidRPr="009F167C">
        <w:rPr>
          <w:rFonts w:ascii="Times New Roman" w:hAnsi="Times New Roman" w:cs="Times New Roman"/>
          <w:sz w:val="28"/>
          <w:szCs w:val="28"/>
        </w:rPr>
        <w:t>ПО РязГМУ Минздрава России, 2016</w:t>
      </w:r>
    </w:p>
    <w:p w:rsidR="00EB51BF" w:rsidRPr="008E6E80" w:rsidRDefault="00EB51BF" w:rsidP="00EB51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E80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EB51BF" w:rsidRPr="008E6E80" w:rsidRDefault="00EB51BF" w:rsidP="00EB51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8472"/>
        <w:gridCol w:w="850"/>
      </w:tblGrid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ДИНАМИКА ФОРМИРОВАНИЯ КОМПЕТЕНЦИЙ</w:t>
            </w:r>
          </w:p>
        </w:tc>
        <w:tc>
          <w:tcPr>
            <w:tcW w:w="850" w:type="dxa"/>
          </w:tcPr>
          <w:p w:rsidR="00EB51BF" w:rsidRPr="00E40CE7" w:rsidRDefault="00EB51BF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50" w:type="dxa"/>
          </w:tcPr>
          <w:p w:rsidR="00EB51BF" w:rsidRPr="00E40CE7" w:rsidRDefault="00EB51BF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0D2B6E" w:rsidP="00E40C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bCs/>
                <w:sz w:val="28"/>
                <w:szCs w:val="28"/>
              </w:rPr>
              <w:t>Глава 1. Социальное страхование в России</w:t>
            </w:r>
          </w:p>
        </w:tc>
        <w:tc>
          <w:tcPr>
            <w:tcW w:w="850" w:type="dxa"/>
          </w:tcPr>
          <w:p w:rsidR="00EB51BF" w:rsidRPr="00E40CE7" w:rsidRDefault="00EB51BF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pStyle w:val="1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CE7">
              <w:rPr>
                <w:rFonts w:ascii="Times New Roman" w:hAnsi="Times New Roman"/>
                <w:sz w:val="28"/>
                <w:szCs w:val="28"/>
              </w:rPr>
              <w:t>§ 1.</w:t>
            </w:r>
            <w:r w:rsidR="000D2B6E" w:rsidRPr="00E40C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43B8" w:rsidRPr="00E40CE7">
              <w:rPr>
                <w:rFonts w:ascii="Times New Roman" w:hAnsi="Times New Roman"/>
                <w:sz w:val="28"/>
                <w:szCs w:val="28"/>
              </w:rPr>
              <w:t>Социальное страхование как форма организации социальной защиты населения</w:t>
            </w:r>
          </w:p>
        </w:tc>
        <w:tc>
          <w:tcPr>
            <w:tcW w:w="850" w:type="dxa"/>
          </w:tcPr>
          <w:p w:rsidR="00EB51BF" w:rsidRPr="00E40CE7" w:rsidRDefault="00EB51BF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43B8" w:rsidRPr="008E6E80" w:rsidTr="00DC7AF8">
        <w:tc>
          <w:tcPr>
            <w:tcW w:w="8472" w:type="dxa"/>
          </w:tcPr>
          <w:p w:rsidR="007C43B8" w:rsidRPr="00E40CE7" w:rsidRDefault="007C43B8" w:rsidP="00E40CE7">
            <w:pPr>
              <w:pStyle w:val="1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CE7">
              <w:rPr>
                <w:rFonts w:ascii="Times New Roman" w:hAnsi="Times New Roman"/>
                <w:sz w:val="28"/>
                <w:szCs w:val="28"/>
              </w:rPr>
              <w:t>Материалы для самостоятельной подготовки</w:t>
            </w:r>
          </w:p>
        </w:tc>
        <w:tc>
          <w:tcPr>
            <w:tcW w:w="850" w:type="dxa"/>
          </w:tcPr>
          <w:p w:rsidR="007C43B8" w:rsidRPr="00E40CE7" w:rsidRDefault="00D5677B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tabs>
                <w:tab w:val="left" w:pos="14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§ 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2. Страхование здоровья как основной вид социального страхов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567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7C43B8" w:rsidP="00E40CE7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Глава 2. Медицинское страхование в России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567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pStyle w:val="1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CE7">
              <w:rPr>
                <w:rFonts w:ascii="Times New Roman" w:hAnsi="Times New Roman"/>
                <w:sz w:val="28"/>
                <w:szCs w:val="28"/>
              </w:rPr>
              <w:t>§</w:t>
            </w:r>
            <w:r w:rsidR="007C43B8" w:rsidRPr="00E40CE7">
              <w:rPr>
                <w:rFonts w:ascii="Times New Roman" w:hAnsi="Times New Roman"/>
                <w:sz w:val="28"/>
                <w:szCs w:val="28"/>
              </w:rPr>
              <w:t xml:space="preserve"> 1. Обязательное медицинское страхование как часть госуда</w:t>
            </w:r>
            <w:r w:rsidR="007C43B8" w:rsidRPr="00E40CE7">
              <w:rPr>
                <w:rFonts w:ascii="Times New Roman" w:hAnsi="Times New Roman"/>
                <w:sz w:val="28"/>
                <w:szCs w:val="28"/>
              </w:rPr>
              <w:t>р</w:t>
            </w:r>
            <w:r w:rsidR="007C43B8" w:rsidRPr="00E40CE7">
              <w:rPr>
                <w:rFonts w:ascii="Times New Roman" w:hAnsi="Times New Roman"/>
                <w:sz w:val="28"/>
                <w:szCs w:val="28"/>
              </w:rPr>
              <w:t xml:space="preserve">ственной системы социального </w:t>
            </w:r>
            <w:r w:rsidR="00E40CE7" w:rsidRPr="00E40CE7">
              <w:rPr>
                <w:rFonts w:ascii="Times New Roman" w:hAnsi="Times New Roman"/>
                <w:sz w:val="28"/>
                <w:szCs w:val="28"/>
              </w:rPr>
              <w:t>страхования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567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43B8" w:rsidRPr="008E6E80" w:rsidTr="00DC7AF8">
        <w:tc>
          <w:tcPr>
            <w:tcW w:w="8472" w:type="dxa"/>
          </w:tcPr>
          <w:p w:rsidR="007C43B8" w:rsidRPr="00E40CE7" w:rsidRDefault="007C43B8" w:rsidP="00E40CE7">
            <w:pPr>
              <w:pStyle w:val="1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CE7">
              <w:rPr>
                <w:rFonts w:ascii="Times New Roman" w:hAnsi="Times New Roman"/>
                <w:sz w:val="28"/>
                <w:szCs w:val="28"/>
              </w:rPr>
              <w:t>Материалы для самостоятельной подготовки</w:t>
            </w:r>
          </w:p>
        </w:tc>
        <w:tc>
          <w:tcPr>
            <w:tcW w:w="850" w:type="dxa"/>
          </w:tcPr>
          <w:p w:rsidR="007C43B8" w:rsidRPr="00E40CE7" w:rsidRDefault="00D5677B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§ 2.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 Закон об обязательном медицинском страховании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567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EB51BF" w:rsidRPr="00E40CE7" w:rsidRDefault="007C43B8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567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7C43B8" w:rsidP="00E40CE7">
            <w:pPr>
              <w:tabs>
                <w:tab w:val="left" w:pos="14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Глава 3. Экономическое и правовое обеспечение обязательного м</w:t>
            </w: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дицинского страхования</w:t>
            </w:r>
          </w:p>
        </w:tc>
        <w:tc>
          <w:tcPr>
            <w:tcW w:w="850" w:type="dxa"/>
          </w:tcPr>
          <w:p w:rsidR="00EB51BF" w:rsidRPr="00E40CE7" w:rsidRDefault="00D5677B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§ 1. Сп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особы оплаты медицинской помощи в системе ОМС, сравн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C43B8" w:rsidRPr="00E40CE7">
              <w:rPr>
                <w:rFonts w:ascii="Times New Roman" w:hAnsi="Times New Roman" w:cs="Times New Roman"/>
                <w:sz w:val="28"/>
                <w:szCs w:val="28"/>
              </w:rPr>
              <w:t>тельная характеристика</w:t>
            </w:r>
          </w:p>
        </w:tc>
        <w:tc>
          <w:tcPr>
            <w:tcW w:w="850" w:type="dxa"/>
          </w:tcPr>
          <w:p w:rsidR="00EB51BF" w:rsidRPr="00E40CE7" w:rsidRDefault="00D5677B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7C43B8" w:rsidRPr="008E6E80" w:rsidTr="00DC7AF8">
        <w:tc>
          <w:tcPr>
            <w:tcW w:w="8472" w:type="dxa"/>
          </w:tcPr>
          <w:p w:rsidR="007C43B8" w:rsidRPr="00E40CE7" w:rsidRDefault="007C43B8" w:rsidP="00E40C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Материалы для самостоятельной подготовки</w:t>
            </w:r>
          </w:p>
        </w:tc>
        <w:tc>
          <w:tcPr>
            <w:tcW w:w="850" w:type="dxa"/>
          </w:tcPr>
          <w:p w:rsidR="007C43B8" w:rsidRPr="00E40CE7" w:rsidRDefault="00D5677B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tabs>
                <w:tab w:val="left" w:pos="14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§ 2.</w:t>
            </w:r>
            <w:r w:rsidR="007C43B8" w:rsidRPr="00E40C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Защита прав и ответственность граждан </w:t>
            </w:r>
            <w:r w:rsidR="00E40CE7" w:rsidRPr="00E40CE7">
              <w:rPr>
                <w:rFonts w:ascii="Times New Roman" w:hAnsi="Times New Roman" w:cs="Times New Roman"/>
                <w:bCs/>
                <w:sz w:val="28"/>
                <w:szCs w:val="28"/>
              </w:rPr>
              <w:t>в системе ОМС</w:t>
            </w:r>
          </w:p>
        </w:tc>
        <w:tc>
          <w:tcPr>
            <w:tcW w:w="850" w:type="dxa"/>
          </w:tcPr>
          <w:p w:rsidR="00EB51BF" w:rsidRPr="00E40CE7" w:rsidRDefault="00E40CE7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30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EB51BF" w:rsidRPr="00E40CE7" w:rsidRDefault="00E40CE7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430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50" w:type="dxa"/>
          </w:tcPr>
          <w:p w:rsidR="00EB51BF" w:rsidRPr="00E40CE7" w:rsidRDefault="00E40CE7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E43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B51BF" w:rsidRPr="008E6E80" w:rsidTr="00DC7AF8">
        <w:tc>
          <w:tcPr>
            <w:tcW w:w="8472" w:type="dxa"/>
          </w:tcPr>
          <w:p w:rsidR="00EB51BF" w:rsidRPr="00E40CE7" w:rsidRDefault="00EB51BF" w:rsidP="00E40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850" w:type="dxa"/>
          </w:tcPr>
          <w:p w:rsidR="00EB51BF" w:rsidRPr="00E40CE7" w:rsidRDefault="00E40CE7" w:rsidP="009023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CE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E43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B51BF" w:rsidRPr="008E6E80" w:rsidRDefault="00EB51BF" w:rsidP="00EB51BF">
      <w:pPr>
        <w:rPr>
          <w:rFonts w:ascii="Times New Roman" w:hAnsi="Times New Roman" w:cs="Times New Roman"/>
        </w:rPr>
      </w:pPr>
    </w:p>
    <w:p w:rsidR="00EB51BF" w:rsidRPr="008E6E80" w:rsidRDefault="00EB51BF" w:rsidP="00EB51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51BF" w:rsidRPr="008E6E80" w:rsidRDefault="00EB51BF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EB51BF" w:rsidRDefault="00EB51BF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2253D" w:rsidRPr="008E6E80" w:rsidRDefault="0072253D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EB51BF" w:rsidRPr="008E6E80" w:rsidRDefault="00EB51BF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93487" w:rsidRDefault="00393487" w:rsidP="00EB51BF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51BF" w:rsidRPr="008E6E80" w:rsidRDefault="00EB51BF" w:rsidP="00EB51BF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6E80">
        <w:rPr>
          <w:rFonts w:ascii="Times New Roman" w:hAnsi="Times New Roman" w:cs="Times New Roman"/>
          <w:b/>
          <w:sz w:val="36"/>
          <w:szCs w:val="36"/>
        </w:rPr>
        <w:lastRenderedPageBreak/>
        <w:t>ДИНАМИКА ФОРМИРОВАНИЯ КОМПЕТЕНЦИЙ</w:t>
      </w:r>
    </w:p>
    <w:p w:rsidR="00EB51BF" w:rsidRPr="008E6E80" w:rsidRDefault="00EB51BF" w:rsidP="00EB51BF">
      <w:pPr>
        <w:pStyle w:val="2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27A8" w:rsidRPr="00D427A8" w:rsidRDefault="00D427A8" w:rsidP="00D427A8">
      <w:pPr>
        <w:pStyle w:val="21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7A8">
        <w:rPr>
          <w:rFonts w:ascii="Times New Roman" w:hAnsi="Times New Roman" w:cs="Times New Roman"/>
          <w:sz w:val="28"/>
          <w:szCs w:val="28"/>
        </w:rPr>
        <w:t>Данное учебно-методическое пособие содержит тестовые задания и  задачи для самостоятельной подготовки ординаторов к практическим занятиям по дисциплине «Общественное здоровье и здравоохранение», которые помогают сформировать указанные компетенции и проверить уровень их сформированности.</w:t>
      </w:r>
    </w:p>
    <w:p w:rsidR="00EB51BF" w:rsidRPr="008E6E80" w:rsidRDefault="00EB51BF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4961"/>
        <w:gridCol w:w="1665"/>
      </w:tblGrid>
      <w:tr w:rsidR="00EB51BF" w:rsidRPr="008E6E80" w:rsidTr="00042D9F">
        <w:tc>
          <w:tcPr>
            <w:tcW w:w="1668" w:type="dxa"/>
          </w:tcPr>
          <w:p w:rsidR="00EB51BF" w:rsidRPr="008E6E80" w:rsidRDefault="00EB51BF" w:rsidP="009023C1">
            <w:pPr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Разделы </w:t>
            </w:r>
          </w:p>
          <w:p w:rsidR="00EB51BF" w:rsidRPr="008E6E80" w:rsidRDefault="00EB51BF" w:rsidP="009023C1">
            <w:pPr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содержания</w:t>
            </w:r>
          </w:p>
        </w:tc>
        <w:tc>
          <w:tcPr>
            <w:tcW w:w="992" w:type="dxa"/>
            <w:textDirection w:val="btLr"/>
          </w:tcPr>
          <w:p w:rsidR="00EB51BF" w:rsidRPr="008E6E80" w:rsidRDefault="00EB51BF" w:rsidP="009023C1">
            <w:pPr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Код комп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тенции</w:t>
            </w:r>
          </w:p>
        </w:tc>
        <w:tc>
          <w:tcPr>
            <w:tcW w:w="4961" w:type="dxa"/>
          </w:tcPr>
          <w:p w:rsidR="00EB51BF" w:rsidRPr="008E6E80" w:rsidRDefault="00EB51BF" w:rsidP="009023C1">
            <w:pPr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компетенции или ее эл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ментов</w:t>
            </w:r>
          </w:p>
        </w:tc>
        <w:tc>
          <w:tcPr>
            <w:tcW w:w="1665" w:type="dxa"/>
          </w:tcPr>
          <w:p w:rsidR="00EB51BF" w:rsidRPr="008E6E80" w:rsidRDefault="00EB51BF" w:rsidP="009023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Средства и технологии оценивания компете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8E6E80">
              <w:rPr>
                <w:rFonts w:ascii="Times New Roman" w:hAnsi="Times New Roman" w:cs="Times New Roman"/>
                <w:bCs/>
                <w:sz w:val="28"/>
                <w:szCs w:val="28"/>
              </w:rPr>
              <w:t>ции</w:t>
            </w:r>
          </w:p>
        </w:tc>
      </w:tr>
      <w:tr w:rsidR="008D1F3A" w:rsidRPr="008E6E80" w:rsidTr="00042D9F">
        <w:tc>
          <w:tcPr>
            <w:tcW w:w="1668" w:type="dxa"/>
          </w:tcPr>
          <w:p w:rsidR="008D1F3A" w:rsidRPr="008E6E80" w:rsidRDefault="00393487" w:rsidP="009023C1">
            <w:pPr>
              <w:keepNext/>
              <w:spacing w:after="0" w:line="235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страхов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</w:tc>
        <w:tc>
          <w:tcPr>
            <w:tcW w:w="992" w:type="dxa"/>
            <w:vMerge w:val="restart"/>
            <w:vAlign w:val="center"/>
          </w:tcPr>
          <w:p w:rsidR="00C16AC6" w:rsidRPr="00C16AC6" w:rsidRDefault="00C16AC6" w:rsidP="00C16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УК-1, УК-2, ПК- 1, ПК-3, ПК-4, ПК-5, ПК-6, ПК-8</w:t>
            </w:r>
          </w:p>
          <w:p w:rsidR="008D1F3A" w:rsidRPr="000E72EC" w:rsidRDefault="008D1F3A" w:rsidP="009023C1">
            <w:pPr>
              <w:pStyle w:val="Style21"/>
              <w:widowControl/>
              <w:spacing w:line="235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  <w:vMerge w:val="restart"/>
          </w:tcPr>
          <w:p w:rsidR="00C16AC6" w:rsidRPr="00C16AC6" w:rsidRDefault="00C16AC6" w:rsidP="00C16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Процесс изучения дисциплины направлен на формирование следу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щих компетенций:</w:t>
            </w:r>
          </w:p>
          <w:p w:rsidR="00C16AC6" w:rsidRPr="00C16AC6" w:rsidRDefault="00C16AC6" w:rsidP="00C16AC6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готовностью к абстрактному мышлению, анализу, синтезу (УК-1); </w:t>
            </w:r>
          </w:p>
          <w:p w:rsidR="00C16AC6" w:rsidRPr="00C16AC6" w:rsidRDefault="00C16AC6" w:rsidP="00C16AC6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готовностью к управлению ко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лективом, толерантно воспринимать социальные, этнические, конфесси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 xml:space="preserve">нальные и культурные различия (УК-2); </w:t>
            </w:r>
          </w:p>
          <w:p w:rsidR="00C16AC6" w:rsidRPr="00C16AC6" w:rsidRDefault="00C16AC6" w:rsidP="00C16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профилактическая деятельность:</w:t>
            </w:r>
          </w:p>
          <w:p w:rsidR="00C16AC6" w:rsidRPr="00C16AC6" w:rsidRDefault="00C16AC6" w:rsidP="00C16A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 к осуществлению комплекса мероприятий, направле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ных на сохранение и укрепление зд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ровья и включающих в себя формир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вание здорового образа жизни, пред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преждение возникновение и (или) ра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      </w:r>
          </w:p>
          <w:p w:rsidR="00C16AC6" w:rsidRPr="00C16AC6" w:rsidRDefault="00C16AC6" w:rsidP="00C16A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 к применению соц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ально-гигиенических методик сбора и медико-статистического анализа и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формации о показателях здоровья взрослого населения и подростков (ПК-3);</w:t>
            </w:r>
          </w:p>
          <w:p w:rsidR="00C16AC6" w:rsidRPr="00C16AC6" w:rsidRDefault="00C16AC6" w:rsidP="00C16A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 к формированию у населения, пациентов и членов их с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мей мотивации, направленной на с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хранение и укрепление своего здор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вья и здоровья окружающих (ПК-4);</w:t>
            </w:r>
          </w:p>
          <w:p w:rsidR="00C16AC6" w:rsidRPr="00C16AC6" w:rsidRDefault="00C16AC6" w:rsidP="00C16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организационно-управленческая де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тельность:</w:t>
            </w:r>
          </w:p>
          <w:p w:rsidR="00C16AC6" w:rsidRPr="00C16AC6" w:rsidRDefault="00C16AC6" w:rsidP="00C16A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 к применению осно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ных принципов организации и упра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ления в сфере охраны здоровья гра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 xml:space="preserve">дан, в медицинских организациях и их структурных подразделениях (ПК-5); </w:t>
            </w:r>
          </w:p>
          <w:p w:rsidR="00C16AC6" w:rsidRPr="00C16AC6" w:rsidRDefault="00C16AC6" w:rsidP="00C16A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готовность к оценке качества оказания медицинской помощи с и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6AC6">
              <w:rPr>
                <w:rFonts w:ascii="Times New Roman" w:hAnsi="Times New Roman" w:cs="Times New Roman"/>
                <w:sz w:val="28"/>
                <w:szCs w:val="28"/>
              </w:rPr>
              <w:t xml:space="preserve">пользованием основных медико-статистических показателей (ПК-6); </w:t>
            </w:r>
          </w:p>
          <w:p w:rsidR="008D1F3A" w:rsidRPr="008E6E80" w:rsidRDefault="00C16AC6" w:rsidP="00C16AC6">
            <w:pPr>
              <w:pStyle w:val="Style18"/>
              <w:widowControl/>
              <w:jc w:val="both"/>
              <w:rPr>
                <w:sz w:val="28"/>
                <w:szCs w:val="28"/>
                <w:highlight w:val="yellow"/>
              </w:rPr>
            </w:pPr>
            <w:r w:rsidRPr="00C16AC6">
              <w:rPr>
                <w:sz w:val="28"/>
                <w:szCs w:val="28"/>
              </w:rPr>
              <w:t>готовность к оценке экономических и финансовых показателей, применя</w:t>
            </w:r>
            <w:r w:rsidRPr="00C16AC6">
              <w:rPr>
                <w:sz w:val="28"/>
                <w:szCs w:val="28"/>
              </w:rPr>
              <w:t>е</w:t>
            </w:r>
            <w:r w:rsidRPr="00C16AC6">
              <w:rPr>
                <w:sz w:val="28"/>
                <w:szCs w:val="28"/>
              </w:rPr>
              <w:t>мых в сфере охраны здоровья (ПК-8).</w:t>
            </w:r>
          </w:p>
        </w:tc>
        <w:tc>
          <w:tcPr>
            <w:tcW w:w="1665" w:type="dxa"/>
          </w:tcPr>
          <w:p w:rsidR="008D1F3A" w:rsidRPr="008E6E80" w:rsidRDefault="008D1F3A" w:rsidP="008D1F3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E6E80">
              <w:rPr>
                <w:rFonts w:eastAsia="Calibri"/>
                <w:color w:val="auto"/>
                <w:sz w:val="28"/>
                <w:szCs w:val="28"/>
              </w:rPr>
              <w:lastRenderedPageBreak/>
              <w:t>Вопрос, 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е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стовое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дание,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дача / ус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ный опрос, решение ситуацио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ных задач, тестиров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ние</w:t>
            </w:r>
          </w:p>
        </w:tc>
      </w:tr>
      <w:tr w:rsidR="008D1F3A" w:rsidRPr="008E6E80" w:rsidTr="00042D9F">
        <w:tc>
          <w:tcPr>
            <w:tcW w:w="1668" w:type="dxa"/>
          </w:tcPr>
          <w:p w:rsidR="008D1F3A" w:rsidRPr="008E6E80" w:rsidRDefault="00393487" w:rsidP="009023C1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хование в России</w:t>
            </w:r>
          </w:p>
        </w:tc>
        <w:tc>
          <w:tcPr>
            <w:tcW w:w="992" w:type="dxa"/>
            <w:vMerge/>
          </w:tcPr>
          <w:p w:rsidR="008D1F3A" w:rsidRPr="008E6E80" w:rsidRDefault="008D1F3A" w:rsidP="009023C1">
            <w:pPr>
              <w:pStyle w:val="21"/>
              <w:spacing w:after="0" w:line="235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28"/>
              </w:rPr>
            </w:pPr>
          </w:p>
        </w:tc>
        <w:tc>
          <w:tcPr>
            <w:tcW w:w="4961" w:type="dxa"/>
            <w:vMerge/>
          </w:tcPr>
          <w:p w:rsidR="008D1F3A" w:rsidRPr="008E6E80" w:rsidRDefault="008D1F3A" w:rsidP="009023C1">
            <w:pPr>
              <w:pStyle w:val="21"/>
              <w:spacing w:after="0" w:line="235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28"/>
              </w:rPr>
            </w:pPr>
          </w:p>
        </w:tc>
        <w:tc>
          <w:tcPr>
            <w:tcW w:w="1665" w:type="dxa"/>
          </w:tcPr>
          <w:p w:rsidR="008D1F3A" w:rsidRPr="008E6E80" w:rsidRDefault="008D1F3A" w:rsidP="008D1F3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E6E80">
              <w:rPr>
                <w:rFonts w:eastAsia="Calibri"/>
                <w:color w:val="auto"/>
                <w:sz w:val="28"/>
                <w:szCs w:val="28"/>
              </w:rPr>
              <w:t>Вопрос, 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е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стовое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дание,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дача / ус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ный опрос, решение ситуацио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ных задач, тестиров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ние</w:t>
            </w:r>
          </w:p>
        </w:tc>
      </w:tr>
      <w:tr w:rsidR="008D1F3A" w:rsidRPr="008E6E80" w:rsidTr="00042D9F">
        <w:tc>
          <w:tcPr>
            <w:tcW w:w="1668" w:type="dxa"/>
          </w:tcPr>
          <w:p w:rsidR="008D1F3A" w:rsidRPr="008E6E80" w:rsidRDefault="00393487" w:rsidP="009023C1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ческое и правовое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обяз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 медици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хования</w:t>
            </w:r>
          </w:p>
        </w:tc>
        <w:tc>
          <w:tcPr>
            <w:tcW w:w="992" w:type="dxa"/>
            <w:vMerge/>
          </w:tcPr>
          <w:p w:rsidR="008D1F3A" w:rsidRPr="008E6E80" w:rsidRDefault="008D1F3A" w:rsidP="009023C1">
            <w:pPr>
              <w:pStyle w:val="21"/>
              <w:spacing w:after="0" w:line="235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28"/>
              </w:rPr>
            </w:pPr>
          </w:p>
        </w:tc>
        <w:tc>
          <w:tcPr>
            <w:tcW w:w="4961" w:type="dxa"/>
            <w:vMerge/>
          </w:tcPr>
          <w:p w:rsidR="008D1F3A" w:rsidRPr="008E6E80" w:rsidRDefault="008D1F3A" w:rsidP="009023C1">
            <w:pPr>
              <w:pStyle w:val="21"/>
              <w:spacing w:after="0" w:line="235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28"/>
              </w:rPr>
            </w:pPr>
          </w:p>
        </w:tc>
        <w:tc>
          <w:tcPr>
            <w:tcW w:w="1665" w:type="dxa"/>
          </w:tcPr>
          <w:p w:rsidR="008D1F3A" w:rsidRPr="008E6E80" w:rsidRDefault="008D1F3A" w:rsidP="008D1F3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E6E80">
              <w:rPr>
                <w:rFonts w:eastAsia="Calibri"/>
                <w:color w:val="auto"/>
                <w:sz w:val="28"/>
                <w:szCs w:val="28"/>
              </w:rPr>
              <w:t>Вопрос, 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е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стовое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дание, з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дача / ус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т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ный опрос, решение ситуацио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ных задач, тестиров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а</w:t>
            </w:r>
            <w:r w:rsidRPr="008E6E80">
              <w:rPr>
                <w:rFonts w:eastAsia="Calibri"/>
                <w:color w:val="auto"/>
                <w:sz w:val="28"/>
                <w:szCs w:val="28"/>
              </w:rPr>
              <w:t>ние</w:t>
            </w:r>
          </w:p>
        </w:tc>
      </w:tr>
    </w:tbl>
    <w:p w:rsidR="00EB51BF" w:rsidRPr="008E6E80" w:rsidRDefault="00EB51BF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</w:p>
    <w:p w:rsidR="009F167C" w:rsidRDefault="009F167C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47D5C" w:rsidRDefault="00547D5C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93487" w:rsidRDefault="00393487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E254A" w:rsidRDefault="000E254A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93487" w:rsidRDefault="00393487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B51BF" w:rsidRPr="008E6E80" w:rsidRDefault="00EB51BF" w:rsidP="00EB51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E6E80">
        <w:rPr>
          <w:rFonts w:ascii="Times New Roman" w:hAnsi="Times New Roman" w:cs="Times New Roman"/>
          <w:b/>
          <w:bCs/>
          <w:sz w:val="52"/>
          <w:szCs w:val="52"/>
        </w:rPr>
        <w:lastRenderedPageBreak/>
        <w:t>ВВЕДЕНИЕ</w:t>
      </w:r>
    </w:p>
    <w:p w:rsidR="00382A80" w:rsidRPr="008E6E80" w:rsidRDefault="00382A80" w:rsidP="00EB51BF">
      <w:pPr>
        <w:shd w:val="clear" w:color="auto" w:fill="FFFFFF"/>
        <w:spacing w:after="0" w:line="240" w:lineRule="auto"/>
        <w:jc w:val="center"/>
        <w:rPr>
          <w:rFonts w:ascii="Verdana" w:hAnsi="Verdana"/>
          <w:sz w:val="20"/>
        </w:rPr>
      </w:pPr>
    </w:p>
    <w:p w:rsidR="008D1F3A" w:rsidRPr="008E6E80" w:rsidRDefault="009023C1" w:rsidP="00C549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Современный этап государственных социальных реформ характеризуется интенсивным изменением законодательства,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иском оптимальных структур и критериев функционирования, появлением новых ведомственных функций и корректировкой существующих, изменением перечня услуг, предоставляемых населению.</w:t>
      </w:r>
      <w:r w:rsidR="00382A80" w:rsidRPr="008E6E80">
        <w:rPr>
          <w:rFonts w:ascii="Times New Roman" w:hAnsi="Times New Roman" w:cs="Times New Roman"/>
          <w:sz w:val="32"/>
          <w:szCs w:val="32"/>
        </w:rPr>
        <w:t xml:space="preserve"> В современной системе отношений трудно переоц</w:t>
      </w:r>
      <w:r w:rsidR="00382A80" w:rsidRPr="008E6E80">
        <w:rPr>
          <w:rFonts w:ascii="Times New Roman" w:hAnsi="Times New Roman" w:cs="Times New Roman"/>
          <w:sz w:val="32"/>
          <w:szCs w:val="32"/>
        </w:rPr>
        <w:t>е</w:t>
      </w:r>
      <w:r w:rsidR="00382A80" w:rsidRPr="008E6E80">
        <w:rPr>
          <w:rFonts w:ascii="Times New Roman" w:hAnsi="Times New Roman" w:cs="Times New Roman"/>
          <w:sz w:val="32"/>
          <w:szCs w:val="32"/>
        </w:rPr>
        <w:t>нить роль социального страхования. Оно является основной фо</w:t>
      </w:r>
      <w:r w:rsidR="00382A80" w:rsidRPr="008E6E80">
        <w:rPr>
          <w:rFonts w:ascii="Times New Roman" w:hAnsi="Times New Roman" w:cs="Times New Roman"/>
          <w:sz w:val="32"/>
          <w:szCs w:val="32"/>
        </w:rPr>
        <w:t>р</w:t>
      </w:r>
      <w:r w:rsidR="00382A80" w:rsidRPr="008E6E80">
        <w:rPr>
          <w:rFonts w:ascii="Times New Roman" w:hAnsi="Times New Roman" w:cs="Times New Roman"/>
          <w:sz w:val="32"/>
          <w:szCs w:val="32"/>
        </w:rPr>
        <w:t>мой социальной защиты населения по объему финансовых ресу</w:t>
      </w:r>
      <w:r w:rsidR="00382A80" w:rsidRPr="008E6E80">
        <w:rPr>
          <w:rFonts w:ascii="Times New Roman" w:hAnsi="Times New Roman" w:cs="Times New Roman"/>
          <w:sz w:val="32"/>
          <w:szCs w:val="32"/>
        </w:rPr>
        <w:t>р</w:t>
      </w:r>
      <w:r w:rsidR="00382A80" w:rsidRPr="008E6E80">
        <w:rPr>
          <w:rFonts w:ascii="Times New Roman" w:hAnsi="Times New Roman" w:cs="Times New Roman"/>
          <w:sz w:val="32"/>
          <w:szCs w:val="32"/>
        </w:rPr>
        <w:t xml:space="preserve">сов, массовости охвата, разнообразию оказываемых социальных услуг и выплат. </w:t>
      </w:r>
    </w:p>
    <w:p w:rsidR="00382A80" w:rsidRPr="00382A80" w:rsidRDefault="00C54938" w:rsidP="00C54938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Обязательное медицинское страхование является составной частью государственного социального страхования и обеспечив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а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ет всем гражданам Российской Федерации равные возможности в получении медицинской и лекарственной помощи, предоставл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я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емой за счет средств обязательного медицинского страхования в объеме и на условиях, соответствующих программам обязател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>ь</w:t>
      </w:r>
      <w:r w:rsidRPr="008E6E80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ного медицинского страхования. 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В России</w:t>
      </w:r>
      <w:r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,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с 1993 года</w:t>
      </w:r>
      <w:r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,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медици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н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ское страхование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существует в двух формах: обязательное и до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б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ровольное. Обязательное</w:t>
      </w:r>
      <w:r w:rsidR="00382A80" w:rsidRPr="00382A80"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  <w:t xml:space="preserve"> 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медицинское страхование свойственно странам с социально ориентированной рыночной экономикой и является частью системы социального страхования государства. Добровольное представляет собой самостоятельный вид 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мед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и</w:t>
      </w:r>
      <w:r w:rsidR="00382A80" w:rsidRPr="008E6E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цинского страхования</w:t>
      </w:r>
      <w:r w:rsidR="00382A80" w:rsidRPr="00382A80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>, служащий дополнением к обязательному.</w:t>
      </w:r>
    </w:p>
    <w:p w:rsidR="000E254A" w:rsidRPr="000E254A" w:rsidRDefault="00382A80" w:rsidP="000E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E254A">
        <w:rPr>
          <w:rFonts w:ascii="Times New Roman" w:hAnsi="Times New Roman" w:cs="Times New Roman"/>
          <w:sz w:val="32"/>
          <w:szCs w:val="32"/>
        </w:rPr>
        <w:t xml:space="preserve">Настоящее учебно-методическое пособие составлено </w:t>
      </w:r>
      <w:r w:rsidR="000E254A" w:rsidRPr="000E254A">
        <w:rPr>
          <w:rFonts w:ascii="Times New Roman" w:hAnsi="Times New Roman" w:cs="Times New Roman"/>
          <w:sz w:val="32"/>
          <w:szCs w:val="32"/>
        </w:rPr>
        <w:t>в соо</w:t>
      </w:r>
      <w:r w:rsidR="000E254A" w:rsidRPr="000E254A">
        <w:rPr>
          <w:rFonts w:ascii="Times New Roman" w:hAnsi="Times New Roman" w:cs="Times New Roman"/>
          <w:sz w:val="32"/>
          <w:szCs w:val="32"/>
        </w:rPr>
        <w:t>т</w:t>
      </w:r>
      <w:r w:rsidR="000E254A" w:rsidRPr="000E254A">
        <w:rPr>
          <w:rFonts w:ascii="Times New Roman" w:hAnsi="Times New Roman" w:cs="Times New Roman"/>
          <w:sz w:val="32"/>
          <w:szCs w:val="32"/>
        </w:rPr>
        <w:t>ветствии с требованиями Приказа Министерства образования и науки Российской Федерации от 19 ноября 2013г. № 1258 «Об утверждении порядка организации и осуществления образов</w:t>
      </w:r>
      <w:r w:rsidR="000E254A" w:rsidRPr="000E254A">
        <w:rPr>
          <w:rFonts w:ascii="Times New Roman" w:hAnsi="Times New Roman" w:cs="Times New Roman"/>
          <w:sz w:val="32"/>
          <w:szCs w:val="32"/>
        </w:rPr>
        <w:t>а</w:t>
      </w:r>
      <w:r w:rsidR="000E254A" w:rsidRPr="000E254A">
        <w:rPr>
          <w:rFonts w:ascii="Times New Roman" w:hAnsi="Times New Roman" w:cs="Times New Roman"/>
          <w:sz w:val="32"/>
          <w:szCs w:val="32"/>
        </w:rPr>
        <w:t>тельной деятельности по образовательным программам высшего образования – программам ординатуры» и федерального госуда</w:t>
      </w:r>
      <w:r w:rsidR="000E254A" w:rsidRPr="000E254A">
        <w:rPr>
          <w:rFonts w:ascii="Times New Roman" w:hAnsi="Times New Roman" w:cs="Times New Roman"/>
          <w:sz w:val="32"/>
          <w:szCs w:val="32"/>
        </w:rPr>
        <w:t>р</w:t>
      </w:r>
      <w:r w:rsidR="000E254A" w:rsidRPr="000E254A">
        <w:rPr>
          <w:rFonts w:ascii="Times New Roman" w:hAnsi="Times New Roman" w:cs="Times New Roman"/>
          <w:sz w:val="32"/>
          <w:szCs w:val="32"/>
        </w:rPr>
        <w:t>ственного образовательного стандарта высшего образования ур</w:t>
      </w:r>
      <w:r w:rsidR="000E254A" w:rsidRPr="000E254A">
        <w:rPr>
          <w:rFonts w:ascii="Times New Roman" w:hAnsi="Times New Roman" w:cs="Times New Roman"/>
          <w:sz w:val="32"/>
          <w:szCs w:val="32"/>
        </w:rPr>
        <w:t>о</w:t>
      </w:r>
      <w:r w:rsidR="000E254A" w:rsidRPr="000E254A">
        <w:rPr>
          <w:rFonts w:ascii="Times New Roman" w:hAnsi="Times New Roman" w:cs="Times New Roman"/>
          <w:sz w:val="32"/>
          <w:szCs w:val="32"/>
        </w:rPr>
        <w:t>вень высшего образования подготовка кадров высшей квалиф</w:t>
      </w:r>
      <w:r w:rsidR="000E254A" w:rsidRPr="000E254A">
        <w:rPr>
          <w:rFonts w:ascii="Times New Roman" w:hAnsi="Times New Roman" w:cs="Times New Roman"/>
          <w:sz w:val="32"/>
          <w:szCs w:val="32"/>
        </w:rPr>
        <w:t>и</w:t>
      </w:r>
      <w:r w:rsidR="000E254A" w:rsidRPr="000E254A">
        <w:rPr>
          <w:rFonts w:ascii="Times New Roman" w:hAnsi="Times New Roman" w:cs="Times New Roman"/>
          <w:sz w:val="32"/>
          <w:szCs w:val="32"/>
        </w:rPr>
        <w:t>кации – ординатура, утв. приказом Министерства образования и науки Российской Федерации от 26.08.2014 г. № 1114 и предн</w:t>
      </w:r>
      <w:r w:rsidR="000E254A" w:rsidRPr="000E254A">
        <w:rPr>
          <w:rFonts w:ascii="Times New Roman" w:hAnsi="Times New Roman" w:cs="Times New Roman"/>
          <w:sz w:val="32"/>
          <w:szCs w:val="32"/>
        </w:rPr>
        <w:t>а</w:t>
      </w:r>
      <w:r w:rsidR="000E254A" w:rsidRPr="000E254A">
        <w:rPr>
          <w:rFonts w:ascii="Times New Roman" w:hAnsi="Times New Roman" w:cs="Times New Roman"/>
          <w:sz w:val="32"/>
          <w:szCs w:val="32"/>
        </w:rPr>
        <w:t>значено для самоподготовки ординаторов по дисциплине «Общ</w:t>
      </w:r>
      <w:r w:rsidR="000E254A" w:rsidRPr="000E254A">
        <w:rPr>
          <w:rFonts w:ascii="Times New Roman" w:hAnsi="Times New Roman" w:cs="Times New Roman"/>
          <w:sz w:val="32"/>
          <w:szCs w:val="32"/>
        </w:rPr>
        <w:t>е</w:t>
      </w:r>
      <w:r w:rsidR="000E254A" w:rsidRPr="000E254A">
        <w:rPr>
          <w:rFonts w:ascii="Times New Roman" w:hAnsi="Times New Roman" w:cs="Times New Roman"/>
          <w:sz w:val="32"/>
          <w:szCs w:val="32"/>
        </w:rPr>
        <w:t>ственное здоровье и здравоохранение».</w:t>
      </w:r>
    </w:p>
    <w:p w:rsidR="008D1F3A" w:rsidRPr="008E6E80" w:rsidRDefault="00B027D0" w:rsidP="00B02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E6E80">
        <w:rPr>
          <w:rFonts w:ascii="Times New Roman" w:hAnsi="Times New Roman" w:cs="Times New Roman"/>
          <w:b/>
          <w:bCs/>
          <w:sz w:val="52"/>
          <w:szCs w:val="52"/>
        </w:rPr>
        <w:t>Глава 1</w:t>
      </w:r>
    </w:p>
    <w:p w:rsidR="008D1F3A" w:rsidRPr="008E6E80" w:rsidRDefault="008D1F3A" w:rsidP="00B02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4E45D1" w:rsidRPr="008E6E80" w:rsidRDefault="00B027D0" w:rsidP="00B027D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E6E80">
        <w:rPr>
          <w:rFonts w:ascii="Times New Roman" w:hAnsi="Times New Roman" w:cs="Times New Roman"/>
          <w:b/>
          <w:sz w:val="52"/>
          <w:szCs w:val="52"/>
        </w:rPr>
        <w:t>Социальное страхование в России</w:t>
      </w:r>
    </w:p>
    <w:p w:rsidR="004E45D1" w:rsidRPr="008E6E80" w:rsidRDefault="00297074" w:rsidP="00297074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E6E8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716905" cy="97790"/>
            <wp:effectExtent l="0" t="0" r="0" b="0"/>
            <wp:docPr id="51" name="Рисунок 51" descr="C:\Program Files (x86)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D0" w:rsidRPr="008E6E80" w:rsidRDefault="00B027D0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E45D1" w:rsidRPr="008E6E80" w:rsidRDefault="00297074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E6E80">
        <w:rPr>
          <w:rFonts w:ascii="Times New Roman" w:hAnsi="Times New Roman" w:cs="Times New Roman"/>
          <w:b/>
          <w:bCs/>
          <w:sz w:val="40"/>
          <w:szCs w:val="40"/>
        </w:rPr>
        <w:t xml:space="preserve">§ </w:t>
      </w:r>
      <w:r w:rsidR="004E45D1" w:rsidRPr="008E6E80">
        <w:rPr>
          <w:rFonts w:ascii="Times New Roman" w:hAnsi="Times New Roman" w:cs="Times New Roman"/>
          <w:b/>
          <w:bCs/>
          <w:sz w:val="40"/>
          <w:szCs w:val="40"/>
        </w:rPr>
        <w:t>1.</w:t>
      </w:r>
      <w:r w:rsidRPr="008E6E80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4E45D1" w:rsidRPr="008E6E80">
        <w:rPr>
          <w:rFonts w:ascii="Times New Roman" w:hAnsi="Times New Roman" w:cs="Times New Roman"/>
          <w:b/>
          <w:bCs/>
          <w:sz w:val="40"/>
          <w:szCs w:val="40"/>
        </w:rPr>
        <w:t>Социальное страхование как форма о</w:t>
      </w:r>
      <w:r w:rsidR="004E45D1" w:rsidRPr="008E6E80">
        <w:rPr>
          <w:rFonts w:ascii="Times New Roman" w:hAnsi="Times New Roman" w:cs="Times New Roman"/>
          <w:b/>
          <w:bCs/>
          <w:sz w:val="40"/>
          <w:szCs w:val="40"/>
        </w:rPr>
        <w:t>р</w:t>
      </w:r>
      <w:r w:rsidR="004E45D1" w:rsidRPr="008E6E80">
        <w:rPr>
          <w:rFonts w:ascii="Times New Roman" w:hAnsi="Times New Roman" w:cs="Times New Roman"/>
          <w:b/>
          <w:bCs/>
          <w:sz w:val="40"/>
          <w:szCs w:val="40"/>
        </w:rPr>
        <w:t>ганизации социальной защиты населения</w:t>
      </w:r>
    </w:p>
    <w:p w:rsidR="00297074" w:rsidRPr="008E6E80" w:rsidRDefault="00297074" w:rsidP="0029707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Цели функционирования системы социального страхования заключаются в обеспечении надежной и качественной социал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>ной защит</w:t>
      </w:r>
      <w:r w:rsidR="002778D4">
        <w:rPr>
          <w:sz w:val="32"/>
          <w:szCs w:val="32"/>
        </w:rPr>
        <w:t>ой</w:t>
      </w:r>
      <w:r w:rsidRPr="008E6E80">
        <w:rPr>
          <w:sz w:val="32"/>
          <w:szCs w:val="32"/>
        </w:rPr>
        <w:t xml:space="preserve"> работающих граждан с помощью триединого наб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ра:</w:t>
      </w:r>
    </w:p>
    <w:p w:rsidR="00297074" w:rsidRPr="008E6E80" w:rsidRDefault="00297074" w:rsidP="0029707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1) создания экономических и правовых условия для нае</w:t>
      </w:r>
      <w:r w:rsidRPr="008E6E80">
        <w:rPr>
          <w:sz w:val="32"/>
          <w:szCs w:val="32"/>
        </w:rPr>
        <w:t>м</w:t>
      </w:r>
      <w:r w:rsidRPr="008E6E80">
        <w:rPr>
          <w:sz w:val="32"/>
          <w:szCs w:val="32"/>
        </w:rPr>
        <w:t>ных и самозанятых работников для «зарабатывания» страховых прав, достаточных по объему для получения пенсий и пособий, сопоставимых с заработком: пенсий на уровне не менее 40-50% от размера заработной платы, пособий не менее 50-85% от разм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ра заработной платы и т.д.;</w:t>
      </w:r>
    </w:p>
    <w:p w:rsidR="00297074" w:rsidRPr="008E6E80" w:rsidRDefault="00297074" w:rsidP="0029707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создания правовых, организационных и управленческих механизмов учета страховых взносов и гарантированных спос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бов их возврата для застрахованных, позволяющих обеспечивать оперативную и полную выплату пособий, пенсий, оказание кач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ственной медицинской помощи, проведение медицинской, пр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фессиональной и социальной реабилитации застрахованных;</w:t>
      </w:r>
    </w:p>
    <w:p w:rsidR="00297074" w:rsidRPr="008E6E80" w:rsidRDefault="00297074" w:rsidP="0029707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3) создания открытой информационной системы, позвол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ющей всем плательщикам взносов и получателям пособий и услуг знать свои права и обязанности, способы проверки нака</w:t>
      </w:r>
      <w:r w:rsidRPr="008E6E80">
        <w:rPr>
          <w:sz w:val="32"/>
          <w:szCs w:val="32"/>
        </w:rPr>
        <w:t>п</w:t>
      </w:r>
      <w:r w:rsidRPr="008E6E80">
        <w:rPr>
          <w:sz w:val="32"/>
          <w:szCs w:val="32"/>
        </w:rPr>
        <w:t>ливаемых страховых прав, а также формирования публичных и государственных механизмов контроля эффективност</w:t>
      </w:r>
      <w:r w:rsidR="00495A99">
        <w:rPr>
          <w:sz w:val="32"/>
          <w:szCs w:val="32"/>
        </w:rPr>
        <w:t>и</w:t>
      </w:r>
      <w:r w:rsidRPr="008E6E80">
        <w:rPr>
          <w:sz w:val="32"/>
          <w:szCs w:val="32"/>
        </w:rPr>
        <w:t xml:space="preserve"> управл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ния финансовыми ресурсами.</w:t>
      </w:r>
    </w:p>
    <w:p w:rsidR="00297074" w:rsidRPr="008E6E80" w:rsidRDefault="00297074" w:rsidP="002970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sz w:val="32"/>
          <w:szCs w:val="32"/>
        </w:rPr>
        <w:t>Суть страхования сводится к формированию за счет взносов страхователей страхового фонда и его использованию для выпл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ты страховых возмещений.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Социальное страхование - это особая система защиты работающих граждан и находящихся на их иждивении членов семей от потери трудового дохода при наступлении нетрудоспособности вследствие старости, инвали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ности, болезни, безработицы, материнства, смерти кормильца.</w:t>
      </w:r>
    </w:p>
    <w:p w:rsidR="004E45D1" w:rsidRPr="008E6E80" w:rsidRDefault="004E45D1" w:rsidP="002970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66804" cy="3204839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E6E80">
        <w:rPr>
          <w:rFonts w:ascii="Times New Roman" w:hAnsi="Times New Roman" w:cs="Times New Roman"/>
          <w:b/>
          <w:i/>
          <w:sz w:val="32"/>
          <w:szCs w:val="32"/>
        </w:rPr>
        <w:t xml:space="preserve">К задачам социального страхования относят: </w:t>
      </w:r>
    </w:p>
    <w:p w:rsidR="004E45D1" w:rsidRPr="008E6E80" w:rsidRDefault="004E45D1" w:rsidP="008E6E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4E45D1" w:rsidRPr="008E6E80" w:rsidRDefault="004E45D1" w:rsidP="00EB51BF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Исторически определились </w:t>
      </w: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три формы организации с</w:t>
      </w: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стем социального страхования:</w:t>
      </w:r>
    </w:p>
    <w:p w:rsidR="004E45D1" w:rsidRPr="008E6E80" w:rsidRDefault="004E45D1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1)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Коллективное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(страхование, организуемое профсоюзами). Коллективное страхование представляет собой самую раннюю форму социальной защиты. Оно появилось в Европе во второй половине XIX века. Суть его сводится к тому, что социальное обеспечение осуществлялось как коллективная самопомощь и самострахование путем создания касс взаимопомощи, больни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касс, касс по безработице (Англия).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2)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Государственное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E6E80">
        <w:rPr>
          <w:rFonts w:ascii="Times New Roman" w:hAnsi="Times New Roman" w:cs="Times New Roman"/>
          <w:sz w:val="32"/>
          <w:szCs w:val="32"/>
        </w:rPr>
        <w:t xml:space="preserve"> Государственное социальное страхов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ние характеризуется законодательным решением вопроса соц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альной защиты населения, изданием законов о страховании на случай болезни, по инвалидности и старости. Страховые взносы устанавливаются законом.</w:t>
      </w:r>
    </w:p>
    <w:p w:rsidR="004E45D1" w:rsidRPr="008E6E80" w:rsidRDefault="004E45D1" w:rsidP="008E6E8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93616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4E45D1" w:rsidRPr="008E6E80" w:rsidRDefault="004E45D1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Смешанное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(основанное на взаимодействии государства и профсоюзов).</w:t>
      </w:r>
      <w:r w:rsidRPr="008E6E80">
        <w:rPr>
          <w:rFonts w:ascii="Times New Roman" w:hAnsi="Times New Roman" w:cs="Times New Roman"/>
          <w:sz w:val="32"/>
          <w:szCs w:val="32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Смешанная форма социального страхования пред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сматривает учреждение касс по страхованию на случай безраб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тицы, управление которой осуществляет комиссия, состоящая из работодателей, представителей профсоюзов и муниципалитета. Членство в кассе - добровольное.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Законе от 16.07.1999 г. № 165-ФЗ «Об основах обязател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ного социального страхования» дано определение социального страхования. Оно сформулировано следующим образом: </w:t>
      </w:r>
      <w:r w:rsidR="00680C97"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о</w:t>
      </w:r>
      <w:r w:rsid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б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яз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а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тельное социальное страхование - часть государственной с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и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стемы социальной защиты населения, спецификой которой явл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я</w:t>
      </w:r>
      <w:r w:rsidRPr="00680C97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ется осуществляемое в соответствии с федеральным законом страхование работающих граждан от возможного изменения материального и (или) социального положения, в том числе по независящим от них обстоятельствам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Обязательное социальное страхование представляет собой систему создаваемых государством правовых, экономических и организационных мер, направленных на компенсацию или мин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и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мизацию последствий изменения материального и (или) социал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ь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ного положения работающих граждан, а в случаях, предусмо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т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lastRenderedPageBreak/>
        <w:t>ренных законодательством Российской Федерации, иных катег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о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рий граждан вследствие достижения пенсионного возраста, наступления инвалидности, потери кормильца, заболевания, травмы, несчастного случая на производстве или профессионал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ь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ного заболевания, беременности и родов, рождения ребенка (д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е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тей), ухода за ребенком в возрасте до полутора лет и других с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о</w:t>
      </w:r>
      <w:r w:rsidRPr="008E6E80">
        <w:rPr>
          <w:rStyle w:val="blk3"/>
          <w:rFonts w:ascii="Times New Roman" w:hAnsi="Times New Roman" w:cs="Times New Roman"/>
          <w:sz w:val="32"/>
          <w:szCs w:val="32"/>
          <w:specVanish w:val="0"/>
        </w:rPr>
        <w:t>бытий, установленных законодательством Российской Федерации об обязательном социальном страховании».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Данное определение обязательного социального страхов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ния заключает в себе два важных положительных свойства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4E45D1" w:rsidRPr="008E6E80" w:rsidRDefault="004E45D1" w:rsidP="00EA26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6501" cy="2423604"/>
            <wp:effectExtent l="0" t="57150" r="0" b="11049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Сущность социального страхования выражается в опред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ленных общественных отношениях, регулиру</w:t>
      </w:r>
      <w:r w:rsidR="00495A99">
        <w:rPr>
          <w:rFonts w:ascii="Times New Roman" w:eastAsia="Times New Roman" w:hAnsi="Times New Roman" w:cs="Times New Roman"/>
          <w:sz w:val="32"/>
          <w:szCs w:val="32"/>
          <w:lang w:eastAsia="ru-RU"/>
        </w:rPr>
        <w:t>емых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нормами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Таким образом, социальное страхование представляет собой совокупность регулируемых законодательством и договорами страхования отношений между гражданами – застрахованными лицами (выгодоприобретателями), страхователями (физическими и юридическими лицами РФ, субъектами РФ, муниципальными образованиями) и страховщиками (государственными организ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циями, коммерческими страховыми компаниями, обществами взаимного страхования) по поводу страховой защиты имущ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ственных интересов застрахованных лиц, сохранения, восстано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ления или улучшения их материального и социального полож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ния, которые могут ухудшаться в связи с наступлением опред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ленных законом и / или договором страхования событий (страх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вых случаев) за счет фондов денежных средств, формируемых страховщиками из уплачиваемых страхователями страховых взносов (страховых премий). </w:t>
      </w:r>
    </w:p>
    <w:p w:rsidR="004E45D1" w:rsidRPr="008E6E80" w:rsidRDefault="004E45D1" w:rsidP="00DF2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6081204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726E97" w:rsidRPr="00726E97" w:rsidRDefault="00726E97" w:rsidP="00726E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В круг задач научной дисциплины «социальное страхов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ние» входят:</w:t>
      </w:r>
    </w:p>
    <w:p w:rsidR="00726E97" w:rsidRPr="00726E97" w:rsidRDefault="00726E97" w:rsidP="00726E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получение объективных знаний о способах, качестве и уровне социальной защиты работников и членов их семей;</w:t>
      </w:r>
    </w:p>
    <w:p w:rsidR="00726E97" w:rsidRPr="00726E97" w:rsidRDefault="00726E97" w:rsidP="00726E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ценностных ориентиров в области орган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зации солидарной взаимо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помощи людей труда, т.е. знаний о м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ханизмах социальной поддержки друг друга в трудных жизне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726E97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обстоятельствах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Обязательное социальное страхование в России включ</w:t>
      </w: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ет 4 составляющие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4E45D1" w:rsidRPr="008E6E80" w:rsidRDefault="004E45D1" w:rsidP="00726E9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365760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Каждому виду социального страхового риска соответствует 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определенный вид страхового обеспечения: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оплата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ских расходов; пенсии; пособия: по безработице, на погребение, по временной нетрудоспособности, по беременности и родам, уходу за ребенком; оплата путевок на санаторно-курортное леч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ние и др. </w:t>
      </w:r>
    </w:p>
    <w:p w:rsidR="004E45D1" w:rsidRPr="008E6E80" w:rsidRDefault="004E45D1" w:rsidP="00974A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социально-политическом аспекте социальное страхование представляет собой способ реализации конституционных прав граждан на материальное обеспечение в старости, в случае 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лезни, полной или частичной утраты трудоспособности, потери кормильца, безработицы и др. Размеры получаемых при этом средств зависят от величины трудового (страхового) стажа, зар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ботной платы, степени утраты трудоспособности и регулируются действующим законодательством</w:t>
      </w:r>
    </w:p>
    <w:p w:rsidR="004E45D1" w:rsidRPr="008E6E80" w:rsidRDefault="004E45D1" w:rsidP="00974A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Основными факторами осуществления обязательного социального страхования являются: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устойчивость финансовой системы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обязательного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циального страхования, обеспечиваемая на основе эквивалентн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сти страхового обеспечения и страховых взносов;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всеобщий обязательный характер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социального 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вания, доступность для застрахованных лиц, реализация своих социальных гарантий;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1" w:name="193"/>
      <w:bookmarkEnd w:id="1"/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 xml:space="preserve">государственная гарантия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соблюдения прав застрах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ванных лиц на защиту от социальных страховых рисков и испо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нение обязательств по обязательному социальному страхованию независимо от финансового положения страховщика;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государственное регулирование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системы обязательного социального страхования;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паритетность участия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представителей субъектов об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зательного социального страхования в органах управления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стемой обязательного социального страхования;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обязательность уплаты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страхователями страховых взносов в бюджеты фондов конкретных видов обязательного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циального страхования;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ответственность за целевое использование средств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обязательного социального страхования;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обеспечение надзора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общественного</w:t>
      </w: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контроля; </w:t>
      </w:r>
    </w:p>
    <w:p w:rsidR="004E45D1" w:rsidRPr="008E6E80" w:rsidRDefault="004E45D1" w:rsidP="00266DA4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автономность финансовой системы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обязательного социального страхования.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Посредством социального страхования общество реш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ет следующие задачи: </w:t>
      </w:r>
    </w:p>
    <w:p w:rsidR="004E45D1" w:rsidRPr="008E6E80" w:rsidRDefault="004E45D1" w:rsidP="00974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435658"/>
            <wp:effectExtent l="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sz w:val="32"/>
          <w:szCs w:val="32"/>
        </w:rPr>
        <w:t>Современная схема управления системой социального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хования  в России имеет исключительно государственный хара</w:t>
      </w:r>
      <w:r w:rsidRPr="008E6E80">
        <w:rPr>
          <w:rFonts w:ascii="Times New Roman" w:hAnsi="Times New Roman" w:cs="Times New Roman"/>
          <w:sz w:val="32"/>
          <w:szCs w:val="32"/>
        </w:rPr>
        <w:t>к</w:t>
      </w:r>
      <w:r w:rsidRPr="008E6E80">
        <w:rPr>
          <w:rFonts w:ascii="Times New Roman" w:hAnsi="Times New Roman" w:cs="Times New Roman"/>
          <w:sz w:val="32"/>
          <w:szCs w:val="32"/>
        </w:rPr>
        <w:t xml:space="preserve">тер, так как еще в 1992 г. функции страхования были практически изъяты из ведения профсоюзов и переданы Фонду социального страхования.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Кроме того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обязательное социальное страхование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 – это часть государственной системы социальной защиты населения, спецификой которой является страхование работающих граждан от возможного изменения материального и социального полож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ния, в том числе по независящим от них обстоятельствам, ос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ществляемое в соответствии с федеральным законом. </w:t>
      </w:r>
    </w:p>
    <w:p w:rsidR="004E45D1" w:rsidRPr="008E6E80" w:rsidRDefault="004E45D1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Порядок обязательного социального страхования неработ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ющих граждан определяется федеральными законами о конкре</w:t>
      </w:r>
      <w:r w:rsidRPr="008E6E80">
        <w:rPr>
          <w:sz w:val="32"/>
          <w:szCs w:val="32"/>
        </w:rPr>
        <w:t>т</w:t>
      </w:r>
      <w:r w:rsidRPr="008E6E80">
        <w:rPr>
          <w:sz w:val="32"/>
          <w:szCs w:val="32"/>
        </w:rPr>
        <w:t>ных видах обязательного социального страхования.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Государственный характер социального страхования обе</w:t>
      </w:r>
      <w:r w:rsidRPr="008E6E80">
        <w:rPr>
          <w:rFonts w:ascii="Times New Roman" w:hAnsi="Times New Roman"/>
          <w:color w:val="auto"/>
          <w:sz w:val="32"/>
          <w:szCs w:val="32"/>
        </w:rPr>
        <w:t>с</w:t>
      </w:r>
      <w:r w:rsidRPr="008E6E80">
        <w:rPr>
          <w:rFonts w:ascii="Times New Roman" w:hAnsi="Times New Roman"/>
          <w:color w:val="auto"/>
          <w:sz w:val="32"/>
          <w:szCs w:val="32"/>
        </w:rPr>
        <w:t>печивается основными принципами его осуществления, закре</w:t>
      </w:r>
      <w:r w:rsidRPr="008E6E80">
        <w:rPr>
          <w:rFonts w:ascii="Times New Roman" w:hAnsi="Times New Roman"/>
          <w:color w:val="auto"/>
          <w:sz w:val="32"/>
          <w:szCs w:val="32"/>
        </w:rPr>
        <w:t>п</w:t>
      </w:r>
      <w:r w:rsidRPr="008E6E80">
        <w:rPr>
          <w:rFonts w:ascii="Times New Roman" w:hAnsi="Times New Roman"/>
          <w:color w:val="auto"/>
          <w:sz w:val="32"/>
          <w:szCs w:val="32"/>
        </w:rPr>
        <w:t>ленными в ст. 4 Федерального закона «Об основах обязательного социального страхования»: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1) автономность и устойчивость финансовой системы обяз</w:t>
      </w:r>
      <w:r w:rsidRPr="008E6E80">
        <w:rPr>
          <w:rFonts w:ascii="Times New Roman" w:hAnsi="Times New Roman"/>
          <w:color w:val="auto"/>
          <w:sz w:val="32"/>
          <w:szCs w:val="32"/>
        </w:rPr>
        <w:t>а</w:t>
      </w:r>
      <w:r w:rsidRPr="008E6E80">
        <w:rPr>
          <w:rFonts w:ascii="Times New Roman" w:hAnsi="Times New Roman"/>
          <w:color w:val="auto"/>
          <w:sz w:val="32"/>
          <w:szCs w:val="32"/>
        </w:rPr>
        <w:t>тельного социального страхования. Устойчивость обеспечивается на основе эквивалентности страхового обеспечения и страховых взносов;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2) всеобщий обязательный характер социального страхов</w:t>
      </w:r>
      <w:r w:rsidRPr="008E6E80">
        <w:rPr>
          <w:rFonts w:ascii="Times New Roman" w:hAnsi="Times New Roman"/>
          <w:color w:val="auto"/>
          <w:sz w:val="32"/>
          <w:szCs w:val="32"/>
        </w:rPr>
        <w:t>а</w:t>
      </w:r>
      <w:r w:rsidRPr="008E6E80">
        <w:rPr>
          <w:rFonts w:ascii="Times New Roman" w:hAnsi="Times New Roman"/>
          <w:color w:val="auto"/>
          <w:sz w:val="32"/>
          <w:szCs w:val="32"/>
        </w:rPr>
        <w:t>ния, доступность для застрахованных лиц реализации своих с</w:t>
      </w:r>
      <w:r w:rsidRPr="008E6E80">
        <w:rPr>
          <w:rFonts w:ascii="Times New Roman" w:hAnsi="Times New Roman"/>
          <w:color w:val="auto"/>
          <w:sz w:val="32"/>
          <w:szCs w:val="32"/>
        </w:rPr>
        <w:t>о</w:t>
      </w:r>
      <w:r w:rsidRPr="008E6E80">
        <w:rPr>
          <w:rFonts w:ascii="Times New Roman" w:hAnsi="Times New Roman"/>
          <w:color w:val="auto"/>
          <w:sz w:val="32"/>
          <w:szCs w:val="32"/>
        </w:rPr>
        <w:t>циальных гарантий;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3) государственная гарантия соблюдения прав застрахова</w:t>
      </w:r>
      <w:r w:rsidRPr="008E6E80">
        <w:rPr>
          <w:rFonts w:ascii="Times New Roman" w:hAnsi="Times New Roman"/>
          <w:color w:val="auto"/>
          <w:sz w:val="32"/>
          <w:szCs w:val="32"/>
        </w:rPr>
        <w:t>н</w:t>
      </w:r>
      <w:r w:rsidRPr="008E6E80">
        <w:rPr>
          <w:rFonts w:ascii="Times New Roman" w:hAnsi="Times New Roman"/>
          <w:color w:val="auto"/>
          <w:sz w:val="32"/>
          <w:szCs w:val="32"/>
        </w:rPr>
        <w:t>ных на защиту от социальных страховых рисков и исполнение обязательств по обязательному социальному страхованию нез</w:t>
      </w:r>
      <w:r w:rsidRPr="008E6E80">
        <w:rPr>
          <w:rFonts w:ascii="Times New Roman" w:hAnsi="Times New Roman"/>
          <w:color w:val="auto"/>
          <w:sz w:val="32"/>
          <w:szCs w:val="32"/>
        </w:rPr>
        <w:t>а</w:t>
      </w:r>
      <w:r w:rsidRPr="008E6E80">
        <w:rPr>
          <w:rFonts w:ascii="Times New Roman" w:hAnsi="Times New Roman"/>
          <w:color w:val="auto"/>
          <w:sz w:val="32"/>
          <w:szCs w:val="32"/>
        </w:rPr>
        <w:t>висимо от финансового положения страховщика;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4) государственное регулирование системы обязательного социального страхования;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5) паритетность участия представителей субъектов обяз</w:t>
      </w:r>
      <w:r w:rsidRPr="008E6E80">
        <w:rPr>
          <w:rFonts w:ascii="Times New Roman" w:hAnsi="Times New Roman"/>
          <w:color w:val="auto"/>
          <w:sz w:val="32"/>
          <w:szCs w:val="32"/>
        </w:rPr>
        <w:t>а</w:t>
      </w:r>
      <w:r w:rsidRPr="008E6E80">
        <w:rPr>
          <w:rFonts w:ascii="Times New Roman" w:hAnsi="Times New Roman"/>
          <w:color w:val="auto"/>
          <w:sz w:val="32"/>
          <w:szCs w:val="32"/>
        </w:rPr>
        <w:t>тельного социального страхования в органах управления сист</w:t>
      </w:r>
      <w:r w:rsidRPr="008E6E80">
        <w:rPr>
          <w:rFonts w:ascii="Times New Roman" w:hAnsi="Times New Roman"/>
          <w:color w:val="auto"/>
          <w:sz w:val="32"/>
          <w:szCs w:val="32"/>
        </w:rPr>
        <w:t>е</w:t>
      </w:r>
      <w:r w:rsidRPr="008E6E80">
        <w:rPr>
          <w:rFonts w:ascii="Times New Roman" w:hAnsi="Times New Roman"/>
          <w:color w:val="auto"/>
          <w:sz w:val="32"/>
          <w:szCs w:val="32"/>
        </w:rPr>
        <w:t>мой;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6) обязательность уплаты страхователями страховых взн</w:t>
      </w:r>
      <w:r w:rsidRPr="008E6E80">
        <w:rPr>
          <w:rFonts w:ascii="Times New Roman" w:hAnsi="Times New Roman"/>
          <w:color w:val="auto"/>
          <w:sz w:val="32"/>
          <w:szCs w:val="32"/>
        </w:rPr>
        <w:t>о</w:t>
      </w:r>
      <w:r w:rsidRPr="008E6E80">
        <w:rPr>
          <w:rFonts w:ascii="Times New Roman" w:hAnsi="Times New Roman"/>
          <w:color w:val="auto"/>
          <w:sz w:val="32"/>
          <w:szCs w:val="32"/>
        </w:rPr>
        <w:t>сов в бюджеты фондов конкретных видов обязательного соц</w:t>
      </w:r>
      <w:r w:rsidRPr="008E6E80">
        <w:rPr>
          <w:rFonts w:ascii="Times New Roman" w:hAnsi="Times New Roman"/>
          <w:color w:val="auto"/>
          <w:sz w:val="32"/>
          <w:szCs w:val="32"/>
        </w:rPr>
        <w:t>и</w:t>
      </w:r>
      <w:r w:rsidRPr="008E6E80">
        <w:rPr>
          <w:rFonts w:ascii="Times New Roman" w:hAnsi="Times New Roman"/>
          <w:color w:val="auto"/>
          <w:sz w:val="32"/>
          <w:szCs w:val="32"/>
        </w:rPr>
        <w:t>ального страхования;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7) ответственность за целевое использование средств обяз</w:t>
      </w:r>
      <w:r w:rsidRPr="008E6E80">
        <w:rPr>
          <w:rFonts w:ascii="Times New Roman" w:hAnsi="Times New Roman"/>
          <w:color w:val="auto"/>
          <w:sz w:val="32"/>
          <w:szCs w:val="32"/>
        </w:rPr>
        <w:t>а</w:t>
      </w:r>
      <w:r w:rsidRPr="008E6E80">
        <w:rPr>
          <w:rFonts w:ascii="Times New Roman" w:hAnsi="Times New Roman"/>
          <w:color w:val="auto"/>
          <w:sz w:val="32"/>
          <w:szCs w:val="32"/>
        </w:rPr>
        <w:t>тельного социального страхования;</w:t>
      </w:r>
    </w:p>
    <w:p w:rsidR="004E45D1" w:rsidRPr="008E6E80" w:rsidRDefault="004E45D1" w:rsidP="00EB51BF">
      <w:pPr>
        <w:pStyle w:val="text"/>
        <w:spacing w:before="0" w:after="0"/>
        <w:ind w:left="0" w:right="0" w:firstLine="709"/>
        <w:rPr>
          <w:rFonts w:ascii="Times New Roman" w:hAnsi="Times New Roman"/>
          <w:color w:val="auto"/>
          <w:sz w:val="32"/>
          <w:szCs w:val="32"/>
        </w:rPr>
      </w:pPr>
      <w:r w:rsidRPr="008E6E80">
        <w:rPr>
          <w:rFonts w:ascii="Times New Roman" w:hAnsi="Times New Roman"/>
          <w:color w:val="auto"/>
          <w:sz w:val="32"/>
          <w:szCs w:val="32"/>
        </w:rPr>
        <w:t>8) обеспечение надзора и общественного контроля за пров</w:t>
      </w:r>
      <w:r w:rsidRPr="008E6E80">
        <w:rPr>
          <w:rFonts w:ascii="Times New Roman" w:hAnsi="Times New Roman"/>
          <w:color w:val="auto"/>
          <w:sz w:val="32"/>
          <w:szCs w:val="32"/>
        </w:rPr>
        <w:t>е</w:t>
      </w:r>
      <w:r w:rsidRPr="008E6E80">
        <w:rPr>
          <w:rFonts w:ascii="Times New Roman" w:hAnsi="Times New Roman"/>
          <w:color w:val="auto"/>
          <w:sz w:val="32"/>
          <w:szCs w:val="32"/>
        </w:rPr>
        <w:t>дением обязательного социального страхования.</w:t>
      </w:r>
    </w:p>
    <w:p w:rsidR="004E45D1" w:rsidRPr="008E6E80" w:rsidRDefault="004E45D1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Государственный характер социального страхования опр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деляется и условиями, которые устанавливаются законодател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 xml:space="preserve">ными и нормативными актами и носят обязательный характер.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Социальное страхование финансируется за счет автономных государственных внебюджетных фондов, а также за счет образ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вания негосударственных пенсионных, страховых и других фо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дов.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2" w:name="194"/>
      <w:bookmarkEnd w:id="2"/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Фонды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обеспечивают защиту конституционных социальных прав граждан в условиях рыночной экономики и включают де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тельность Пенсионного фонда РФ, Фонда социального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РФ, фондов (федерального и территориальных) обязательн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медицинского страхования.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системе социального страхования решающее место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надлежит денежным выплатам, которые осуществляются в виде пенсий, пособий и льготных благ. </w:t>
      </w:r>
    </w:p>
    <w:p w:rsidR="004E45D1" w:rsidRPr="008E6E80" w:rsidRDefault="004E45D1" w:rsidP="00345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941686"/>
            <wp:effectExtent l="0" t="38100" r="0" b="1905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4E45D1" w:rsidRPr="00042BB4" w:rsidRDefault="004E45D1" w:rsidP="00042BB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2BB4">
        <w:rPr>
          <w:sz w:val="32"/>
          <w:szCs w:val="32"/>
        </w:rPr>
        <w:t>Фонды социального страхования имеют собственные бю</w:t>
      </w:r>
      <w:r w:rsidRPr="00042BB4">
        <w:rPr>
          <w:sz w:val="32"/>
          <w:szCs w:val="32"/>
        </w:rPr>
        <w:t>д</w:t>
      </w:r>
      <w:r w:rsidRPr="00042BB4">
        <w:rPr>
          <w:sz w:val="32"/>
          <w:szCs w:val="32"/>
        </w:rPr>
        <w:t xml:space="preserve">жеты, независимые от бюджетной системы России. Поэтому они также называются </w:t>
      </w:r>
      <w:hyperlink r:id="rId53" w:tooltip="Государственный внебюджетный фонд" w:history="1">
        <w:r w:rsidRPr="00042BB4">
          <w:rPr>
            <w:rStyle w:val="a8"/>
            <w:i/>
            <w:color w:val="auto"/>
            <w:sz w:val="32"/>
            <w:szCs w:val="32"/>
            <w:u w:val="none"/>
          </w:rPr>
          <w:t>внебюджетными фондами</w:t>
        </w:r>
      </w:hyperlink>
      <w:r w:rsidRPr="00042BB4">
        <w:rPr>
          <w:i/>
          <w:sz w:val="32"/>
          <w:szCs w:val="32"/>
        </w:rPr>
        <w:t>.</w:t>
      </w:r>
      <w:r w:rsidRPr="00042BB4">
        <w:rPr>
          <w:sz w:val="32"/>
          <w:szCs w:val="32"/>
        </w:rPr>
        <w:t xml:space="preserve"> </w:t>
      </w:r>
    </w:p>
    <w:p w:rsidR="00042BB4" w:rsidRDefault="00042BB4" w:rsidP="00042BB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2BB4">
        <w:rPr>
          <w:b/>
          <w:bCs/>
          <w:sz w:val="32"/>
          <w:szCs w:val="32"/>
        </w:rPr>
        <w:t>Внебюджетные средства</w:t>
      </w:r>
      <w:r w:rsidRPr="00042BB4">
        <w:rPr>
          <w:sz w:val="32"/>
          <w:szCs w:val="32"/>
        </w:rPr>
        <w:t xml:space="preserve"> - это финансовые ресурсы гос</w:t>
      </w:r>
      <w:r w:rsidRPr="00042BB4">
        <w:rPr>
          <w:sz w:val="32"/>
          <w:szCs w:val="32"/>
        </w:rPr>
        <w:t>у</w:t>
      </w:r>
      <w:r w:rsidRPr="00042BB4">
        <w:rPr>
          <w:sz w:val="32"/>
          <w:szCs w:val="32"/>
        </w:rPr>
        <w:t>дарства, имеющие целевое назначение и не включаемые в бю</w:t>
      </w:r>
      <w:r w:rsidRPr="00042BB4">
        <w:rPr>
          <w:sz w:val="32"/>
          <w:szCs w:val="32"/>
        </w:rPr>
        <w:t>д</w:t>
      </w:r>
      <w:r w:rsidRPr="00042BB4">
        <w:rPr>
          <w:sz w:val="32"/>
          <w:szCs w:val="32"/>
        </w:rPr>
        <w:t xml:space="preserve">жет. </w:t>
      </w:r>
    </w:p>
    <w:p w:rsidR="00042BB4" w:rsidRDefault="00042BB4" w:rsidP="00042BB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2BB4">
        <w:rPr>
          <w:sz w:val="32"/>
          <w:szCs w:val="32"/>
        </w:rPr>
        <w:t>Внебюджетные средства находятся в распоряжении органов государственной власти соответствующего уровня и концентр</w:t>
      </w:r>
      <w:r w:rsidRPr="00042BB4">
        <w:rPr>
          <w:sz w:val="32"/>
          <w:szCs w:val="32"/>
        </w:rPr>
        <w:t>и</w:t>
      </w:r>
      <w:r w:rsidRPr="00042BB4">
        <w:rPr>
          <w:sz w:val="32"/>
          <w:szCs w:val="32"/>
        </w:rPr>
        <w:t>руются в специальных фондах, предназначенных для финансир</w:t>
      </w:r>
      <w:r w:rsidRPr="00042BB4">
        <w:rPr>
          <w:sz w:val="32"/>
          <w:szCs w:val="32"/>
        </w:rPr>
        <w:t>о</w:t>
      </w:r>
      <w:r w:rsidRPr="00042BB4">
        <w:rPr>
          <w:sz w:val="32"/>
          <w:szCs w:val="32"/>
        </w:rPr>
        <w:t>вания определенных мероприятий. Таким образом, внебюдже</w:t>
      </w:r>
      <w:r w:rsidRPr="00042BB4">
        <w:rPr>
          <w:sz w:val="32"/>
          <w:szCs w:val="32"/>
        </w:rPr>
        <w:t>т</w:t>
      </w:r>
      <w:r w:rsidRPr="00042BB4">
        <w:rPr>
          <w:sz w:val="32"/>
          <w:szCs w:val="32"/>
        </w:rPr>
        <w:lastRenderedPageBreak/>
        <w:t>ные фонды - это способ организации государственных финанс</w:t>
      </w:r>
      <w:r w:rsidRPr="00042BB4">
        <w:rPr>
          <w:sz w:val="32"/>
          <w:szCs w:val="32"/>
        </w:rPr>
        <w:t>о</w:t>
      </w:r>
      <w:r w:rsidRPr="00042BB4">
        <w:rPr>
          <w:sz w:val="32"/>
          <w:szCs w:val="32"/>
        </w:rPr>
        <w:t>вых ресурсов.</w:t>
      </w:r>
    </w:p>
    <w:p w:rsidR="00042BB4" w:rsidRPr="00042BB4" w:rsidRDefault="00042BB4" w:rsidP="00042BB4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2BB4">
        <w:rPr>
          <w:sz w:val="32"/>
          <w:szCs w:val="32"/>
        </w:rPr>
        <w:t>Необходимость создания внебюджетных фондов состоит в следующем: в рамках бюджета практически отсутствует закре</w:t>
      </w:r>
      <w:r w:rsidRPr="00042BB4">
        <w:rPr>
          <w:sz w:val="32"/>
          <w:szCs w:val="32"/>
        </w:rPr>
        <w:t>п</w:t>
      </w:r>
      <w:r w:rsidRPr="00042BB4">
        <w:rPr>
          <w:sz w:val="32"/>
          <w:szCs w:val="32"/>
        </w:rPr>
        <w:t>ленность доходов за конкретными видами расходов, существует возможность перелива средств по статьям расходов, сокращения финансирования по важным статьям расходов, в частности, соц</w:t>
      </w:r>
      <w:r w:rsidRPr="00042BB4">
        <w:rPr>
          <w:sz w:val="32"/>
          <w:szCs w:val="32"/>
        </w:rPr>
        <w:t>и</w:t>
      </w:r>
      <w:r w:rsidRPr="00042BB4">
        <w:rPr>
          <w:sz w:val="32"/>
          <w:szCs w:val="32"/>
        </w:rPr>
        <w:t>альным. Выходом из такой ситуации является формирование ф</w:t>
      </w:r>
      <w:r w:rsidRPr="00042BB4">
        <w:rPr>
          <w:sz w:val="32"/>
          <w:szCs w:val="32"/>
        </w:rPr>
        <w:t>и</w:t>
      </w:r>
      <w:r w:rsidRPr="00042BB4">
        <w:rPr>
          <w:sz w:val="32"/>
          <w:szCs w:val="32"/>
        </w:rPr>
        <w:t xml:space="preserve">нансовых ресурсов за пределами бюджета и использование их для финансирования отдельных общественных потребностей на основе оперативной самостоятельности. </w:t>
      </w:r>
    </w:p>
    <w:p w:rsidR="00042BB4" w:rsidRPr="00CF7EE5" w:rsidRDefault="00042BB4" w:rsidP="00CF7EE5">
      <w:pPr>
        <w:pStyle w:val="a7"/>
        <w:spacing w:before="0" w:after="0"/>
        <w:ind w:firstLine="709"/>
        <w:jc w:val="both"/>
        <w:rPr>
          <w:b/>
          <w:bCs/>
          <w:sz w:val="32"/>
          <w:szCs w:val="32"/>
        </w:rPr>
      </w:pPr>
      <w:r w:rsidRPr="00CF7EE5">
        <w:rPr>
          <w:b/>
          <w:bCs/>
          <w:sz w:val="32"/>
          <w:szCs w:val="32"/>
        </w:rPr>
        <w:t>Внебюджетные фонды - это самостоятельные финанс</w:t>
      </w:r>
      <w:r w:rsidRPr="00CF7EE5">
        <w:rPr>
          <w:b/>
          <w:bCs/>
          <w:sz w:val="32"/>
          <w:szCs w:val="32"/>
        </w:rPr>
        <w:t>о</w:t>
      </w:r>
      <w:r w:rsidRPr="00CF7EE5">
        <w:rPr>
          <w:b/>
          <w:bCs/>
          <w:sz w:val="32"/>
          <w:szCs w:val="32"/>
        </w:rPr>
        <w:t>во-кредитные учреждения и организации, в большинстве своем наделенные статусом юридического лица.</w:t>
      </w:r>
    </w:p>
    <w:p w:rsidR="00CF7EE5" w:rsidRDefault="00CF7EE5" w:rsidP="00CF7EE5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CF7EE5">
        <w:rPr>
          <w:sz w:val="32"/>
          <w:szCs w:val="32"/>
        </w:rPr>
        <w:t>Появление специальных внебюджетных фондов</w:t>
      </w:r>
      <w:r w:rsidR="006C6B1C">
        <w:rPr>
          <w:sz w:val="32"/>
          <w:szCs w:val="32"/>
        </w:rPr>
        <w:t>,</w:t>
      </w:r>
      <w:r w:rsidRPr="00CF7EE5">
        <w:rPr>
          <w:sz w:val="32"/>
          <w:szCs w:val="32"/>
        </w:rPr>
        <w:t xml:space="preserve"> наряду с бюджетом</w:t>
      </w:r>
      <w:r w:rsidR="006C6B1C">
        <w:rPr>
          <w:sz w:val="32"/>
          <w:szCs w:val="32"/>
        </w:rPr>
        <w:t>,</w:t>
      </w:r>
      <w:r w:rsidRPr="00CF7EE5">
        <w:rPr>
          <w:sz w:val="32"/>
          <w:szCs w:val="32"/>
        </w:rPr>
        <w:t xml:space="preserve"> обусловлено следующими причинами:</w:t>
      </w:r>
    </w:p>
    <w:p w:rsidR="00CF7EE5" w:rsidRDefault="00CF7EE5" w:rsidP="00266DA4">
      <w:pPr>
        <w:pStyle w:val="a7"/>
        <w:numPr>
          <w:ilvl w:val="0"/>
          <w:numId w:val="4"/>
        </w:numPr>
        <w:spacing w:before="0" w:after="0"/>
        <w:ind w:left="0" w:firstLine="709"/>
        <w:jc w:val="both"/>
        <w:rPr>
          <w:sz w:val="32"/>
          <w:szCs w:val="32"/>
        </w:rPr>
      </w:pPr>
      <w:r w:rsidRPr="00CF7EE5">
        <w:rPr>
          <w:sz w:val="32"/>
          <w:szCs w:val="32"/>
        </w:rPr>
        <w:t>необходимостью выделения специальных денежных ресурсов с целью их более эффективного и строго целевого и</w:t>
      </w:r>
      <w:r w:rsidRPr="00CF7EE5">
        <w:rPr>
          <w:sz w:val="32"/>
          <w:szCs w:val="32"/>
        </w:rPr>
        <w:t>с</w:t>
      </w:r>
      <w:r w:rsidRPr="00CF7EE5">
        <w:rPr>
          <w:sz w:val="32"/>
          <w:szCs w:val="32"/>
        </w:rPr>
        <w:t xml:space="preserve">пользования; </w:t>
      </w:r>
    </w:p>
    <w:p w:rsidR="00CF7EE5" w:rsidRDefault="00CF7EE5" w:rsidP="00266DA4">
      <w:pPr>
        <w:pStyle w:val="a7"/>
        <w:numPr>
          <w:ilvl w:val="0"/>
          <w:numId w:val="4"/>
        </w:numPr>
        <w:spacing w:before="0" w:after="0"/>
        <w:ind w:left="0" w:firstLine="709"/>
        <w:jc w:val="both"/>
        <w:rPr>
          <w:sz w:val="32"/>
          <w:szCs w:val="32"/>
        </w:rPr>
      </w:pPr>
      <w:r w:rsidRPr="00CF7EE5">
        <w:rPr>
          <w:sz w:val="32"/>
          <w:szCs w:val="32"/>
        </w:rPr>
        <w:t>необходимостью определения особых и одновременно устойчивых финансовых источников для удовлетворения спец</w:t>
      </w:r>
      <w:r w:rsidRPr="00CF7EE5">
        <w:rPr>
          <w:sz w:val="32"/>
          <w:szCs w:val="32"/>
        </w:rPr>
        <w:t>и</w:t>
      </w:r>
      <w:r w:rsidRPr="00CF7EE5">
        <w:rPr>
          <w:sz w:val="32"/>
          <w:szCs w:val="32"/>
        </w:rPr>
        <w:t xml:space="preserve">альных потребностей государства; </w:t>
      </w:r>
    </w:p>
    <w:p w:rsidR="00CF7EE5" w:rsidRDefault="00CF7EE5" w:rsidP="00266DA4">
      <w:pPr>
        <w:pStyle w:val="a7"/>
        <w:numPr>
          <w:ilvl w:val="0"/>
          <w:numId w:val="4"/>
        </w:numPr>
        <w:spacing w:before="0" w:after="0"/>
        <w:ind w:left="0" w:firstLine="709"/>
        <w:jc w:val="both"/>
        <w:rPr>
          <w:sz w:val="32"/>
          <w:szCs w:val="32"/>
        </w:rPr>
      </w:pPr>
      <w:r w:rsidRPr="00CF7EE5">
        <w:rPr>
          <w:sz w:val="32"/>
          <w:szCs w:val="32"/>
        </w:rPr>
        <w:t>необходимостью изыскания дополнительных средств для удовлетворения общественных потребностей, которые не м</w:t>
      </w:r>
      <w:r w:rsidRPr="00CF7EE5">
        <w:rPr>
          <w:sz w:val="32"/>
          <w:szCs w:val="32"/>
        </w:rPr>
        <w:t>о</w:t>
      </w:r>
      <w:r w:rsidRPr="00CF7EE5">
        <w:rPr>
          <w:sz w:val="32"/>
          <w:szCs w:val="32"/>
        </w:rPr>
        <w:t>гут быть в полном объеме профинансированы из бюджета.</w:t>
      </w:r>
    </w:p>
    <w:p w:rsidR="009A7382" w:rsidRDefault="00E43058" w:rsidP="00CF7EE5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2BB4">
        <w:rPr>
          <w:b/>
          <w:bCs/>
          <w:sz w:val="32"/>
          <w:szCs w:val="32"/>
        </w:rPr>
        <w:t>Государственные внебюджетные фонды</w:t>
      </w:r>
      <w:r w:rsidRPr="00042BB4">
        <w:rPr>
          <w:sz w:val="32"/>
          <w:szCs w:val="32"/>
        </w:rPr>
        <w:t xml:space="preserve"> </w:t>
      </w:r>
      <w:r w:rsidR="00865740" w:rsidRPr="00042BB4">
        <w:rPr>
          <w:sz w:val="32"/>
          <w:szCs w:val="32"/>
        </w:rPr>
        <w:t xml:space="preserve">- </w:t>
      </w:r>
      <w:r w:rsidRPr="00042BB4">
        <w:rPr>
          <w:sz w:val="32"/>
          <w:szCs w:val="32"/>
        </w:rPr>
        <w:t>целевые це</w:t>
      </w:r>
      <w:r w:rsidRPr="00042BB4">
        <w:rPr>
          <w:sz w:val="32"/>
          <w:szCs w:val="32"/>
        </w:rPr>
        <w:t>н</w:t>
      </w:r>
      <w:r w:rsidRPr="00042BB4">
        <w:rPr>
          <w:sz w:val="32"/>
          <w:szCs w:val="32"/>
        </w:rPr>
        <w:t xml:space="preserve">трализованные фонды финансовых ресурсов, формируемые за пределами государственного бюджета за счет обязательных </w:t>
      </w:r>
      <w:r w:rsidRPr="00865740">
        <w:rPr>
          <w:sz w:val="32"/>
          <w:szCs w:val="32"/>
        </w:rPr>
        <w:t>пл</w:t>
      </w:r>
      <w:r w:rsidRPr="00865740">
        <w:rPr>
          <w:sz w:val="32"/>
          <w:szCs w:val="32"/>
        </w:rPr>
        <w:t>а</w:t>
      </w:r>
      <w:r w:rsidRPr="00865740">
        <w:rPr>
          <w:sz w:val="32"/>
          <w:szCs w:val="32"/>
        </w:rPr>
        <w:t>тежей и отчислений юридических лиц и предназначенные для р</w:t>
      </w:r>
      <w:r w:rsidRPr="00865740">
        <w:rPr>
          <w:sz w:val="32"/>
          <w:szCs w:val="32"/>
        </w:rPr>
        <w:t>е</w:t>
      </w:r>
      <w:r w:rsidRPr="00865740">
        <w:rPr>
          <w:sz w:val="32"/>
          <w:szCs w:val="32"/>
        </w:rPr>
        <w:t>ализации конституционных прав граждан на пенсионное обесп</w:t>
      </w:r>
      <w:r w:rsidRPr="00865740">
        <w:rPr>
          <w:sz w:val="32"/>
          <w:szCs w:val="32"/>
        </w:rPr>
        <w:t>е</w:t>
      </w:r>
      <w:r w:rsidRPr="00865740">
        <w:rPr>
          <w:sz w:val="32"/>
          <w:szCs w:val="32"/>
        </w:rPr>
        <w:t>чение, социальное обеспечение и страхование, охрану здоровья и медицинскую помощь</w:t>
      </w:r>
      <w:r w:rsidR="00865740">
        <w:rPr>
          <w:sz w:val="32"/>
          <w:szCs w:val="32"/>
        </w:rPr>
        <w:t>.</w:t>
      </w:r>
    </w:p>
    <w:p w:rsidR="004E45D1" w:rsidRPr="008E6E80" w:rsidRDefault="004E45D1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AB33C8">
        <w:rPr>
          <w:sz w:val="32"/>
          <w:szCs w:val="32"/>
        </w:rPr>
        <w:t>Источник денежных средств </w:t>
      </w:r>
      <w:r w:rsidR="00AB33C8" w:rsidRPr="00AB33C8">
        <w:rPr>
          <w:bCs/>
          <w:sz w:val="32"/>
          <w:szCs w:val="32"/>
        </w:rPr>
        <w:t>внебюджетных фондов</w:t>
      </w:r>
      <w:r w:rsidR="00AB33C8" w:rsidRPr="00AB33C8">
        <w:rPr>
          <w:sz w:val="32"/>
          <w:szCs w:val="32"/>
        </w:rPr>
        <w:t xml:space="preserve"> </w:t>
      </w:r>
      <w:r w:rsidRPr="00AB33C8">
        <w:rPr>
          <w:sz w:val="32"/>
          <w:szCs w:val="32"/>
        </w:rPr>
        <w:t>-</w:t>
      </w:r>
      <w:r w:rsidRPr="008E6E80">
        <w:rPr>
          <w:sz w:val="32"/>
          <w:szCs w:val="32"/>
        </w:rPr>
        <w:t xml:space="preserve"> </w:t>
      </w:r>
      <w:r w:rsidRPr="008E6E80">
        <w:rPr>
          <w:bCs/>
          <w:i/>
          <w:sz w:val="32"/>
          <w:szCs w:val="32"/>
        </w:rPr>
        <w:t>стр</w:t>
      </w:r>
      <w:r w:rsidRPr="008E6E80">
        <w:rPr>
          <w:bCs/>
          <w:i/>
          <w:sz w:val="32"/>
          <w:szCs w:val="32"/>
        </w:rPr>
        <w:t>а</w:t>
      </w:r>
      <w:r w:rsidRPr="008E6E80">
        <w:rPr>
          <w:bCs/>
          <w:i/>
          <w:sz w:val="32"/>
          <w:szCs w:val="32"/>
        </w:rPr>
        <w:t>ховые взносы</w:t>
      </w:r>
      <w:r w:rsidRPr="008E6E80">
        <w:rPr>
          <w:sz w:val="32"/>
          <w:szCs w:val="32"/>
        </w:rPr>
        <w:t>, которые страхователи перечисляют в соответств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 xml:space="preserve">ющие фонды. В случае дефицита бюджетов фондов недостаток средств покрывается </w:t>
      </w:r>
      <w:hyperlink r:id="rId54" w:tooltip="Трансферт" w:history="1">
        <w:r w:rsidRPr="008E6E80">
          <w:rPr>
            <w:rStyle w:val="a8"/>
            <w:color w:val="auto"/>
            <w:sz w:val="32"/>
            <w:szCs w:val="32"/>
            <w:u w:val="none"/>
          </w:rPr>
          <w:t>трансфертными платежами</w:t>
        </w:r>
      </w:hyperlink>
      <w:r w:rsidRPr="008E6E80">
        <w:rPr>
          <w:sz w:val="32"/>
          <w:szCs w:val="32"/>
        </w:rPr>
        <w:t xml:space="preserve"> (выплаты из государственного бюджета, осуществляемые в порядке перера</w:t>
      </w:r>
      <w:r w:rsidRPr="008E6E80">
        <w:rPr>
          <w:sz w:val="32"/>
          <w:szCs w:val="32"/>
        </w:rPr>
        <w:t>с</w:t>
      </w:r>
      <w:r w:rsidRPr="008E6E80">
        <w:rPr>
          <w:sz w:val="32"/>
          <w:szCs w:val="32"/>
        </w:rPr>
        <w:t xml:space="preserve">пределения средств в пользу более нуждающихся в них граждан через бюджет) из </w:t>
      </w:r>
      <w:hyperlink r:id="rId55" w:tooltip="Федеральный бюджет России" w:history="1">
        <w:r w:rsidRPr="008E6E80">
          <w:rPr>
            <w:rStyle w:val="a8"/>
            <w:color w:val="auto"/>
            <w:sz w:val="32"/>
            <w:szCs w:val="32"/>
            <w:u w:val="none"/>
          </w:rPr>
          <w:t>федерального бюджета России</w:t>
        </w:r>
      </w:hyperlink>
      <w:r w:rsidRPr="008E6E80">
        <w:rPr>
          <w:sz w:val="32"/>
          <w:szCs w:val="32"/>
        </w:rPr>
        <w:t>.</w:t>
      </w:r>
    </w:p>
    <w:p w:rsidR="004E45D1" w:rsidRPr="008E6E80" w:rsidRDefault="004E45D1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lastRenderedPageBreak/>
        <w:t>В России обязательное государственное социальное страх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вание представлено тремя внебюджетными фондами:</w:t>
      </w:r>
    </w:p>
    <w:p w:rsidR="004E45D1" w:rsidRPr="008E6E80" w:rsidRDefault="004E45D1" w:rsidP="00865740">
      <w:pPr>
        <w:pStyle w:val="a7"/>
        <w:spacing w:before="0" w:after="0"/>
        <w:jc w:val="center"/>
        <w:rPr>
          <w:sz w:val="32"/>
          <w:szCs w:val="32"/>
        </w:rPr>
      </w:pPr>
      <w:r w:rsidRPr="008E6E80">
        <w:rPr>
          <w:noProof/>
          <w:sz w:val="32"/>
          <w:szCs w:val="32"/>
        </w:rPr>
        <w:drawing>
          <wp:inline distT="0" distB="0" distL="0" distR="0">
            <wp:extent cx="5486400" cy="2503503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865740" w:rsidRPr="00865740" w:rsidRDefault="00865740" w:rsidP="00865740">
      <w:pPr>
        <w:pStyle w:val="a7"/>
        <w:spacing w:before="0" w:after="0"/>
        <w:ind w:firstLine="709"/>
        <w:jc w:val="both"/>
        <w:rPr>
          <w:bCs/>
          <w:sz w:val="16"/>
          <w:szCs w:val="16"/>
        </w:rPr>
      </w:pPr>
    </w:p>
    <w:p w:rsidR="009A7382" w:rsidRPr="00865740" w:rsidRDefault="00E43058" w:rsidP="00865740">
      <w:pPr>
        <w:pStyle w:val="a7"/>
        <w:spacing w:before="0" w:after="0"/>
        <w:ind w:firstLine="709"/>
        <w:jc w:val="both"/>
        <w:rPr>
          <w:bCs/>
          <w:sz w:val="32"/>
          <w:szCs w:val="32"/>
        </w:rPr>
      </w:pPr>
      <w:r w:rsidRPr="00865740">
        <w:rPr>
          <w:bCs/>
          <w:sz w:val="32"/>
          <w:szCs w:val="32"/>
        </w:rPr>
        <w:t>Средства этих фондов являются федеральной государстве</w:t>
      </w:r>
      <w:r w:rsidRPr="00865740">
        <w:rPr>
          <w:bCs/>
          <w:sz w:val="32"/>
          <w:szCs w:val="32"/>
        </w:rPr>
        <w:t>н</w:t>
      </w:r>
      <w:r w:rsidRPr="00865740">
        <w:rPr>
          <w:bCs/>
          <w:sz w:val="32"/>
          <w:szCs w:val="32"/>
        </w:rPr>
        <w:t>ной собственностью, не входят в состав федерального бюджета, бюджетов других уровней и не подлежат изъятию</w:t>
      </w:r>
      <w:r w:rsidR="00865740">
        <w:rPr>
          <w:bCs/>
          <w:sz w:val="32"/>
          <w:szCs w:val="32"/>
        </w:rPr>
        <w:t xml:space="preserve">. </w:t>
      </w:r>
      <w:r w:rsidRPr="00865740">
        <w:rPr>
          <w:bCs/>
          <w:sz w:val="32"/>
          <w:szCs w:val="32"/>
        </w:rPr>
        <w:t>Управление фондами осуществляется специальными государственными ф</w:t>
      </w:r>
      <w:r w:rsidRPr="00865740">
        <w:rPr>
          <w:bCs/>
          <w:sz w:val="32"/>
          <w:szCs w:val="32"/>
        </w:rPr>
        <w:t>и</w:t>
      </w:r>
      <w:r w:rsidRPr="00865740">
        <w:rPr>
          <w:bCs/>
          <w:sz w:val="32"/>
          <w:szCs w:val="32"/>
        </w:rPr>
        <w:t>нансово-кредитными учреждениями, создаваемыми при органах законодательной и исполнительной власти</w:t>
      </w:r>
      <w:r w:rsidR="00865740">
        <w:rPr>
          <w:bCs/>
          <w:sz w:val="32"/>
          <w:szCs w:val="32"/>
        </w:rPr>
        <w:t>.</w:t>
      </w:r>
    </w:p>
    <w:p w:rsidR="006C6B1C" w:rsidRPr="006C6B1C" w:rsidRDefault="006C6B1C" w:rsidP="006C6B1C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6C6B1C">
        <w:rPr>
          <w:sz w:val="32"/>
          <w:szCs w:val="32"/>
        </w:rPr>
        <w:t>Обязанностями организации, производящей выплаты и иные вознаграждения физическим лицам, являются исчисление и упл</w:t>
      </w:r>
      <w:r w:rsidRPr="006C6B1C">
        <w:rPr>
          <w:sz w:val="32"/>
          <w:szCs w:val="32"/>
        </w:rPr>
        <w:t>а</w:t>
      </w:r>
      <w:r w:rsidRPr="006C6B1C">
        <w:rPr>
          <w:sz w:val="32"/>
          <w:szCs w:val="32"/>
        </w:rPr>
        <w:t xml:space="preserve">та (перечисление) </w:t>
      </w:r>
      <w:hyperlink r:id="rId61" w:history="1">
        <w:r w:rsidRPr="006C6B1C">
          <w:rPr>
            <w:rStyle w:val="a8"/>
            <w:color w:val="auto"/>
            <w:sz w:val="32"/>
            <w:szCs w:val="32"/>
            <w:u w:val="none"/>
          </w:rPr>
          <w:t>страховых взносов в государственные вн</w:t>
        </w:r>
        <w:r w:rsidRPr="006C6B1C">
          <w:rPr>
            <w:rStyle w:val="a8"/>
            <w:color w:val="auto"/>
            <w:sz w:val="32"/>
            <w:szCs w:val="32"/>
            <w:u w:val="none"/>
          </w:rPr>
          <w:t>е</w:t>
        </w:r>
        <w:r w:rsidRPr="006C6B1C">
          <w:rPr>
            <w:rStyle w:val="a8"/>
            <w:color w:val="auto"/>
            <w:sz w:val="32"/>
            <w:szCs w:val="32"/>
            <w:u w:val="none"/>
          </w:rPr>
          <w:t>бюджетные фонды</w:t>
        </w:r>
      </w:hyperlink>
      <w:r w:rsidRPr="006C6B1C">
        <w:rPr>
          <w:sz w:val="32"/>
          <w:szCs w:val="32"/>
        </w:rPr>
        <w:t>. Данное требование установлено Федерал</w:t>
      </w:r>
      <w:r w:rsidRPr="006C6B1C">
        <w:rPr>
          <w:sz w:val="32"/>
          <w:szCs w:val="32"/>
        </w:rPr>
        <w:t>ь</w:t>
      </w:r>
      <w:r w:rsidRPr="006C6B1C">
        <w:rPr>
          <w:sz w:val="32"/>
          <w:szCs w:val="32"/>
        </w:rPr>
        <w:t xml:space="preserve">ным законом от 24 июля 2009 г. N 212-ФЗ </w:t>
      </w:r>
      <w:r>
        <w:rPr>
          <w:sz w:val="32"/>
          <w:szCs w:val="32"/>
        </w:rPr>
        <w:t>«</w:t>
      </w:r>
      <w:r w:rsidRPr="006C6B1C">
        <w:rPr>
          <w:sz w:val="32"/>
          <w:szCs w:val="32"/>
        </w:rPr>
        <w:t>О страховых взносах в Пенсионный фонд Российской Федерации, Фонд социального страхования Российской Федерации, Федеральный фонд обяз</w:t>
      </w:r>
      <w:r w:rsidRPr="006C6B1C">
        <w:rPr>
          <w:sz w:val="32"/>
          <w:szCs w:val="32"/>
        </w:rPr>
        <w:t>а</w:t>
      </w:r>
      <w:r w:rsidRPr="006C6B1C">
        <w:rPr>
          <w:sz w:val="32"/>
          <w:szCs w:val="32"/>
        </w:rPr>
        <w:t>тельного медицинского страхования и территориальные фонды обязательного медицинского страхования</w:t>
      </w:r>
      <w:r>
        <w:rPr>
          <w:sz w:val="32"/>
          <w:szCs w:val="32"/>
        </w:rPr>
        <w:t>»</w:t>
      </w:r>
      <w:r w:rsidRPr="006C6B1C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6C6B1C" w:rsidRPr="006C6B1C" w:rsidRDefault="004E45D1" w:rsidP="006C6B1C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6C6B1C">
        <w:rPr>
          <w:bCs/>
          <w:i/>
          <w:sz w:val="32"/>
          <w:szCs w:val="32"/>
        </w:rPr>
        <w:t>Страховые взносы не являются налогом</w:t>
      </w:r>
      <w:r w:rsidRPr="006C6B1C">
        <w:rPr>
          <w:sz w:val="32"/>
          <w:szCs w:val="32"/>
        </w:rPr>
        <w:t xml:space="preserve">, поскольку они </w:t>
      </w:r>
      <w:r w:rsidRPr="006C6B1C">
        <w:rPr>
          <w:bCs/>
          <w:i/>
          <w:sz w:val="32"/>
          <w:szCs w:val="32"/>
        </w:rPr>
        <w:t>возмездны</w:t>
      </w:r>
      <w:r w:rsidRPr="006C6B1C">
        <w:rPr>
          <w:sz w:val="32"/>
          <w:szCs w:val="32"/>
        </w:rPr>
        <w:t>, то есть возвращаются застрахованным лицам в виде социальных пособий, медицинских услуг и пенсий при наступл</w:t>
      </w:r>
      <w:r w:rsidRPr="006C6B1C">
        <w:rPr>
          <w:sz w:val="32"/>
          <w:szCs w:val="32"/>
        </w:rPr>
        <w:t>е</w:t>
      </w:r>
      <w:r w:rsidRPr="006C6B1C">
        <w:rPr>
          <w:sz w:val="32"/>
          <w:szCs w:val="32"/>
        </w:rPr>
        <w:t xml:space="preserve">нии страхового случая. </w:t>
      </w:r>
      <w:r w:rsidR="006C6B1C" w:rsidRPr="006C6B1C">
        <w:rPr>
          <w:sz w:val="32"/>
          <w:szCs w:val="32"/>
        </w:rPr>
        <w:t xml:space="preserve">Страховые взносы </w:t>
      </w:r>
      <w:r w:rsidR="006C6B1C">
        <w:rPr>
          <w:sz w:val="32"/>
          <w:szCs w:val="32"/>
        </w:rPr>
        <w:t>(</w:t>
      </w:r>
      <w:r w:rsidR="006C6B1C" w:rsidRPr="008E6E80">
        <w:rPr>
          <w:sz w:val="32"/>
          <w:szCs w:val="32"/>
        </w:rPr>
        <w:t>на обязательное пе</w:t>
      </w:r>
      <w:r w:rsidR="006C6B1C" w:rsidRPr="008E6E80">
        <w:rPr>
          <w:sz w:val="32"/>
          <w:szCs w:val="32"/>
        </w:rPr>
        <w:t>н</w:t>
      </w:r>
      <w:r w:rsidR="006C6B1C" w:rsidRPr="008E6E80">
        <w:rPr>
          <w:sz w:val="32"/>
          <w:szCs w:val="32"/>
        </w:rPr>
        <w:t>сионное страхование, обязательное медицинское страхование и обязательное страхование на случай временной нетрудоспосо</w:t>
      </w:r>
      <w:r w:rsidR="006C6B1C" w:rsidRPr="008E6E80">
        <w:rPr>
          <w:sz w:val="32"/>
          <w:szCs w:val="32"/>
        </w:rPr>
        <w:t>б</w:t>
      </w:r>
      <w:r w:rsidR="006C6B1C" w:rsidRPr="008E6E80">
        <w:rPr>
          <w:sz w:val="32"/>
          <w:szCs w:val="32"/>
        </w:rPr>
        <w:t>ности и в связи с материнством</w:t>
      </w:r>
      <w:r w:rsidR="006C6B1C">
        <w:rPr>
          <w:sz w:val="32"/>
          <w:szCs w:val="32"/>
        </w:rPr>
        <w:t xml:space="preserve">) </w:t>
      </w:r>
      <w:r w:rsidR="006C6B1C" w:rsidRPr="006C6B1C">
        <w:rPr>
          <w:sz w:val="32"/>
          <w:szCs w:val="32"/>
        </w:rPr>
        <w:t>пришли на смену единому соц</w:t>
      </w:r>
      <w:r w:rsidR="006C6B1C" w:rsidRPr="006C6B1C">
        <w:rPr>
          <w:sz w:val="32"/>
          <w:szCs w:val="32"/>
        </w:rPr>
        <w:t>и</w:t>
      </w:r>
      <w:r w:rsidR="006C6B1C" w:rsidRPr="006C6B1C">
        <w:rPr>
          <w:sz w:val="32"/>
          <w:szCs w:val="32"/>
        </w:rPr>
        <w:t xml:space="preserve">альному налогу с 2010 года. </w:t>
      </w:r>
    </w:p>
    <w:p w:rsidR="004E45D1" w:rsidRDefault="004E45D1" w:rsidP="00865740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Размер страховых взносов рассчитывается, исходя из разм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 xml:space="preserve">ров оплаты труда работников, а также иных вознаграждений и </w:t>
      </w:r>
      <w:r w:rsidRPr="008E6E80">
        <w:rPr>
          <w:sz w:val="32"/>
          <w:szCs w:val="32"/>
        </w:rPr>
        <w:lastRenderedPageBreak/>
        <w:t xml:space="preserve">выплат. Индивидуальные предприниматели, адвокаты, нотариусы определяют суммы взносов в особом порядке. 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Отношения по обязательному социальному страхованию возникают: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1) у страхователя (работодателя) - по всем видам обязател</w:t>
      </w:r>
      <w:r w:rsidRPr="007F06A6">
        <w:rPr>
          <w:sz w:val="32"/>
          <w:szCs w:val="32"/>
        </w:rPr>
        <w:t>ь</w:t>
      </w:r>
      <w:r w:rsidRPr="007F06A6">
        <w:rPr>
          <w:sz w:val="32"/>
          <w:szCs w:val="32"/>
        </w:rPr>
        <w:t>ного социального страхования с момента заключения с работн</w:t>
      </w:r>
      <w:r w:rsidRPr="007F06A6">
        <w:rPr>
          <w:sz w:val="32"/>
          <w:szCs w:val="32"/>
        </w:rPr>
        <w:t>и</w:t>
      </w:r>
      <w:r w:rsidRPr="007F06A6">
        <w:rPr>
          <w:sz w:val="32"/>
          <w:szCs w:val="32"/>
        </w:rPr>
        <w:t>ком трудового договора;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2) у иных страхователей - с момента их регистрации стр</w:t>
      </w:r>
      <w:r w:rsidRPr="007F06A6">
        <w:rPr>
          <w:sz w:val="32"/>
          <w:szCs w:val="32"/>
        </w:rPr>
        <w:t>а</w:t>
      </w:r>
      <w:r w:rsidRPr="007F06A6">
        <w:rPr>
          <w:sz w:val="32"/>
          <w:szCs w:val="32"/>
        </w:rPr>
        <w:t>ховщиком;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3) у страховщика - с момента регистрации страхователя;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4) у застрахованных лиц - по всем видам обязательного с</w:t>
      </w:r>
      <w:r w:rsidRPr="007F06A6">
        <w:rPr>
          <w:sz w:val="32"/>
          <w:szCs w:val="32"/>
        </w:rPr>
        <w:t>о</w:t>
      </w:r>
      <w:r w:rsidRPr="007F06A6">
        <w:rPr>
          <w:sz w:val="32"/>
          <w:szCs w:val="32"/>
        </w:rPr>
        <w:t>циального страхования с момента заключения трудового догов</w:t>
      </w:r>
      <w:r w:rsidRPr="007F06A6">
        <w:rPr>
          <w:sz w:val="32"/>
          <w:szCs w:val="32"/>
        </w:rPr>
        <w:t>о</w:t>
      </w:r>
      <w:r w:rsidRPr="007F06A6">
        <w:rPr>
          <w:sz w:val="32"/>
          <w:szCs w:val="32"/>
        </w:rPr>
        <w:t>ра с работодателем;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5) у лиц, самостоятельно обеспечивающих себя работой, и иных категорий граждан - с момента уплаты ими или за них стр</w:t>
      </w:r>
      <w:r w:rsidRPr="007F06A6">
        <w:rPr>
          <w:sz w:val="32"/>
          <w:szCs w:val="32"/>
        </w:rPr>
        <w:t>а</w:t>
      </w:r>
      <w:r w:rsidRPr="007F06A6">
        <w:rPr>
          <w:sz w:val="32"/>
          <w:szCs w:val="32"/>
        </w:rPr>
        <w:t>ховых взносов и (или) налогов, если иное не установлено фед</w:t>
      </w:r>
      <w:r w:rsidRPr="007F06A6">
        <w:rPr>
          <w:sz w:val="32"/>
          <w:szCs w:val="32"/>
        </w:rPr>
        <w:t>е</w:t>
      </w:r>
      <w:r w:rsidRPr="007F06A6">
        <w:rPr>
          <w:sz w:val="32"/>
          <w:szCs w:val="32"/>
        </w:rPr>
        <w:t>ральными законами.</w:t>
      </w:r>
    </w:p>
    <w:p w:rsidR="007F06A6" w:rsidRPr="007F06A6" w:rsidRDefault="007F06A6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sz w:val="32"/>
          <w:szCs w:val="32"/>
        </w:rPr>
        <w:t>Регистрация страхователя в исполнительных органах стр</w:t>
      </w:r>
      <w:r w:rsidRPr="007F06A6">
        <w:rPr>
          <w:sz w:val="32"/>
          <w:szCs w:val="32"/>
        </w:rPr>
        <w:t>а</w:t>
      </w:r>
      <w:r w:rsidRPr="007F06A6">
        <w:rPr>
          <w:sz w:val="32"/>
          <w:szCs w:val="32"/>
        </w:rPr>
        <w:t>ховщика осуществляется в случаях, установленных федеральн</w:t>
      </w:r>
      <w:r w:rsidRPr="007F06A6">
        <w:rPr>
          <w:sz w:val="32"/>
          <w:szCs w:val="32"/>
        </w:rPr>
        <w:t>ы</w:t>
      </w:r>
      <w:r w:rsidRPr="007F06A6">
        <w:rPr>
          <w:sz w:val="32"/>
          <w:szCs w:val="32"/>
        </w:rPr>
        <w:t>ми законами о конкретных видах обязательного социального страхования. Порядок регистрации и ответственность за уклон</w:t>
      </w:r>
      <w:r w:rsidRPr="007F06A6">
        <w:rPr>
          <w:sz w:val="32"/>
          <w:szCs w:val="32"/>
        </w:rPr>
        <w:t>е</w:t>
      </w:r>
      <w:r w:rsidRPr="007F06A6">
        <w:rPr>
          <w:sz w:val="32"/>
          <w:szCs w:val="32"/>
        </w:rPr>
        <w:t>ние от регистрации устанавливаются федеральными законами о конкретных видах обязательного социального страхования.</w:t>
      </w:r>
    </w:p>
    <w:p w:rsidR="007F06A6" w:rsidRPr="008E6E80" w:rsidRDefault="007F06A6" w:rsidP="00865740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547D5C" w:rsidRDefault="00547D5C" w:rsidP="00495A9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</w:p>
    <w:p w:rsidR="008E7EDA" w:rsidRPr="00A803A2" w:rsidRDefault="008E7EDA" w:rsidP="00495A9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8E7EDA" w:rsidRPr="00A803A2" w:rsidRDefault="008E7EDA" w:rsidP="00495A9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8E7EDA" w:rsidRPr="00A803A2" w:rsidRDefault="008E7EDA" w:rsidP="008E7EDA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8E7EDA" w:rsidRPr="00943F7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43F72">
        <w:rPr>
          <w:rFonts w:ascii="Times New Roman" w:hAnsi="Times New Roman" w:cs="Times New Roman"/>
          <w:sz w:val="32"/>
          <w:szCs w:val="32"/>
        </w:rPr>
        <w:t>Суть страхования, цели функционирования системы социального страхования</w:t>
      </w:r>
      <w:r w:rsidRPr="00943F72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8E7EDA" w:rsidRPr="00943F7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943F72">
        <w:rPr>
          <w:rFonts w:ascii="Times New Roman" w:hAnsi="Times New Roman" w:cs="Times New Roman"/>
          <w:sz w:val="32"/>
          <w:szCs w:val="32"/>
        </w:rPr>
        <w:t>адачи социального страхования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943F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формы организации систем социального страхования</w:t>
      </w:r>
      <w:r w:rsidRPr="00943F72">
        <w:rPr>
          <w:rFonts w:ascii="Times New Roman" w:hAnsi="Times New Roman"/>
          <w:sz w:val="32"/>
          <w:szCs w:val="32"/>
        </w:rPr>
        <w:t xml:space="preserve">. </w:t>
      </w:r>
      <w:r w:rsidRPr="00943F7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8E7EDA" w:rsidRPr="00A803A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пределение социального страхования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свойства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8E7EDA" w:rsidRPr="00A803A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943F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Виды и факторы осуществления обязательного соц</w:t>
      </w:r>
      <w:r w:rsidRPr="00943F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</w:t>
      </w:r>
      <w:r w:rsidRPr="00943F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ального страхования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8E7EDA" w:rsidRPr="00A803A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E6E80">
        <w:rPr>
          <w:rFonts w:ascii="Times New Roman" w:hAnsi="Times New Roman"/>
          <w:sz w:val="32"/>
          <w:szCs w:val="32"/>
        </w:rPr>
        <w:t>Государственный характер социального страхования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8E7EDA" w:rsidRPr="00A803A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Финансирование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оциально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страховани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8E7EDA" w:rsidRPr="00943F72" w:rsidRDefault="008E7EDA" w:rsidP="00266DA4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3F72">
        <w:rPr>
          <w:rFonts w:ascii="Times New Roman" w:hAnsi="Times New Roman" w:cs="Times New Roman"/>
          <w:sz w:val="32"/>
          <w:szCs w:val="32"/>
        </w:rPr>
        <w:t>Фонды социального страхования.</w:t>
      </w:r>
    </w:p>
    <w:p w:rsidR="008E7EDA" w:rsidRPr="00A803A2" w:rsidRDefault="008E7EDA" w:rsidP="008E7EDA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8E7EDA" w:rsidRPr="00A803A2" w:rsidRDefault="008E7EDA" w:rsidP="00495A9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lastRenderedPageBreak/>
        <w:t>ТЕСТОВЫЕ ЗАДАНИЯ</w:t>
      </w:r>
    </w:p>
    <w:p w:rsidR="008E7EDA" w:rsidRPr="00A803A2" w:rsidRDefault="008E7EDA" w:rsidP="008E7EDA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8E7EDA" w:rsidRPr="008B1D76" w:rsidRDefault="008E7EDA" w:rsidP="008E7EDA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8B1D76">
        <w:rPr>
          <w:rFonts w:ascii="Times New Roman" w:hAnsi="Times New Roman"/>
          <w:b/>
          <w:sz w:val="32"/>
          <w:szCs w:val="32"/>
        </w:rPr>
        <w:t xml:space="preserve">001. К </w:t>
      </w:r>
      <w:r w:rsidRPr="008B1D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формам организации систем социального страх</w:t>
      </w:r>
      <w:r w:rsidRPr="008B1D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Pr="008B1D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вания не относят…</w:t>
      </w:r>
    </w:p>
    <w:p w:rsidR="008E7EDA" w:rsidRPr="008B1D76" w:rsidRDefault="008E7EDA" w:rsidP="00266DA4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1D76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коллективное</w:t>
      </w:r>
    </w:p>
    <w:p w:rsidR="008E7EDA" w:rsidRPr="008B1D76" w:rsidRDefault="008E7EDA" w:rsidP="00266DA4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1D76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государственное</w:t>
      </w:r>
    </w:p>
    <w:p w:rsidR="008E7EDA" w:rsidRPr="008B1D76" w:rsidRDefault="008E7EDA" w:rsidP="00266DA4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1D76">
        <w:rPr>
          <w:rFonts w:ascii="Times New Roman" w:eastAsia="Times New Roman" w:hAnsi="Times New Roman" w:cs="Times New Roman"/>
          <w:sz w:val="32"/>
          <w:szCs w:val="32"/>
          <w:lang w:eastAsia="ru-RU"/>
        </w:rPr>
        <w:t>смешанное</w:t>
      </w:r>
    </w:p>
    <w:p w:rsidR="008E7EDA" w:rsidRPr="008B1D76" w:rsidRDefault="008E7EDA" w:rsidP="00266DA4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8B1D7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добровольное</w:t>
      </w:r>
    </w:p>
    <w:p w:rsidR="008E7EDA" w:rsidRPr="008B1D76" w:rsidRDefault="008E7EDA" w:rsidP="008E7EDA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8B1D76">
        <w:rPr>
          <w:rFonts w:ascii="Times New Roman" w:hAnsi="Times New Roman"/>
          <w:b/>
          <w:sz w:val="32"/>
          <w:szCs w:val="32"/>
        </w:rPr>
        <w:t>002. О</w:t>
      </w:r>
      <w:r w:rsidRPr="008B1D76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бязательное социальное страхование…</w:t>
      </w:r>
    </w:p>
    <w:p w:rsidR="008E7EDA" w:rsidRPr="008B1D76" w:rsidRDefault="008E7EDA" w:rsidP="00266DA4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8B1D76">
        <w:rPr>
          <w:rStyle w:val="blk3"/>
          <w:rFonts w:ascii="Times New Roman" w:hAnsi="Times New Roman" w:cs="Times New Roman"/>
          <w:i/>
          <w:sz w:val="32"/>
          <w:szCs w:val="32"/>
          <w:specVanish w:val="0"/>
        </w:rPr>
        <w:t>часть государственной системы социальной защиты населения</w:t>
      </w:r>
      <w:r w:rsidRPr="008B1D76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8E7EDA" w:rsidRPr="008B1D76" w:rsidRDefault="008E7EDA" w:rsidP="00266DA4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B1D76">
        <w:rPr>
          <w:rFonts w:ascii="Times New Roman" w:hAnsi="Times New Roman"/>
          <w:sz w:val="32"/>
          <w:szCs w:val="32"/>
        </w:rPr>
        <w:t>гарантированный объем бесплатной медицинской п</w:t>
      </w:r>
      <w:r w:rsidRPr="008B1D76">
        <w:rPr>
          <w:rFonts w:ascii="Times New Roman" w:hAnsi="Times New Roman"/>
          <w:sz w:val="32"/>
          <w:szCs w:val="32"/>
        </w:rPr>
        <w:t>о</w:t>
      </w:r>
      <w:r w:rsidRPr="008B1D76">
        <w:rPr>
          <w:rFonts w:ascii="Times New Roman" w:hAnsi="Times New Roman"/>
          <w:sz w:val="32"/>
          <w:szCs w:val="32"/>
        </w:rPr>
        <w:t>мощи</w:t>
      </w:r>
    </w:p>
    <w:p w:rsidR="008E7EDA" w:rsidRPr="008B1D76" w:rsidRDefault="008E7EDA" w:rsidP="00266DA4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B1D76">
        <w:rPr>
          <w:rFonts w:ascii="Times New Roman" w:hAnsi="Times New Roman"/>
          <w:sz w:val="32"/>
          <w:szCs w:val="32"/>
        </w:rPr>
        <w:t>определение потребности гражданина в социальной защите</w:t>
      </w:r>
    </w:p>
    <w:p w:rsidR="008E7EDA" w:rsidRPr="008B1D76" w:rsidRDefault="008E7EDA" w:rsidP="00266DA4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B1D76">
        <w:rPr>
          <w:rFonts w:ascii="Times New Roman" w:hAnsi="Times New Roman"/>
          <w:sz w:val="32"/>
          <w:szCs w:val="32"/>
        </w:rPr>
        <w:t>все перечисленное</w:t>
      </w:r>
    </w:p>
    <w:p w:rsidR="008E7EDA" w:rsidRDefault="008E7EDA" w:rsidP="008E7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003. </w:t>
      </w:r>
      <w:r w:rsidRPr="000504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Обязательное социальное страхование в России включает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8E7EDA" w:rsidRPr="000504E4" w:rsidRDefault="008E7EDA" w:rsidP="00266DA4">
      <w:pPr>
        <w:pStyle w:val="a9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eastAsia="Times New Roman" w:hAnsi="Times New Roman" w:cs="Times New Roman"/>
          <w:sz w:val="32"/>
          <w:szCs w:val="32"/>
          <w:lang w:eastAsia="ru-RU"/>
        </w:rPr>
        <w:t>3 составляющие</w:t>
      </w:r>
    </w:p>
    <w:p w:rsidR="008E7EDA" w:rsidRPr="000504E4" w:rsidRDefault="008E7EDA" w:rsidP="00266DA4">
      <w:pPr>
        <w:pStyle w:val="a9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0504E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 составляющие</w:t>
      </w:r>
    </w:p>
    <w:p w:rsidR="008E7EDA" w:rsidRPr="000504E4" w:rsidRDefault="008E7EDA" w:rsidP="00266DA4">
      <w:pPr>
        <w:pStyle w:val="a9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eastAsia="Times New Roman" w:hAnsi="Times New Roman" w:cs="Times New Roman"/>
          <w:sz w:val="32"/>
          <w:szCs w:val="32"/>
          <w:lang w:eastAsia="ru-RU"/>
        </w:rPr>
        <w:t>5 составляющих</w:t>
      </w:r>
    </w:p>
    <w:p w:rsidR="008E7EDA" w:rsidRPr="000504E4" w:rsidRDefault="008E7EDA" w:rsidP="00266DA4">
      <w:pPr>
        <w:pStyle w:val="a9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eastAsia="Times New Roman" w:hAnsi="Times New Roman" w:cs="Times New Roman"/>
          <w:sz w:val="32"/>
          <w:szCs w:val="32"/>
          <w:lang w:eastAsia="ru-RU"/>
        </w:rPr>
        <w:t>6 составляющих</w:t>
      </w:r>
    </w:p>
    <w:p w:rsidR="008E7EDA" w:rsidRPr="000504E4" w:rsidRDefault="008E7EDA" w:rsidP="008E7EDA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0504E4">
        <w:rPr>
          <w:rFonts w:ascii="Times New Roman" w:hAnsi="Times New Roman"/>
          <w:b/>
          <w:sz w:val="32"/>
          <w:szCs w:val="32"/>
        </w:rPr>
        <w:t xml:space="preserve">004. </w:t>
      </w:r>
      <w:r w:rsidRPr="000504E4">
        <w:rPr>
          <w:rFonts w:ascii="Times New Roman" w:hAnsi="Times New Roman"/>
          <w:b/>
          <w:iCs/>
          <w:sz w:val="32"/>
          <w:szCs w:val="32"/>
        </w:rPr>
        <w:t>Обязательное страхование на случай временной н</w:t>
      </w:r>
      <w:r w:rsidRPr="000504E4">
        <w:rPr>
          <w:rFonts w:ascii="Times New Roman" w:hAnsi="Times New Roman"/>
          <w:b/>
          <w:iCs/>
          <w:sz w:val="32"/>
          <w:szCs w:val="32"/>
        </w:rPr>
        <w:t>е</w:t>
      </w:r>
      <w:r w:rsidRPr="000504E4">
        <w:rPr>
          <w:rFonts w:ascii="Times New Roman" w:hAnsi="Times New Roman"/>
          <w:b/>
          <w:iCs/>
          <w:sz w:val="32"/>
          <w:szCs w:val="32"/>
        </w:rPr>
        <w:t>трудоспособности</w:t>
      </w:r>
      <w:r>
        <w:rPr>
          <w:rFonts w:ascii="Times New Roman" w:hAnsi="Times New Roman"/>
          <w:b/>
          <w:iCs/>
          <w:sz w:val="32"/>
          <w:szCs w:val="32"/>
        </w:rPr>
        <w:t xml:space="preserve"> относится…</w:t>
      </w:r>
    </w:p>
    <w:p w:rsidR="008E7EDA" w:rsidRPr="000504E4" w:rsidRDefault="008E7EDA" w:rsidP="00266DA4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hAnsi="Times New Roman"/>
          <w:sz w:val="32"/>
          <w:szCs w:val="32"/>
        </w:rPr>
        <w:t>к обязательному медицинскому страхованию</w:t>
      </w:r>
    </w:p>
    <w:p w:rsidR="008E7EDA" w:rsidRPr="000504E4" w:rsidRDefault="008E7EDA" w:rsidP="00266DA4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0504E4">
        <w:rPr>
          <w:rFonts w:ascii="Times New Roman" w:hAnsi="Times New Roman"/>
          <w:i/>
          <w:sz w:val="32"/>
          <w:szCs w:val="32"/>
        </w:rPr>
        <w:t>к социальному страхованию</w:t>
      </w:r>
    </w:p>
    <w:p w:rsidR="008E7EDA" w:rsidRPr="000504E4" w:rsidRDefault="008E7EDA" w:rsidP="00266DA4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hAnsi="Times New Roman"/>
          <w:sz w:val="32"/>
          <w:szCs w:val="32"/>
        </w:rPr>
        <w:t>к добровольному медицинскому страхованию</w:t>
      </w:r>
    </w:p>
    <w:p w:rsidR="008E7EDA" w:rsidRPr="000504E4" w:rsidRDefault="008E7EDA" w:rsidP="00266DA4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04E4">
        <w:rPr>
          <w:rFonts w:ascii="Times New Roman" w:hAnsi="Times New Roman"/>
          <w:sz w:val="32"/>
          <w:szCs w:val="32"/>
        </w:rPr>
        <w:t>все перечисленное</w:t>
      </w:r>
    </w:p>
    <w:p w:rsidR="008E7EDA" w:rsidRPr="00506FDD" w:rsidRDefault="008E7EDA" w:rsidP="008E7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FDD">
        <w:rPr>
          <w:rFonts w:ascii="Times New Roman" w:hAnsi="Times New Roman"/>
          <w:b/>
          <w:sz w:val="32"/>
          <w:szCs w:val="32"/>
        </w:rPr>
        <w:t>005. К о</w:t>
      </w:r>
      <w:r w:rsidRPr="00506FD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сновным факторам осуществления обязательн</w:t>
      </w:r>
      <w:r w:rsidRPr="00506FD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Pr="00506FD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 социального страхования не относится…</w:t>
      </w:r>
    </w:p>
    <w:p w:rsidR="008E7EDA" w:rsidRPr="00506FDD" w:rsidRDefault="008E7EDA" w:rsidP="00266DA4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506FDD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устойчивость финансовой системы</w:t>
      </w:r>
    </w:p>
    <w:p w:rsidR="008E7EDA" w:rsidRPr="00506FDD" w:rsidRDefault="008E7EDA" w:rsidP="00266DA4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506FDD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всеобщий обязательный характер</w:t>
      </w:r>
    </w:p>
    <w:p w:rsidR="008E7EDA" w:rsidRPr="00506FDD" w:rsidRDefault="008E7EDA" w:rsidP="00266DA4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506FD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формирование бюджетных фондов</w:t>
      </w:r>
    </w:p>
    <w:p w:rsidR="008E7EDA" w:rsidRPr="00506FDD" w:rsidRDefault="008E7EDA" w:rsidP="00266DA4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506FDD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ответственность за целевое использование средств</w:t>
      </w:r>
    </w:p>
    <w:p w:rsidR="008E7EDA" w:rsidRPr="00506FDD" w:rsidRDefault="008E7EDA" w:rsidP="008E7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06FDD">
        <w:rPr>
          <w:rFonts w:ascii="Times New Roman" w:hAnsi="Times New Roman"/>
          <w:b/>
          <w:sz w:val="32"/>
          <w:szCs w:val="32"/>
        </w:rPr>
        <w:t>006.</w:t>
      </w:r>
      <w:r w:rsidRPr="00506FDD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506FDD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Устойчивость финансовой системы </w:t>
      </w:r>
      <w:r w:rsidRPr="00506F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обязательного социального страхования, обеспечивается…</w:t>
      </w:r>
    </w:p>
    <w:p w:rsidR="008E7EDA" w:rsidRPr="00834DB7" w:rsidRDefault="008E7EDA" w:rsidP="00266DA4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34DB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 основе эквивалентности страхового обеспечения и страховых взносов</w:t>
      </w:r>
      <w:r w:rsidRPr="00834DB7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E7EDA" w:rsidRPr="00834DB7" w:rsidRDefault="008E7EDA" w:rsidP="00266DA4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34DB7">
        <w:rPr>
          <w:rFonts w:ascii="Times New Roman" w:hAnsi="Times New Roman" w:cs="Times New Roman"/>
          <w:sz w:val="32"/>
          <w:szCs w:val="32"/>
        </w:rPr>
        <w:lastRenderedPageBreak/>
        <w:t>на основе стабильного функционирования экономич</w:t>
      </w:r>
      <w:r w:rsidRPr="00834DB7">
        <w:rPr>
          <w:rFonts w:ascii="Times New Roman" w:hAnsi="Times New Roman" w:cs="Times New Roman"/>
          <w:sz w:val="32"/>
          <w:szCs w:val="32"/>
        </w:rPr>
        <w:t>е</w:t>
      </w:r>
      <w:r w:rsidRPr="00834DB7">
        <w:rPr>
          <w:rFonts w:ascii="Times New Roman" w:hAnsi="Times New Roman" w:cs="Times New Roman"/>
          <w:sz w:val="32"/>
          <w:szCs w:val="32"/>
        </w:rPr>
        <w:t>ской системы</w:t>
      </w:r>
    </w:p>
    <w:p w:rsidR="008E7EDA" w:rsidRPr="00834DB7" w:rsidRDefault="008E7EDA" w:rsidP="00266DA4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34DB7">
        <w:rPr>
          <w:rFonts w:ascii="Times New Roman" w:hAnsi="Times New Roman" w:cs="Times New Roman"/>
          <w:sz w:val="32"/>
          <w:szCs w:val="32"/>
        </w:rPr>
        <w:t xml:space="preserve">на основе критериев стабильности правовой системы </w:t>
      </w:r>
    </w:p>
    <w:p w:rsidR="008E7EDA" w:rsidRPr="00834DB7" w:rsidRDefault="008E7EDA" w:rsidP="00266DA4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34DB7">
        <w:rPr>
          <w:rFonts w:ascii="Times New Roman" w:hAnsi="Times New Roman" w:cs="Times New Roman"/>
          <w:sz w:val="32"/>
          <w:szCs w:val="32"/>
        </w:rPr>
        <w:t xml:space="preserve">на основе модели оперативного управления </w:t>
      </w:r>
      <w:r w:rsidRPr="00834DB7">
        <w:rPr>
          <w:rFonts w:ascii="Times New Roman" w:hAnsi="Times New Roman" w:cs="Times New Roman"/>
          <w:bCs/>
          <w:sz w:val="32"/>
          <w:szCs w:val="32"/>
        </w:rPr>
        <w:t>финанс</w:t>
      </w:r>
      <w:r w:rsidRPr="00834DB7">
        <w:rPr>
          <w:rFonts w:ascii="Times New Roman" w:hAnsi="Times New Roman" w:cs="Times New Roman"/>
          <w:bCs/>
          <w:sz w:val="32"/>
          <w:szCs w:val="32"/>
        </w:rPr>
        <w:t>о</w:t>
      </w:r>
      <w:r w:rsidRPr="00834DB7">
        <w:rPr>
          <w:rFonts w:ascii="Times New Roman" w:hAnsi="Times New Roman" w:cs="Times New Roman"/>
          <w:bCs/>
          <w:sz w:val="32"/>
          <w:szCs w:val="32"/>
        </w:rPr>
        <w:t>вой</w:t>
      </w:r>
      <w:r w:rsidRPr="00834DB7">
        <w:rPr>
          <w:rFonts w:ascii="Times New Roman" w:hAnsi="Times New Roman" w:cs="Times New Roman"/>
          <w:sz w:val="32"/>
          <w:szCs w:val="32"/>
        </w:rPr>
        <w:t xml:space="preserve"> </w:t>
      </w:r>
      <w:r w:rsidRPr="00834DB7">
        <w:rPr>
          <w:rFonts w:ascii="Times New Roman" w:hAnsi="Times New Roman" w:cs="Times New Roman"/>
          <w:bCs/>
          <w:sz w:val="32"/>
          <w:szCs w:val="32"/>
        </w:rPr>
        <w:t>устойчивостью</w:t>
      </w:r>
      <w:r w:rsidRPr="00834DB7">
        <w:rPr>
          <w:rFonts w:ascii="Times New Roman" w:hAnsi="Times New Roman" w:cs="Times New Roman"/>
          <w:sz w:val="32"/>
          <w:szCs w:val="32"/>
        </w:rPr>
        <w:t xml:space="preserve"> в </w:t>
      </w:r>
      <w:r w:rsidRPr="00834DB7">
        <w:rPr>
          <w:rFonts w:ascii="Times New Roman" w:hAnsi="Times New Roman" w:cs="Times New Roman"/>
          <w:bCs/>
          <w:sz w:val="32"/>
          <w:szCs w:val="32"/>
        </w:rPr>
        <w:t xml:space="preserve">системе </w:t>
      </w:r>
      <w:r w:rsidRPr="00834DB7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страхового обеспечения</w:t>
      </w:r>
    </w:p>
    <w:p w:rsidR="008E7EDA" w:rsidRPr="00834DB7" w:rsidRDefault="008E7EDA" w:rsidP="008E7EDA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834DB7">
        <w:rPr>
          <w:rFonts w:ascii="Times New Roman" w:hAnsi="Times New Roman"/>
          <w:b/>
          <w:sz w:val="32"/>
          <w:szCs w:val="32"/>
        </w:rPr>
        <w:t>007. К основным принципам социального страхования не относят…</w:t>
      </w:r>
    </w:p>
    <w:p w:rsidR="008E7EDA" w:rsidRPr="00834DB7" w:rsidRDefault="008E7EDA" w:rsidP="00266DA4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34DB7">
        <w:rPr>
          <w:rFonts w:ascii="Times New Roman" w:hAnsi="Times New Roman"/>
          <w:sz w:val="32"/>
          <w:szCs w:val="32"/>
        </w:rPr>
        <w:t>автономность и устойчивость финансовой системы обязательного социального страхования</w:t>
      </w:r>
    </w:p>
    <w:p w:rsidR="008E7EDA" w:rsidRPr="00834DB7" w:rsidRDefault="008E7EDA" w:rsidP="00266DA4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34DB7">
        <w:rPr>
          <w:rFonts w:ascii="Times New Roman" w:hAnsi="Times New Roman"/>
          <w:sz w:val="32"/>
          <w:szCs w:val="32"/>
        </w:rPr>
        <w:t>государственное регулирование системы обязательного социального страхования</w:t>
      </w:r>
    </w:p>
    <w:p w:rsidR="008E7EDA" w:rsidRPr="00834DB7" w:rsidRDefault="008E7EDA" w:rsidP="00266DA4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834DB7">
        <w:rPr>
          <w:rFonts w:ascii="Times New Roman" w:hAnsi="Times New Roman"/>
          <w:i/>
          <w:sz w:val="32"/>
          <w:szCs w:val="32"/>
        </w:rPr>
        <w:t>доступность первичной медико-социальной помощи</w:t>
      </w:r>
    </w:p>
    <w:p w:rsidR="008E7EDA" w:rsidRPr="00834DB7" w:rsidRDefault="008E7EDA" w:rsidP="00266DA4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834DB7">
        <w:rPr>
          <w:rFonts w:ascii="Times New Roman" w:hAnsi="Times New Roman"/>
          <w:sz w:val="32"/>
          <w:szCs w:val="32"/>
        </w:rPr>
        <w:t>ответственность за целевое использование средств об</w:t>
      </w:r>
      <w:r w:rsidRPr="00834DB7">
        <w:rPr>
          <w:rFonts w:ascii="Times New Roman" w:hAnsi="Times New Roman"/>
          <w:sz w:val="32"/>
          <w:szCs w:val="32"/>
        </w:rPr>
        <w:t>я</w:t>
      </w:r>
      <w:r w:rsidRPr="00834DB7">
        <w:rPr>
          <w:rFonts w:ascii="Times New Roman" w:hAnsi="Times New Roman"/>
          <w:sz w:val="32"/>
          <w:szCs w:val="32"/>
        </w:rPr>
        <w:t>зательного социального страхования</w:t>
      </w:r>
    </w:p>
    <w:p w:rsidR="008E7EDA" w:rsidRPr="00311BEF" w:rsidRDefault="008E7EDA" w:rsidP="008E7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1BEF">
        <w:rPr>
          <w:rFonts w:ascii="Times New Roman" w:hAnsi="Times New Roman" w:cs="Times New Roman"/>
          <w:b/>
          <w:sz w:val="32"/>
          <w:szCs w:val="32"/>
        </w:rPr>
        <w:t>008. Фонды социального страхования…</w:t>
      </w:r>
    </w:p>
    <w:p w:rsidR="008E7EDA" w:rsidRPr="00311BEF" w:rsidRDefault="008E7EDA" w:rsidP="00266DA4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11BEF">
        <w:rPr>
          <w:rFonts w:ascii="Times New Roman" w:hAnsi="Times New Roman" w:cs="Times New Roman"/>
          <w:i/>
          <w:sz w:val="32"/>
          <w:szCs w:val="32"/>
        </w:rPr>
        <w:t>имеют собственные бюджеты, независимые от бюджетной системы России</w:t>
      </w:r>
    </w:p>
    <w:p w:rsidR="008E7EDA" w:rsidRPr="00311BEF" w:rsidRDefault="008E7EDA" w:rsidP="00266DA4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311BEF">
        <w:rPr>
          <w:rFonts w:ascii="Times New Roman" w:hAnsi="Times New Roman" w:cs="Times New Roman"/>
          <w:sz w:val="32"/>
          <w:szCs w:val="32"/>
        </w:rPr>
        <w:t>не имеют собственных бюджетов,</w:t>
      </w:r>
      <w:r w:rsidRPr="00311BEF">
        <w:rPr>
          <w:rFonts w:ascii="Times New Roman" w:hAnsi="Times New Roman"/>
          <w:sz w:val="32"/>
          <w:szCs w:val="32"/>
        </w:rPr>
        <w:t xml:space="preserve"> финансируются из государственного бюджета</w:t>
      </w:r>
    </w:p>
    <w:p w:rsidR="008E7EDA" w:rsidRPr="00311BEF" w:rsidRDefault="008E7EDA" w:rsidP="00266DA4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1BEF">
        <w:rPr>
          <w:rFonts w:ascii="Times New Roman" w:hAnsi="Times New Roman" w:cs="Times New Roman"/>
          <w:sz w:val="32"/>
          <w:szCs w:val="32"/>
        </w:rPr>
        <w:t>имеют собственные бюджеты, но зависимые от бю</w:t>
      </w:r>
      <w:r w:rsidRPr="00311BEF">
        <w:rPr>
          <w:rFonts w:ascii="Times New Roman" w:hAnsi="Times New Roman" w:cs="Times New Roman"/>
          <w:sz w:val="32"/>
          <w:szCs w:val="32"/>
        </w:rPr>
        <w:t>д</w:t>
      </w:r>
      <w:r w:rsidRPr="00311BEF">
        <w:rPr>
          <w:rFonts w:ascii="Times New Roman" w:hAnsi="Times New Roman" w:cs="Times New Roman"/>
          <w:sz w:val="32"/>
          <w:szCs w:val="32"/>
        </w:rPr>
        <w:t>жетной системы России</w:t>
      </w:r>
    </w:p>
    <w:p w:rsidR="008E7EDA" w:rsidRPr="00311BEF" w:rsidRDefault="008E7EDA" w:rsidP="00266DA4">
      <w:pPr>
        <w:pStyle w:val="a9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311BEF">
        <w:rPr>
          <w:rFonts w:ascii="Times New Roman" w:hAnsi="Times New Roman"/>
          <w:sz w:val="32"/>
          <w:szCs w:val="32"/>
        </w:rPr>
        <w:t>используют только альтернативные источники фина</w:t>
      </w:r>
      <w:r w:rsidRPr="00311BEF">
        <w:rPr>
          <w:rFonts w:ascii="Times New Roman" w:hAnsi="Times New Roman"/>
          <w:sz w:val="32"/>
          <w:szCs w:val="32"/>
        </w:rPr>
        <w:t>н</w:t>
      </w:r>
      <w:r w:rsidRPr="00311BEF">
        <w:rPr>
          <w:rFonts w:ascii="Times New Roman" w:hAnsi="Times New Roman"/>
          <w:sz w:val="32"/>
          <w:szCs w:val="32"/>
        </w:rPr>
        <w:t>сирования</w:t>
      </w:r>
    </w:p>
    <w:p w:rsidR="008E7EDA" w:rsidRPr="00B87B62" w:rsidRDefault="008E7EDA" w:rsidP="008E7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7B62">
        <w:rPr>
          <w:rFonts w:ascii="Times New Roman" w:hAnsi="Times New Roman" w:cs="Times New Roman"/>
          <w:b/>
          <w:sz w:val="32"/>
          <w:szCs w:val="32"/>
        </w:rPr>
        <w:t>009. В России обязательное государственное социальное страхование представлено всеми внебюджетными фондами, кроме:</w:t>
      </w:r>
    </w:p>
    <w:p w:rsidR="008E7EDA" w:rsidRPr="00B87B62" w:rsidRDefault="008E7EDA" w:rsidP="00266DA4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7B62">
        <w:rPr>
          <w:rFonts w:ascii="Times New Roman" w:hAnsi="Times New Roman" w:cs="Times New Roman"/>
          <w:iCs/>
          <w:sz w:val="32"/>
          <w:szCs w:val="32"/>
        </w:rPr>
        <w:t xml:space="preserve">пенсионным </w:t>
      </w:r>
    </w:p>
    <w:p w:rsidR="008E7EDA" w:rsidRPr="00B87B62" w:rsidRDefault="008E7EDA" w:rsidP="00266DA4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B87B62">
        <w:rPr>
          <w:rFonts w:ascii="Times New Roman" w:hAnsi="Times New Roman" w:cs="Times New Roman"/>
          <w:iCs/>
          <w:sz w:val="32"/>
          <w:szCs w:val="32"/>
        </w:rPr>
        <w:t>обязательного медицинского страхования</w:t>
      </w:r>
    </w:p>
    <w:p w:rsidR="008E7EDA" w:rsidRPr="00B87B62" w:rsidRDefault="008E7EDA" w:rsidP="00266DA4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87B62">
        <w:rPr>
          <w:rFonts w:ascii="Times New Roman" w:hAnsi="Times New Roman" w:cs="Times New Roman"/>
          <w:i/>
          <w:iCs/>
          <w:sz w:val="32"/>
          <w:szCs w:val="32"/>
        </w:rPr>
        <w:t>добровольного медицинского страхования</w:t>
      </w:r>
    </w:p>
    <w:p w:rsidR="008E7EDA" w:rsidRPr="00B87B62" w:rsidRDefault="008E7EDA" w:rsidP="00266DA4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7B62">
        <w:rPr>
          <w:rFonts w:ascii="Times New Roman" w:hAnsi="Times New Roman" w:cs="Times New Roman"/>
          <w:iCs/>
          <w:sz w:val="32"/>
          <w:szCs w:val="32"/>
        </w:rPr>
        <w:t>социального страхования</w:t>
      </w:r>
    </w:p>
    <w:p w:rsidR="008E7EDA" w:rsidRPr="00EC6F5E" w:rsidRDefault="008E7EDA" w:rsidP="008E7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6F5E">
        <w:rPr>
          <w:rFonts w:ascii="Times New Roman" w:hAnsi="Times New Roman" w:cs="Times New Roman"/>
          <w:b/>
          <w:sz w:val="32"/>
          <w:szCs w:val="32"/>
        </w:rPr>
        <w:t>010. Порядок обязательного социального страхования определяется…</w:t>
      </w:r>
    </w:p>
    <w:p w:rsidR="008E7EDA" w:rsidRPr="00EC6F5E" w:rsidRDefault="008E7EDA" w:rsidP="00266DA4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C6F5E">
        <w:rPr>
          <w:rFonts w:ascii="Times New Roman" w:hAnsi="Times New Roman" w:cs="Times New Roman"/>
          <w:i/>
          <w:sz w:val="32"/>
          <w:szCs w:val="32"/>
        </w:rPr>
        <w:t>федеральными законами о конкретных видах обяз</w:t>
      </w:r>
      <w:r w:rsidRPr="00EC6F5E">
        <w:rPr>
          <w:rFonts w:ascii="Times New Roman" w:hAnsi="Times New Roman" w:cs="Times New Roman"/>
          <w:i/>
          <w:sz w:val="32"/>
          <w:szCs w:val="32"/>
        </w:rPr>
        <w:t>а</w:t>
      </w:r>
      <w:r w:rsidRPr="00EC6F5E">
        <w:rPr>
          <w:rFonts w:ascii="Times New Roman" w:hAnsi="Times New Roman" w:cs="Times New Roman"/>
          <w:i/>
          <w:sz w:val="32"/>
          <w:szCs w:val="32"/>
        </w:rPr>
        <w:t>тельного социального страхования</w:t>
      </w:r>
    </w:p>
    <w:p w:rsidR="008E7EDA" w:rsidRPr="00EC6F5E" w:rsidRDefault="008E7EDA" w:rsidP="00266DA4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6F5E">
        <w:rPr>
          <w:rFonts w:ascii="Times New Roman" w:hAnsi="Times New Roman" w:cs="Times New Roman"/>
          <w:sz w:val="32"/>
          <w:szCs w:val="32"/>
        </w:rPr>
        <w:t>законами субъектов федерации о социальном страх</w:t>
      </w:r>
      <w:r w:rsidRPr="00EC6F5E">
        <w:rPr>
          <w:rFonts w:ascii="Times New Roman" w:hAnsi="Times New Roman" w:cs="Times New Roman"/>
          <w:sz w:val="32"/>
          <w:szCs w:val="32"/>
        </w:rPr>
        <w:t>о</w:t>
      </w:r>
      <w:r w:rsidRPr="00EC6F5E">
        <w:rPr>
          <w:rFonts w:ascii="Times New Roman" w:hAnsi="Times New Roman" w:cs="Times New Roman"/>
          <w:sz w:val="32"/>
          <w:szCs w:val="32"/>
        </w:rPr>
        <w:t>вании</w:t>
      </w:r>
    </w:p>
    <w:p w:rsidR="008E7EDA" w:rsidRPr="00EC6F5E" w:rsidRDefault="008E7EDA" w:rsidP="00266DA4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6F5E">
        <w:rPr>
          <w:rFonts w:ascii="Times New Roman" w:hAnsi="Times New Roman" w:cs="Times New Roman"/>
          <w:sz w:val="32"/>
          <w:szCs w:val="32"/>
        </w:rPr>
        <w:t>уставом страховых организаций</w:t>
      </w:r>
    </w:p>
    <w:p w:rsidR="008E7EDA" w:rsidRPr="00EC6F5E" w:rsidRDefault="008E7EDA" w:rsidP="00266DA4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6F5E">
        <w:rPr>
          <w:rFonts w:ascii="Times New Roman" w:hAnsi="Times New Roman" w:cs="Times New Roman"/>
          <w:sz w:val="32"/>
          <w:szCs w:val="32"/>
        </w:rPr>
        <w:t>приказами руководителей учреждений</w:t>
      </w:r>
    </w:p>
    <w:p w:rsidR="002778D4" w:rsidRPr="00A803A2" w:rsidRDefault="002778D4" w:rsidP="008E7EDA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2778D4" w:rsidRPr="000447B8" w:rsidRDefault="002778D4" w:rsidP="002778D4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lastRenderedPageBreak/>
        <w:t>ЗАДАЧИ ДЛЯ САМОСТОЯТЕЛЬНОГО РЕШЕНИЯ</w:t>
      </w:r>
    </w:p>
    <w:p w:rsidR="002778D4" w:rsidRPr="00A803A2" w:rsidRDefault="002778D4" w:rsidP="002778D4">
      <w:pPr>
        <w:pStyle w:val="ConsNonformat"/>
        <w:rPr>
          <w:rFonts w:ascii="Times New Roman" w:hAnsi="Times New Roman"/>
          <w:b/>
          <w:bCs/>
          <w:sz w:val="16"/>
          <w:szCs w:val="16"/>
        </w:rPr>
      </w:pPr>
    </w:p>
    <w:p w:rsidR="000447B8" w:rsidRPr="00720618" w:rsidRDefault="002778D4" w:rsidP="007206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0618">
        <w:rPr>
          <w:rFonts w:ascii="Times New Roman" w:hAnsi="Times New Roman" w:cs="Times New Roman"/>
          <w:b/>
          <w:sz w:val="32"/>
          <w:szCs w:val="32"/>
        </w:rPr>
        <w:t>Задача 1</w:t>
      </w:r>
      <w:r w:rsidRPr="00720618">
        <w:rPr>
          <w:rFonts w:ascii="Times New Roman" w:hAnsi="Times New Roman" w:cs="Times New Roman"/>
          <w:sz w:val="32"/>
          <w:szCs w:val="32"/>
        </w:rPr>
        <w:t xml:space="preserve">. </w:t>
      </w:r>
      <w:r w:rsidR="000447B8" w:rsidRPr="00720618">
        <w:rPr>
          <w:rFonts w:ascii="Times New Roman" w:hAnsi="Times New Roman" w:cs="Times New Roman"/>
          <w:sz w:val="32"/>
          <w:szCs w:val="32"/>
        </w:rPr>
        <w:t>Между студентами возник спор. Одна группа ст</w:t>
      </w:r>
      <w:r w:rsidR="000447B8" w:rsidRPr="00720618">
        <w:rPr>
          <w:rFonts w:ascii="Times New Roman" w:hAnsi="Times New Roman" w:cs="Times New Roman"/>
          <w:sz w:val="32"/>
          <w:szCs w:val="32"/>
        </w:rPr>
        <w:t>у</w:t>
      </w:r>
      <w:r w:rsidR="000447B8" w:rsidRPr="00720618">
        <w:rPr>
          <w:rFonts w:ascii="Times New Roman" w:hAnsi="Times New Roman" w:cs="Times New Roman"/>
          <w:sz w:val="32"/>
          <w:szCs w:val="32"/>
        </w:rPr>
        <w:t>дентов считает, что в современных условиях между понятиями «социальная защита населения» (в юридическом смысле) и «с</w:t>
      </w:r>
      <w:r w:rsidR="000447B8" w:rsidRPr="00720618">
        <w:rPr>
          <w:rFonts w:ascii="Times New Roman" w:hAnsi="Times New Roman" w:cs="Times New Roman"/>
          <w:sz w:val="32"/>
          <w:szCs w:val="32"/>
        </w:rPr>
        <w:t>о</w:t>
      </w:r>
      <w:r w:rsidR="000447B8" w:rsidRPr="00720618">
        <w:rPr>
          <w:rFonts w:ascii="Times New Roman" w:hAnsi="Times New Roman" w:cs="Times New Roman"/>
          <w:sz w:val="32"/>
          <w:szCs w:val="32"/>
        </w:rPr>
        <w:t xml:space="preserve">циальное </w:t>
      </w:r>
      <w:r w:rsidR="008201B9">
        <w:rPr>
          <w:rFonts w:ascii="Times New Roman" w:hAnsi="Times New Roman" w:cs="Times New Roman"/>
          <w:sz w:val="32"/>
          <w:szCs w:val="32"/>
        </w:rPr>
        <w:t>страхование</w:t>
      </w:r>
      <w:r w:rsidR="000447B8" w:rsidRPr="00720618">
        <w:rPr>
          <w:rFonts w:ascii="Times New Roman" w:hAnsi="Times New Roman" w:cs="Times New Roman"/>
          <w:sz w:val="32"/>
          <w:szCs w:val="32"/>
        </w:rPr>
        <w:t>» нет никакой разницы. Вторая группа ст</w:t>
      </w:r>
      <w:r w:rsidR="000447B8" w:rsidRPr="00720618">
        <w:rPr>
          <w:rFonts w:ascii="Times New Roman" w:hAnsi="Times New Roman" w:cs="Times New Roman"/>
          <w:sz w:val="32"/>
          <w:szCs w:val="32"/>
        </w:rPr>
        <w:t>у</w:t>
      </w:r>
      <w:r w:rsidR="000447B8" w:rsidRPr="00720618">
        <w:rPr>
          <w:rFonts w:ascii="Times New Roman" w:hAnsi="Times New Roman" w:cs="Times New Roman"/>
          <w:sz w:val="32"/>
          <w:szCs w:val="32"/>
        </w:rPr>
        <w:t>дентов полагает, что это разные правовые дефиниции.</w:t>
      </w:r>
    </w:p>
    <w:p w:rsidR="000447B8" w:rsidRPr="00720618" w:rsidRDefault="000447B8" w:rsidP="007206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0618">
        <w:rPr>
          <w:rFonts w:ascii="Times New Roman" w:hAnsi="Times New Roman" w:cs="Times New Roman"/>
          <w:sz w:val="32"/>
          <w:szCs w:val="32"/>
        </w:rPr>
        <w:t>Как следует рассудить данный спор между ними?</w:t>
      </w:r>
    </w:p>
    <w:p w:rsidR="007F06A6" w:rsidRPr="000447B8" w:rsidRDefault="00E87875" w:rsidP="007F06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0618">
        <w:rPr>
          <w:rFonts w:ascii="Times New Roman" w:hAnsi="Times New Roman" w:cs="Times New Roman"/>
          <w:b/>
          <w:sz w:val="32"/>
          <w:szCs w:val="32"/>
        </w:rPr>
        <w:t>Задача 2</w:t>
      </w:r>
      <w:r w:rsidRPr="00720618">
        <w:rPr>
          <w:rFonts w:ascii="Times New Roman" w:hAnsi="Times New Roman" w:cs="Times New Roman"/>
          <w:sz w:val="32"/>
          <w:szCs w:val="32"/>
        </w:rPr>
        <w:t xml:space="preserve">. </w:t>
      </w:r>
      <w:r w:rsidR="00AE55D8">
        <w:rPr>
          <w:rFonts w:ascii="Times New Roman" w:hAnsi="Times New Roman" w:cs="Times New Roman"/>
          <w:sz w:val="32"/>
          <w:szCs w:val="32"/>
        </w:rPr>
        <w:t>Д.</w:t>
      </w:r>
      <w:r w:rsidR="007F06A6" w:rsidRPr="000447B8">
        <w:rPr>
          <w:rFonts w:ascii="Times New Roman" w:hAnsi="Times New Roman" w:cs="Times New Roman"/>
          <w:sz w:val="32"/>
          <w:szCs w:val="32"/>
        </w:rPr>
        <w:t xml:space="preserve"> занимается частным </w:t>
      </w:r>
      <w:r w:rsidR="007F06A6">
        <w:rPr>
          <w:rFonts w:ascii="Times New Roman" w:hAnsi="Times New Roman" w:cs="Times New Roman"/>
          <w:sz w:val="32"/>
          <w:szCs w:val="32"/>
        </w:rPr>
        <w:t>«</w:t>
      </w:r>
      <w:r w:rsidR="007F06A6" w:rsidRPr="000447B8">
        <w:rPr>
          <w:rFonts w:ascii="Times New Roman" w:hAnsi="Times New Roman" w:cs="Times New Roman"/>
          <w:sz w:val="32"/>
          <w:szCs w:val="32"/>
        </w:rPr>
        <w:t>извозом</w:t>
      </w:r>
      <w:r w:rsidR="007F06A6">
        <w:rPr>
          <w:rFonts w:ascii="Times New Roman" w:hAnsi="Times New Roman" w:cs="Times New Roman"/>
          <w:sz w:val="32"/>
          <w:szCs w:val="32"/>
        </w:rPr>
        <w:t>»</w:t>
      </w:r>
      <w:r w:rsidR="007F06A6" w:rsidRPr="000447B8">
        <w:rPr>
          <w:rFonts w:ascii="Times New Roman" w:hAnsi="Times New Roman" w:cs="Times New Roman"/>
          <w:sz w:val="32"/>
          <w:szCs w:val="32"/>
        </w:rPr>
        <w:t xml:space="preserve"> на своем легк</w:t>
      </w:r>
      <w:r w:rsidR="007F06A6" w:rsidRPr="000447B8">
        <w:rPr>
          <w:rFonts w:ascii="Times New Roman" w:hAnsi="Times New Roman" w:cs="Times New Roman"/>
          <w:sz w:val="32"/>
          <w:szCs w:val="32"/>
        </w:rPr>
        <w:t>о</w:t>
      </w:r>
      <w:r w:rsidR="007F06A6" w:rsidRPr="000447B8">
        <w:rPr>
          <w:rFonts w:ascii="Times New Roman" w:hAnsi="Times New Roman" w:cs="Times New Roman"/>
          <w:sz w:val="32"/>
          <w:szCs w:val="32"/>
        </w:rPr>
        <w:t>вом автомобиле. Имеет лицензию, согласно которой ему разр</w:t>
      </w:r>
      <w:r w:rsidR="007F06A6" w:rsidRPr="000447B8">
        <w:rPr>
          <w:rFonts w:ascii="Times New Roman" w:hAnsi="Times New Roman" w:cs="Times New Roman"/>
          <w:sz w:val="32"/>
          <w:szCs w:val="32"/>
        </w:rPr>
        <w:t>е</w:t>
      </w:r>
      <w:r w:rsidR="007F06A6" w:rsidRPr="000447B8">
        <w:rPr>
          <w:rFonts w:ascii="Times New Roman" w:hAnsi="Times New Roman" w:cs="Times New Roman"/>
          <w:sz w:val="32"/>
          <w:szCs w:val="32"/>
        </w:rPr>
        <w:t>шена такая предпринимательская деятельность, но без образов</w:t>
      </w:r>
      <w:r w:rsidR="007F06A6" w:rsidRPr="000447B8">
        <w:rPr>
          <w:rFonts w:ascii="Times New Roman" w:hAnsi="Times New Roman" w:cs="Times New Roman"/>
          <w:sz w:val="32"/>
          <w:szCs w:val="32"/>
        </w:rPr>
        <w:t>а</w:t>
      </w:r>
      <w:r w:rsidR="007F06A6" w:rsidRPr="000447B8">
        <w:rPr>
          <w:rFonts w:ascii="Times New Roman" w:hAnsi="Times New Roman" w:cs="Times New Roman"/>
          <w:sz w:val="32"/>
          <w:szCs w:val="32"/>
        </w:rPr>
        <w:t>ния юридического лица.</w:t>
      </w:r>
    </w:p>
    <w:p w:rsidR="007F06A6" w:rsidRPr="0029672F" w:rsidRDefault="007F06A6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672F">
        <w:rPr>
          <w:rFonts w:ascii="Times New Roman" w:hAnsi="Times New Roman" w:cs="Times New Roman"/>
          <w:sz w:val="32"/>
          <w:szCs w:val="32"/>
        </w:rPr>
        <w:t>Ответьте на вопрос, который он задал юрисконсульту: по</w:t>
      </w:r>
      <w:r w:rsidRPr="0029672F">
        <w:rPr>
          <w:rFonts w:ascii="Times New Roman" w:hAnsi="Times New Roman" w:cs="Times New Roman"/>
          <w:sz w:val="32"/>
          <w:szCs w:val="32"/>
        </w:rPr>
        <w:t>д</w:t>
      </w:r>
      <w:r w:rsidRPr="0029672F">
        <w:rPr>
          <w:rFonts w:ascii="Times New Roman" w:hAnsi="Times New Roman" w:cs="Times New Roman"/>
          <w:sz w:val="32"/>
          <w:szCs w:val="32"/>
        </w:rPr>
        <w:t>лежит ли он обязательному социальному страхованию? Если подлежит, каким именно видам данного страхования?</w:t>
      </w:r>
    </w:p>
    <w:p w:rsidR="0029672F" w:rsidRPr="0029672F" w:rsidRDefault="00E87875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672F">
        <w:rPr>
          <w:rFonts w:ascii="Times New Roman" w:hAnsi="Times New Roman" w:cs="Times New Roman"/>
          <w:b/>
          <w:sz w:val="32"/>
          <w:szCs w:val="32"/>
        </w:rPr>
        <w:t>Задача 3</w:t>
      </w:r>
      <w:r w:rsidRPr="0029672F">
        <w:rPr>
          <w:rFonts w:ascii="Times New Roman" w:hAnsi="Times New Roman" w:cs="Times New Roman"/>
          <w:sz w:val="32"/>
          <w:szCs w:val="32"/>
        </w:rPr>
        <w:t>.</w:t>
      </w:r>
      <w:r w:rsidRPr="0029672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E55D8">
        <w:rPr>
          <w:rFonts w:ascii="Times New Roman" w:hAnsi="Times New Roman" w:cs="Times New Roman"/>
          <w:sz w:val="32"/>
          <w:szCs w:val="32"/>
        </w:rPr>
        <w:t>Л.</w:t>
      </w:r>
      <w:r w:rsidR="0029672F" w:rsidRPr="0029672F">
        <w:rPr>
          <w:rFonts w:ascii="Times New Roman" w:hAnsi="Times New Roman" w:cs="Times New Roman"/>
          <w:sz w:val="32"/>
          <w:szCs w:val="32"/>
        </w:rPr>
        <w:t xml:space="preserve"> закончил очное отделение экономического ф</w:t>
      </w:r>
      <w:r w:rsidR="0029672F" w:rsidRPr="0029672F">
        <w:rPr>
          <w:rFonts w:ascii="Times New Roman" w:hAnsi="Times New Roman" w:cs="Times New Roman"/>
          <w:sz w:val="32"/>
          <w:szCs w:val="32"/>
        </w:rPr>
        <w:t>а</w:t>
      </w:r>
      <w:r w:rsidR="0029672F" w:rsidRPr="0029672F">
        <w:rPr>
          <w:rFonts w:ascii="Times New Roman" w:hAnsi="Times New Roman" w:cs="Times New Roman"/>
          <w:sz w:val="32"/>
          <w:szCs w:val="32"/>
        </w:rPr>
        <w:t>культета</w:t>
      </w:r>
      <w:r w:rsidR="0029672F">
        <w:rPr>
          <w:rFonts w:ascii="Times New Roman" w:hAnsi="Times New Roman" w:cs="Times New Roman"/>
          <w:sz w:val="32"/>
          <w:szCs w:val="32"/>
        </w:rPr>
        <w:t xml:space="preserve"> </w:t>
      </w:r>
      <w:r w:rsidR="0029672F" w:rsidRPr="0029672F">
        <w:rPr>
          <w:rFonts w:ascii="Times New Roman" w:hAnsi="Times New Roman" w:cs="Times New Roman"/>
          <w:sz w:val="32"/>
          <w:szCs w:val="32"/>
        </w:rPr>
        <w:t>университета. По своей специальности</w:t>
      </w:r>
      <w:r w:rsidR="002325BA">
        <w:rPr>
          <w:rFonts w:ascii="Times New Roman" w:hAnsi="Times New Roman" w:cs="Times New Roman"/>
          <w:sz w:val="32"/>
          <w:szCs w:val="32"/>
        </w:rPr>
        <w:t xml:space="preserve"> </w:t>
      </w:r>
      <w:r w:rsidR="0029672F" w:rsidRPr="0029672F">
        <w:rPr>
          <w:rFonts w:ascii="Times New Roman" w:hAnsi="Times New Roman" w:cs="Times New Roman"/>
          <w:sz w:val="32"/>
          <w:szCs w:val="32"/>
        </w:rPr>
        <w:t>он устроился на работу в коммерческой организации и отработал</w:t>
      </w:r>
      <w:r w:rsidR="002325BA">
        <w:rPr>
          <w:rFonts w:ascii="Times New Roman" w:hAnsi="Times New Roman" w:cs="Times New Roman"/>
          <w:sz w:val="32"/>
          <w:szCs w:val="32"/>
        </w:rPr>
        <w:t xml:space="preserve"> </w:t>
      </w:r>
      <w:r w:rsidR="0029672F" w:rsidRPr="0029672F">
        <w:rPr>
          <w:rFonts w:ascii="Times New Roman" w:hAnsi="Times New Roman" w:cs="Times New Roman"/>
          <w:sz w:val="32"/>
          <w:szCs w:val="32"/>
        </w:rPr>
        <w:t>три месяца. Вследствие резкого сокращения объема поставок продукции, в организации произошло существенное сокращение численности персонала. По этому основанию Грибов и многие работники б</w:t>
      </w:r>
      <w:r w:rsidR="0029672F" w:rsidRPr="0029672F">
        <w:rPr>
          <w:rFonts w:ascii="Times New Roman" w:hAnsi="Times New Roman" w:cs="Times New Roman"/>
          <w:sz w:val="32"/>
          <w:szCs w:val="32"/>
        </w:rPr>
        <w:t>ы</w:t>
      </w:r>
      <w:r w:rsidR="0029672F" w:rsidRPr="0029672F">
        <w:rPr>
          <w:rFonts w:ascii="Times New Roman" w:hAnsi="Times New Roman" w:cs="Times New Roman"/>
          <w:sz w:val="32"/>
          <w:szCs w:val="32"/>
        </w:rPr>
        <w:t>ли уволены с выплатой выходного пособия согласно Трудовому кодексу РФ.</w:t>
      </w:r>
    </w:p>
    <w:p w:rsidR="0029672F" w:rsidRPr="0029672F" w:rsidRDefault="0029672F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672F">
        <w:rPr>
          <w:rFonts w:ascii="Times New Roman" w:hAnsi="Times New Roman" w:cs="Times New Roman"/>
          <w:sz w:val="32"/>
          <w:szCs w:val="32"/>
        </w:rPr>
        <w:t>При увольнении в отделе кадров ему посоветовали обр</w:t>
      </w:r>
      <w:r w:rsidRPr="0029672F">
        <w:rPr>
          <w:rFonts w:ascii="Times New Roman" w:hAnsi="Times New Roman" w:cs="Times New Roman"/>
          <w:sz w:val="32"/>
          <w:szCs w:val="32"/>
        </w:rPr>
        <w:t>а</w:t>
      </w:r>
      <w:r w:rsidRPr="0029672F">
        <w:rPr>
          <w:rFonts w:ascii="Times New Roman" w:hAnsi="Times New Roman" w:cs="Times New Roman"/>
          <w:sz w:val="32"/>
          <w:szCs w:val="32"/>
        </w:rPr>
        <w:t>титься в</w:t>
      </w:r>
      <w:r w:rsidR="002325BA">
        <w:rPr>
          <w:rFonts w:ascii="Times New Roman" w:hAnsi="Times New Roman" w:cs="Times New Roman"/>
          <w:sz w:val="32"/>
          <w:szCs w:val="32"/>
        </w:rPr>
        <w:t xml:space="preserve"> </w:t>
      </w:r>
      <w:r w:rsidRPr="0029672F">
        <w:rPr>
          <w:rFonts w:ascii="Times New Roman" w:hAnsi="Times New Roman" w:cs="Times New Roman"/>
          <w:sz w:val="32"/>
          <w:szCs w:val="32"/>
        </w:rPr>
        <w:t>службу занятости по вопросу трудоустройства. Но он не прислушался к этому совету.</w:t>
      </w:r>
    </w:p>
    <w:p w:rsidR="0029672F" w:rsidRPr="0029672F" w:rsidRDefault="0029672F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672F">
        <w:rPr>
          <w:rFonts w:ascii="Times New Roman" w:hAnsi="Times New Roman" w:cs="Times New Roman"/>
          <w:sz w:val="32"/>
          <w:szCs w:val="32"/>
        </w:rPr>
        <w:t xml:space="preserve">В течение пяти месяцев </w:t>
      </w:r>
      <w:r w:rsidR="00AE55D8">
        <w:rPr>
          <w:rFonts w:ascii="Times New Roman" w:hAnsi="Times New Roman" w:cs="Times New Roman"/>
          <w:sz w:val="32"/>
          <w:szCs w:val="32"/>
        </w:rPr>
        <w:t>Л.</w:t>
      </w:r>
      <w:r w:rsidRPr="0029672F">
        <w:rPr>
          <w:rFonts w:ascii="Times New Roman" w:hAnsi="Times New Roman" w:cs="Times New Roman"/>
          <w:sz w:val="32"/>
          <w:szCs w:val="32"/>
        </w:rPr>
        <w:t xml:space="preserve"> пытался самостоятельно устр</w:t>
      </w:r>
      <w:r w:rsidRPr="0029672F">
        <w:rPr>
          <w:rFonts w:ascii="Times New Roman" w:hAnsi="Times New Roman" w:cs="Times New Roman"/>
          <w:sz w:val="32"/>
          <w:szCs w:val="32"/>
        </w:rPr>
        <w:t>о</w:t>
      </w:r>
      <w:r w:rsidRPr="0029672F">
        <w:rPr>
          <w:rFonts w:ascii="Times New Roman" w:hAnsi="Times New Roman" w:cs="Times New Roman"/>
          <w:sz w:val="32"/>
          <w:szCs w:val="32"/>
        </w:rPr>
        <w:t>иться по специальности, но безрезультатно. Все это время он находился на иждивении своих родителей, получающих труд</w:t>
      </w:r>
      <w:r w:rsidRPr="0029672F">
        <w:rPr>
          <w:rFonts w:ascii="Times New Roman" w:hAnsi="Times New Roman" w:cs="Times New Roman"/>
          <w:sz w:val="32"/>
          <w:szCs w:val="32"/>
        </w:rPr>
        <w:t>о</w:t>
      </w:r>
      <w:r w:rsidRPr="0029672F">
        <w:rPr>
          <w:rFonts w:ascii="Times New Roman" w:hAnsi="Times New Roman" w:cs="Times New Roman"/>
          <w:sz w:val="32"/>
          <w:szCs w:val="32"/>
        </w:rPr>
        <w:t>вую пенсию по инвалидности.</w:t>
      </w:r>
    </w:p>
    <w:p w:rsidR="0029672F" w:rsidRDefault="0029672F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672F">
        <w:rPr>
          <w:rFonts w:ascii="Times New Roman" w:hAnsi="Times New Roman" w:cs="Times New Roman"/>
          <w:sz w:val="32"/>
          <w:szCs w:val="32"/>
        </w:rPr>
        <w:t xml:space="preserve">Имел ли </w:t>
      </w:r>
      <w:r w:rsidR="00AE55D8">
        <w:rPr>
          <w:rFonts w:ascii="Times New Roman" w:hAnsi="Times New Roman" w:cs="Times New Roman"/>
          <w:sz w:val="32"/>
          <w:szCs w:val="32"/>
        </w:rPr>
        <w:t>Л.</w:t>
      </w:r>
      <w:r w:rsidRPr="0029672F">
        <w:rPr>
          <w:rFonts w:ascii="Times New Roman" w:hAnsi="Times New Roman" w:cs="Times New Roman"/>
          <w:sz w:val="32"/>
          <w:szCs w:val="32"/>
        </w:rPr>
        <w:t xml:space="preserve"> в такой ситуации право на какой-либо вид соц</w:t>
      </w:r>
      <w:r w:rsidRPr="0029672F">
        <w:rPr>
          <w:rFonts w:ascii="Times New Roman" w:hAnsi="Times New Roman" w:cs="Times New Roman"/>
          <w:sz w:val="32"/>
          <w:szCs w:val="32"/>
        </w:rPr>
        <w:t>и</w:t>
      </w:r>
      <w:r w:rsidRPr="0029672F">
        <w:rPr>
          <w:rFonts w:ascii="Times New Roman" w:hAnsi="Times New Roman" w:cs="Times New Roman"/>
          <w:sz w:val="32"/>
          <w:szCs w:val="32"/>
        </w:rPr>
        <w:t>ального обеспечения? Если да, то куда ему следовало бы обр</w:t>
      </w:r>
      <w:r w:rsidRPr="0029672F">
        <w:rPr>
          <w:rFonts w:ascii="Times New Roman" w:hAnsi="Times New Roman" w:cs="Times New Roman"/>
          <w:sz w:val="32"/>
          <w:szCs w:val="32"/>
        </w:rPr>
        <w:t>а</w:t>
      </w:r>
      <w:r w:rsidRPr="0029672F">
        <w:rPr>
          <w:rFonts w:ascii="Times New Roman" w:hAnsi="Times New Roman" w:cs="Times New Roman"/>
          <w:sz w:val="32"/>
          <w:szCs w:val="32"/>
        </w:rPr>
        <w:t>титься?</w:t>
      </w:r>
    </w:p>
    <w:p w:rsidR="002325BA" w:rsidRPr="00431FAB" w:rsidRDefault="002325BA" w:rsidP="00296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719F" w:rsidRDefault="0043719F" w:rsidP="002967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3719F" w:rsidRPr="00EF11EF" w:rsidRDefault="0043719F" w:rsidP="002967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F11EF" w:rsidRPr="00EF11EF" w:rsidRDefault="00EF11EF" w:rsidP="002967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4059D" w:rsidRPr="00865740" w:rsidRDefault="00F57EB8" w:rsidP="002967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65740">
        <w:rPr>
          <w:rFonts w:ascii="Times New Roman" w:hAnsi="Times New Roman" w:cs="Times New Roman"/>
          <w:b/>
          <w:sz w:val="40"/>
          <w:szCs w:val="40"/>
        </w:rPr>
        <w:lastRenderedPageBreak/>
        <w:t xml:space="preserve">§ </w:t>
      </w:r>
      <w:r w:rsidR="004E45D1" w:rsidRPr="00865740">
        <w:rPr>
          <w:rFonts w:ascii="Times New Roman" w:hAnsi="Times New Roman" w:cs="Times New Roman"/>
          <w:b/>
          <w:sz w:val="40"/>
          <w:szCs w:val="40"/>
        </w:rPr>
        <w:t xml:space="preserve">2. </w:t>
      </w:r>
      <w:r w:rsidR="00865740" w:rsidRPr="00865740">
        <w:rPr>
          <w:rFonts w:ascii="Times New Roman" w:hAnsi="Times New Roman" w:cs="Times New Roman"/>
          <w:b/>
          <w:sz w:val="40"/>
          <w:szCs w:val="40"/>
        </w:rPr>
        <w:t>Страхование здоровья как основной вид социального страхования</w:t>
      </w:r>
    </w:p>
    <w:p w:rsidR="004237AA" w:rsidRPr="00705F19" w:rsidRDefault="004237AA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Социальное страхование на сегодняшний день представляет собой самые разнообразные системы, которые реализует госуда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ство. Таким образом, оно, прежде всего, поддерживает престар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лых и нетрудоспособных граждан, выделяя на это средства из государственного фонда страхования или же из иных коллекти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фондов. Социальное страхование – это давно сложенная и слаженная система отношений и способ распределения дохода нации.</w:t>
      </w:r>
    </w:p>
    <w:p w:rsidR="004237AA" w:rsidRPr="00705F19" w:rsidRDefault="004237AA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Такая государственная поддержка выражается в выдаче многочисленных пособий по безработице, по старости, по бер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менности, по нетрудоспособности, по инвалидности и многого другого. Социальная поддержка населения – это повседневная помощь тем людям, которые имеют довольно тяжелое матер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альное положение по какой-либо причине. Благодаря ей, каждый человек может быть уверен в том, что, если вдруг он будет не способен зарабатывать, он будет иметь возможность какое-то время получать пособие или пенсию.</w:t>
      </w:r>
    </w:p>
    <w:p w:rsidR="00705F19" w:rsidRPr="00705F19" w:rsidRDefault="00A56C5E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hAnsi="Times New Roman" w:cs="Times New Roman"/>
          <w:sz w:val="32"/>
          <w:szCs w:val="32"/>
        </w:rPr>
        <w:t>В целом, социальное страхование можно определить «как систему правовых, социально-экономических и организационных мер по компенсации и минимизации отдельных видов социальн</w:t>
      </w:r>
      <w:r w:rsidRPr="00705F19">
        <w:rPr>
          <w:rFonts w:ascii="Times New Roman" w:hAnsi="Times New Roman" w:cs="Times New Roman"/>
          <w:sz w:val="32"/>
          <w:szCs w:val="32"/>
        </w:rPr>
        <w:t>о</w:t>
      </w:r>
      <w:r w:rsidRPr="00705F19">
        <w:rPr>
          <w:rFonts w:ascii="Times New Roman" w:hAnsi="Times New Roman" w:cs="Times New Roman"/>
          <w:sz w:val="32"/>
          <w:szCs w:val="32"/>
        </w:rPr>
        <w:t>го риска».</w:t>
      </w:r>
      <w:r w:rsidR="00705F19" w:rsidRPr="00705F19">
        <w:rPr>
          <w:rFonts w:ascii="Times New Roman" w:hAnsi="Times New Roman" w:cs="Times New Roman"/>
          <w:sz w:val="32"/>
          <w:szCs w:val="32"/>
        </w:rPr>
        <w:t xml:space="preserve"> 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Термин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употребляется для обозначения н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скольких явлений, связанных со страхованием либо являющихся его элементами. По частоте своего употребления это слово не уступает (а возможно, и превосходит) даже такому традиционн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 для страхования понятию, как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Причем употребл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="00705F19"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ется оно в самых разных значениях.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Так, им обозначаются: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1) возможная опасность, являющаяся причиной потерь, ущерба, убытка, вреда личности или здоровью. Отсюда возникло и выражение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страхование от риска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т.е. страхование от какой-либо опасности;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2) неблагоприятное явление, результат которого трудно предсказуем, но которое объективно возможно в любой сфере ч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ловеческой деятельности;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3) непредвиденное обстоятельство, которое может произо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ти, а может не произойти;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4) конкретный страховой случай, т.е. та опасность, от кот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рой проводится страхование;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5) вероятность наступления страхового случая;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6) вероятность или возможность нанесения страховым сл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чаем ущерба. Здесь по степени вероятности гибели предмета страхования или его повреждения различают более опасные или менее опасные риски;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7) убытки, которые причинены страховым случаем. Напр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мер, упоминается такой вид страхования, как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страхование пре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принимательских рисков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, где под данными рисками понимаются убытки, которые могут возникнуть у страхователя в процессе осуществления им предпринимательской деятельности;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8) разновидность ответственности страховщика (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по первому риску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или же часть стоимости имущества, не охваченная страхованием и оставляемая тем самым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риске страхователя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9) конкретные предметы страхования. Отсюда возникло в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ражение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застраховать 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где само слово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служит для обозначения непосредственно предмета страхования (например, транспортное средство, дом, груз и т.п.). В этом смысле говорят о страховании крупных, средних или мелких рисков. Здесь понятие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означает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то, что страхуется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т.е. совпадает с понятием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предмет страхования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10) договор страхования, что применяется в основном в международной страховой практике;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11) страховой интерес, выступающий объектом страхования (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застрахованный 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); </w:t>
      </w:r>
    </w:p>
    <w:p w:rsidR="003D0730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12) объект страхового правоотношения; </w:t>
      </w:r>
    </w:p>
    <w:p w:rsidR="00705F19" w:rsidRPr="00705F19" w:rsidRDefault="00705F19" w:rsidP="00705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13) ставка страховой премии (взноса, платежа), где ее ра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мер обозначают термином 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тарифицированный риск</w:t>
      </w:r>
      <w:r w:rsidR="003D073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D0730" w:rsidRPr="00010F1E" w:rsidRDefault="003D0730" w:rsidP="00010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зависимости от риска определяют вид страхования.</w:t>
      </w:r>
    </w:p>
    <w:p w:rsidR="00705F19" w:rsidRPr="00010F1E" w:rsidRDefault="00705F19" w:rsidP="00010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категорией </w:t>
      </w:r>
      <w:r w:rsidR="003D0730"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</w:t>
      </w:r>
      <w:r w:rsidR="003D0730"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связан еще один элемент страхового дела, а именно понятие </w:t>
      </w:r>
      <w:r w:rsidR="003D0730"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страховой риск</w:t>
      </w:r>
      <w:r w:rsidR="003D0730"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10F1E" w:rsidRPr="00010F1E" w:rsidRDefault="00010F1E" w:rsidP="00010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Страховой риск</w:t>
      </w:r>
      <w:r w:rsidRPr="00010F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это риск, который оценивается с точки зрения вероятности наступления страхового случая и кол</w:t>
      </w:r>
      <w:r w:rsidRPr="00010F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Pr="00010F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чественном размере возможного ущерба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. Основны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критерии, которые 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озволяют считать риск страховым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010F1E" w:rsidRPr="00010F1E" w:rsidRDefault="00010F1E" w:rsidP="00266D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риск, который включается в объём ответственности страховщика, должен быть возможным;</w:t>
      </w:r>
    </w:p>
    <w:p w:rsidR="00010F1E" w:rsidRPr="00010F1E" w:rsidRDefault="00010F1E" w:rsidP="00266D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риск должен носить случайный характер;</w:t>
      </w:r>
    </w:p>
    <w:p w:rsidR="00010F1E" w:rsidRPr="00010F1E" w:rsidRDefault="00010F1E" w:rsidP="00266D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случайность проявления данного риска можно соотн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 с массой однородных объектов</w:t>
      </w:r>
      <w:r w:rsidRPr="00B02D3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02D36" w:rsidRPr="00B02D36" w:rsidRDefault="00B02D36" w:rsidP="00B02D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02D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Страховой риск, в законе об организации страхового дела, определяется как предполагаемое событие, на случай наступл</w:t>
      </w:r>
      <w:r w:rsidRPr="00B02D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Pr="00B02D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ния которого производится страхование.</w:t>
      </w:r>
      <w:r w:rsidRPr="00B02D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705F19" w:rsidRPr="00B02D36" w:rsidRDefault="003D0730" w:rsidP="00B02D3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B02D36">
        <w:rPr>
          <w:b/>
          <w:sz w:val="32"/>
          <w:szCs w:val="32"/>
        </w:rPr>
        <w:t>С</w:t>
      </w:r>
      <w:r w:rsidR="00705F19" w:rsidRPr="00B02D36">
        <w:rPr>
          <w:b/>
          <w:sz w:val="32"/>
          <w:szCs w:val="32"/>
        </w:rPr>
        <w:t>оциальный страховой риск - предполагаемое событие, влекущее изменение материального и (или) социального п</w:t>
      </w:r>
      <w:r w:rsidR="00705F19" w:rsidRPr="00B02D36">
        <w:rPr>
          <w:b/>
          <w:sz w:val="32"/>
          <w:szCs w:val="32"/>
        </w:rPr>
        <w:t>о</w:t>
      </w:r>
      <w:r w:rsidR="00705F19" w:rsidRPr="00B02D36">
        <w:rPr>
          <w:b/>
          <w:sz w:val="32"/>
          <w:szCs w:val="32"/>
        </w:rPr>
        <w:t>ложения работающих граждан и иных категорий граждан, в случае наступления которого осуществляется обязательное социальное страхование</w:t>
      </w:r>
      <w:r w:rsidR="00705F19" w:rsidRPr="00B02D36">
        <w:rPr>
          <w:sz w:val="32"/>
          <w:szCs w:val="32"/>
        </w:rPr>
        <w:t>.</w:t>
      </w:r>
    </w:p>
    <w:p w:rsidR="000D64F6" w:rsidRPr="00066C39" w:rsidRDefault="000D64F6" w:rsidP="000D64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6C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r w:rsidRPr="00066C3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медицинско</w:t>
      </w:r>
      <w:r w:rsidR="00C664F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</w:t>
      </w:r>
      <w:r w:rsidRPr="00066C3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страховании </w:t>
      </w:r>
      <w:r w:rsidRPr="00066C3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страхуют риск, связанный с затратами на оказание медицинской помощи при возникновении страхового случая.</w:t>
      </w:r>
    </w:p>
    <w:p w:rsidR="00E87C0D" w:rsidRPr="000D64F6" w:rsidRDefault="00E87C0D" w:rsidP="000D64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Еще одной существенной категорией страхового дела явл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ется «страховой случай»</w:t>
      </w:r>
      <w:r w:rsidR="007E5F09">
        <w:rPr>
          <w:rFonts w:ascii="Times New Roman" w:eastAsia="Times New Roman" w:hAnsi="Times New Roman" w:cs="Times New Roman"/>
          <w:sz w:val="32"/>
          <w:szCs w:val="32"/>
          <w:lang w:eastAsia="ru-RU"/>
        </w:rPr>
        <w:t>, и, п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режде чем рассмотреть эту катег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рию, уточним некоторые ее терминологические нюансы, которые вытекают из особенностей российского страхового законодател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ства. Речь, прежде всего, идет о соотношении понятий «страх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вой риск» и «страховой случай».</w:t>
      </w:r>
    </w:p>
    <w:p w:rsidR="00E87C0D" w:rsidRPr="000D64F6" w:rsidRDefault="00E87C0D" w:rsidP="000D64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Согласно Закону об организации страхового дела страховым случаем является совершившееся событие, предусмотренное д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говором страхования или законом, с наступлением которого во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никает обязанность страховщика произвести страховую выплату страхователю, застрахованному лицу, выгодоприобретателю или иным третьим лицам.</w:t>
      </w:r>
      <w:r w:rsidR="007E5F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оотношение понятий «страховой риск» и «страховой случай» выглядит следующим образом: </w:t>
      </w:r>
      <w:r w:rsidRPr="007E5F0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страховой риск - это предполагаемое событие, страховое случай - это совершившееся событие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D70B4B" w:rsidRPr="00066C39" w:rsidRDefault="00D70B4B" w:rsidP="00D70B4B">
      <w:pPr>
        <w:pStyle w:val="a7"/>
        <w:spacing w:before="0"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Pr="00D70B4B">
        <w:rPr>
          <w:sz w:val="32"/>
          <w:szCs w:val="32"/>
        </w:rPr>
        <w:t>траховой случай - событие, представляющее собой реал</w:t>
      </w:r>
      <w:r w:rsidRPr="00D70B4B">
        <w:rPr>
          <w:sz w:val="32"/>
          <w:szCs w:val="32"/>
        </w:rPr>
        <w:t>и</w:t>
      </w:r>
      <w:r w:rsidRPr="00D70B4B">
        <w:rPr>
          <w:sz w:val="32"/>
          <w:szCs w:val="32"/>
        </w:rPr>
        <w:t>зацию социального страхового риска, с наступлением которого возникает обязанность страховщика, а в отдельных случаях, установленных федеральными законами, - также и страхователей осуществлять обеспечение по обязательному социальному стр</w:t>
      </w:r>
      <w:r w:rsidRPr="00D70B4B">
        <w:rPr>
          <w:sz w:val="32"/>
          <w:szCs w:val="32"/>
        </w:rPr>
        <w:t>а</w:t>
      </w:r>
      <w:r w:rsidRPr="00D70B4B">
        <w:rPr>
          <w:sz w:val="32"/>
          <w:szCs w:val="32"/>
        </w:rPr>
        <w:t>хованию</w:t>
      </w:r>
      <w:r>
        <w:rPr>
          <w:sz w:val="32"/>
          <w:szCs w:val="32"/>
        </w:rPr>
        <w:t xml:space="preserve">. </w:t>
      </w:r>
      <w:r w:rsidRPr="00066C39">
        <w:rPr>
          <w:b/>
          <w:sz w:val="32"/>
          <w:szCs w:val="32"/>
        </w:rPr>
        <w:t>Страховым случаем по обязательному медицинск</w:t>
      </w:r>
      <w:r w:rsidRPr="00066C39">
        <w:rPr>
          <w:b/>
          <w:sz w:val="32"/>
          <w:szCs w:val="32"/>
        </w:rPr>
        <w:t>о</w:t>
      </w:r>
      <w:r w:rsidRPr="00066C39">
        <w:rPr>
          <w:b/>
          <w:sz w:val="32"/>
          <w:szCs w:val="32"/>
        </w:rPr>
        <w:t xml:space="preserve">му страхованию является обращение застрахованного лица в медицинское учреждение из числа включенных в систему обязательного медицинского страхования в связи с болезнью, повреждением здоровья или определенным его состоянием, </w:t>
      </w:r>
      <w:r w:rsidRPr="00066C39">
        <w:rPr>
          <w:b/>
          <w:sz w:val="32"/>
          <w:szCs w:val="32"/>
        </w:rPr>
        <w:lastRenderedPageBreak/>
        <w:t>которое требует оказания медицинской помощи, предусмо</w:t>
      </w:r>
      <w:r w:rsidRPr="00066C39">
        <w:rPr>
          <w:b/>
          <w:sz w:val="32"/>
          <w:szCs w:val="32"/>
        </w:rPr>
        <w:t>т</w:t>
      </w:r>
      <w:r w:rsidRPr="00066C39">
        <w:rPr>
          <w:b/>
          <w:sz w:val="32"/>
          <w:szCs w:val="32"/>
        </w:rPr>
        <w:t>ренных программой обязательного медицинского страхов</w:t>
      </w:r>
      <w:r w:rsidRPr="00066C39">
        <w:rPr>
          <w:b/>
          <w:sz w:val="32"/>
          <w:szCs w:val="32"/>
        </w:rPr>
        <w:t>а</w:t>
      </w:r>
      <w:r w:rsidRPr="00066C39">
        <w:rPr>
          <w:b/>
          <w:sz w:val="32"/>
          <w:szCs w:val="32"/>
        </w:rPr>
        <w:t>ния</w:t>
      </w:r>
      <w:r w:rsidRPr="00066C39">
        <w:rPr>
          <w:sz w:val="32"/>
          <w:szCs w:val="32"/>
        </w:rPr>
        <w:t>.</w:t>
      </w:r>
    </w:p>
    <w:p w:rsidR="007E5F09" w:rsidRDefault="00066C39" w:rsidP="00D70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70B4B">
        <w:rPr>
          <w:rFonts w:ascii="Times New Roman" w:hAnsi="Times New Roman" w:cs="Times New Roman"/>
          <w:sz w:val="32"/>
          <w:szCs w:val="32"/>
        </w:rPr>
        <w:t>С точки зрения теории страхования</w:t>
      </w:r>
      <w:r w:rsidR="007E5F09" w:rsidRPr="00D70B4B">
        <w:rPr>
          <w:rFonts w:ascii="Times New Roman" w:hAnsi="Times New Roman" w:cs="Times New Roman"/>
          <w:sz w:val="32"/>
          <w:szCs w:val="32"/>
        </w:rPr>
        <w:t>,</w:t>
      </w:r>
      <w:r w:rsidRPr="00D70B4B">
        <w:rPr>
          <w:rFonts w:ascii="Times New Roman" w:hAnsi="Times New Roman" w:cs="Times New Roman"/>
          <w:sz w:val="32"/>
          <w:szCs w:val="32"/>
        </w:rPr>
        <w:t xml:space="preserve"> медицинское страхов</w:t>
      </w:r>
      <w:r w:rsidRPr="00D70B4B">
        <w:rPr>
          <w:rFonts w:ascii="Times New Roman" w:hAnsi="Times New Roman" w:cs="Times New Roman"/>
          <w:sz w:val="32"/>
          <w:szCs w:val="32"/>
        </w:rPr>
        <w:t>а</w:t>
      </w:r>
      <w:r w:rsidRPr="00D70B4B">
        <w:rPr>
          <w:rFonts w:ascii="Times New Roman" w:hAnsi="Times New Roman" w:cs="Times New Roman"/>
          <w:sz w:val="32"/>
          <w:szCs w:val="32"/>
        </w:rPr>
        <w:t xml:space="preserve">ние является рисковым, однако не все его риски можно </w:t>
      </w:r>
      <w:r w:rsidRPr="000D64F6">
        <w:rPr>
          <w:rFonts w:ascii="Times New Roman" w:hAnsi="Times New Roman" w:cs="Times New Roman"/>
          <w:sz w:val="32"/>
          <w:szCs w:val="32"/>
        </w:rPr>
        <w:t>оценить в денежном выражении. Не составляет трудности оценить риск, е</w:t>
      </w:r>
      <w:r w:rsidRPr="000D64F6">
        <w:rPr>
          <w:rFonts w:ascii="Times New Roman" w:hAnsi="Times New Roman" w:cs="Times New Roman"/>
          <w:sz w:val="32"/>
          <w:szCs w:val="32"/>
        </w:rPr>
        <w:t>с</w:t>
      </w:r>
      <w:r w:rsidRPr="000D64F6">
        <w:rPr>
          <w:rFonts w:ascii="Times New Roman" w:hAnsi="Times New Roman" w:cs="Times New Roman"/>
          <w:sz w:val="32"/>
          <w:szCs w:val="32"/>
        </w:rPr>
        <w:t>ли речь идет о следующих событиях:</w:t>
      </w:r>
    </w:p>
    <w:p w:rsidR="007E5F09" w:rsidRPr="007E5F09" w:rsidRDefault="00066C39" w:rsidP="00266DA4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F09">
        <w:rPr>
          <w:rFonts w:ascii="Times New Roman" w:hAnsi="Times New Roman" w:cs="Times New Roman"/>
          <w:sz w:val="32"/>
          <w:szCs w:val="32"/>
        </w:rPr>
        <w:t xml:space="preserve">о доходе, потерянном застрахованным лицом во время его болезни; </w:t>
      </w:r>
    </w:p>
    <w:p w:rsidR="007E5F09" w:rsidRPr="007E5F09" w:rsidRDefault="00066C39" w:rsidP="00266DA4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F09">
        <w:rPr>
          <w:rFonts w:ascii="Times New Roman" w:hAnsi="Times New Roman" w:cs="Times New Roman"/>
          <w:sz w:val="32"/>
          <w:szCs w:val="32"/>
        </w:rPr>
        <w:t>о стоимости приобретенных лекарственных препар</w:t>
      </w:r>
      <w:r w:rsidRPr="007E5F09">
        <w:rPr>
          <w:rFonts w:ascii="Times New Roman" w:hAnsi="Times New Roman" w:cs="Times New Roman"/>
          <w:sz w:val="32"/>
          <w:szCs w:val="32"/>
        </w:rPr>
        <w:t>а</w:t>
      </w:r>
      <w:r w:rsidRPr="007E5F09">
        <w:rPr>
          <w:rFonts w:ascii="Times New Roman" w:hAnsi="Times New Roman" w:cs="Times New Roman"/>
          <w:sz w:val="32"/>
          <w:szCs w:val="32"/>
        </w:rPr>
        <w:t xml:space="preserve">тов; </w:t>
      </w:r>
    </w:p>
    <w:p w:rsidR="007E5F09" w:rsidRPr="007E5F09" w:rsidRDefault="00066C39" w:rsidP="00266DA4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F09">
        <w:rPr>
          <w:rFonts w:ascii="Times New Roman" w:hAnsi="Times New Roman" w:cs="Times New Roman"/>
          <w:sz w:val="32"/>
          <w:szCs w:val="32"/>
        </w:rPr>
        <w:t xml:space="preserve">о стоимости лечения конкретного заболевания и т.д. </w:t>
      </w:r>
    </w:p>
    <w:p w:rsidR="001A72C9" w:rsidRDefault="00066C39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Однако гораздо сложнее оценивать такие риски, как пост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>янная потеря трудоспособности (инвалидность), потеря органа или функции, смерть как исход заболевания. Рассматривая вер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>ятность возникновения подобных рисков, чрезвычайно сложно определить денежную сумму, которая</w:t>
      </w:r>
      <w:r w:rsidR="001A72C9">
        <w:rPr>
          <w:rFonts w:ascii="Times New Roman" w:hAnsi="Times New Roman" w:cs="Times New Roman"/>
          <w:sz w:val="32"/>
          <w:szCs w:val="32"/>
        </w:rPr>
        <w:t xml:space="preserve"> </w:t>
      </w:r>
      <w:r w:rsidRPr="000D64F6">
        <w:rPr>
          <w:rFonts w:ascii="Times New Roman" w:hAnsi="Times New Roman" w:cs="Times New Roman"/>
          <w:sz w:val="32"/>
          <w:szCs w:val="32"/>
        </w:rPr>
        <w:t>бы компенсировала ущерб, причиненный здоровью или жизни человека. В данной ситуации речь идет уже не о выплате возмещения понесенного финансов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 xml:space="preserve">го убытка, а о финансовом обеспечении. </w:t>
      </w:r>
    </w:p>
    <w:p w:rsidR="00066C39" w:rsidRPr="000D64F6" w:rsidRDefault="00066C39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Когда страховые выплаты принимают форму страхового обеспечения, страхование может иметь накопительные черты. Таким образом, медицинское страхование неразрывно связано со страхованием жизни и соответственно приобретает черты, пр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 xml:space="preserve">сущие накопительным видам страхования. Это обусловливает иные принципы формирования страховых резервов и подходы к определению страхового тарифа. </w:t>
      </w:r>
    </w:p>
    <w:p w:rsidR="001A72C9" w:rsidRDefault="00E87C0D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Риски, защиту от которых предоставляет медицинское стр</w:t>
      </w:r>
      <w:r w:rsidRPr="000D64F6">
        <w:rPr>
          <w:rFonts w:ascii="Times New Roman" w:hAnsi="Times New Roman" w:cs="Times New Roman"/>
          <w:sz w:val="32"/>
          <w:szCs w:val="32"/>
        </w:rPr>
        <w:t>а</w:t>
      </w:r>
      <w:r w:rsidRPr="000D64F6">
        <w:rPr>
          <w:rFonts w:ascii="Times New Roman" w:hAnsi="Times New Roman" w:cs="Times New Roman"/>
          <w:sz w:val="32"/>
          <w:szCs w:val="32"/>
        </w:rPr>
        <w:t xml:space="preserve">хование, можно классифицировать следующим образом. </w:t>
      </w:r>
    </w:p>
    <w:p w:rsidR="001A72C9" w:rsidRDefault="00E87C0D" w:rsidP="001A7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 xml:space="preserve">Первое направление </w:t>
      </w:r>
      <w:r w:rsidR="001A72C9">
        <w:rPr>
          <w:rFonts w:ascii="Times New Roman" w:hAnsi="Times New Roman" w:cs="Times New Roman"/>
          <w:sz w:val="32"/>
          <w:szCs w:val="32"/>
        </w:rPr>
        <w:t>-</w:t>
      </w:r>
      <w:r w:rsidRPr="000D64F6">
        <w:rPr>
          <w:rFonts w:ascii="Times New Roman" w:hAnsi="Times New Roman" w:cs="Times New Roman"/>
          <w:sz w:val="32"/>
          <w:szCs w:val="32"/>
        </w:rPr>
        <w:t xml:space="preserve"> страхование расходов, которые могут возникнуть вследствие заболевания. Страховым случаем является факт обращения застрахованного лица в медицинское учрежд</w:t>
      </w:r>
      <w:r w:rsidRPr="000D64F6">
        <w:rPr>
          <w:rFonts w:ascii="Times New Roman" w:hAnsi="Times New Roman" w:cs="Times New Roman"/>
          <w:sz w:val="32"/>
          <w:szCs w:val="32"/>
        </w:rPr>
        <w:t>е</w:t>
      </w:r>
      <w:r w:rsidRPr="000D64F6">
        <w:rPr>
          <w:rFonts w:ascii="Times New Roman" w:hAnsi="Times New Roman" w:cs="Times New Roman"/>
          <w:sz w:val="32"/>
          <w:szCs w:val="32"/>
        </w:rPr>
        <w:t xml:space="preserve">ние за медицинской помощью. Страховая выплата может иметь следующие формы: </w:t>
      </w:r>
    </w:p>
    <w:p w:rsidR="001A72C9" w:rsidRPr="001A72C9" w:rsidRDefault="00E87C0D" w:rsidP="00266DA4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компенсация расходов на лечение в амбулаторных м</w:t>
      </w:r>
      <w:r w:rsidRPr="001A72C9">
        <w:rPr>
          <w:rFonts w:ascii="Times New Roman" w:hAnsi="Times New Roman" w:cs="Times New Roman"/>
          <w:sz w:val="32"/>
          <w:szCs w:val="32"/>
        </w:rPr>
        <w:t>е</w:t>
      </w:r>
      <w:r w:rsidRPr="001A72C9">
        <w:rPr>
          <w:rFonts w:ascii="Times New Roman" w:hAnsi="Times New Roman" w:cs="Times New Roman"/>
          <w:sz w:val="32"/>
          <w:szCs w:val="32"/>
        </w:rPr>
        <w:t>дицинских учреждениях и/или в стационаре;</w:t>
      </w:r>
    </w:p>
    <w:p w:rsidR="001A72C9" w:rsidRPr="001A72C9" w:rsidRDefault="00E87C0D" w:rsidP="00266DA4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выплата по дням нетрудоспособности;</w:t>
      </w:r>
    </w:p>
    <w:p w:rsidR="001A72C9" w:rsidRPr="001A72C9" w:rsidRDefault="00E87C0D" w:rsidP="00266DA4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возмещение дохода, потерянного застрахованным л</w:t>
      </w:r>
      <w:r w:rsidRPr="001A72C9">
        <w:rPr>
          <w:rFonts w:ascii="Times New Roman" w:hAnsi="Times New Roman" w:cs="Times New Roman"/>
          <w:sz w:val="32"/>
          <w:szCs w:val="32"/>
        </w:rPr>
        <w:t>и</w:t>
      </w:r>
      <w:r w:rsidRPr="001A72C9">
        <w:rPr>
          <w:rFonts w:ascii="Times New Roman" w:hAnsi="Times New Roman" w:cs="Times New Roman"/>
          <w:sz w:val="32"/>
          <w:szCs w:val="32"/>
        </w:rPr>
        <w:t>цом по причине его нетрудоспособности;</w:t>
      </w:r>
    </w:p>
    <w:p w:rsidR="001A72C9" w:rsidRPr="001A72C9" w:rsidRDefault="00E87C0D" w:rsidP="00266DA4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lastRenderedPageBreak/>
        <w:t xml:space="preserve">возмещение расходов по приобретению лекарственных препаратов, предметов ухода за больным, инвентаря и т.п. </w:t>
      </w:r>
    </w:p>
    <w:p w:rsidR="001A72C9" w:rsidRDefault="00E87C0D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В договоре страхования могут быть указаны конкретные страховые события, которые повлекли за собой соответствующие расходы застрахованного лица (заболевание, травма, отравление, обострение заболевания и т.д.)</w:t>
      </w:r>
      <w:r w:rsidR="001A72C9">
        <w:rPr>
          <w:rFonts w:ascii="Times New Roman" w:hAnsi="Times New Roman" w:cs="Times New Roman"/>
          <w:sz w:val="32"/>
          <w:szCs w:val="32"/>
        </w:rPr>
        <w:t>.</w:t>
      </w:r>
    </w:p>
    <w:p w:rsidR="001A72C9" w:rsidRDefault="00E87C0D" w:rsidP="001A7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 xml:space="preserve">Второе направление </w:t>
      </w:r>
      <w:r w:rsidR="001A72C9">
        <w:rPr>
          <w:rFonts w:ascii="Times New Roman" w:hAnsi="Times New Roman" w:cs="Times New Roman"/>
          <w:sz w:val="32"/>
          <w:szCs w:val="32"/>
        </w:rPr>
        <w:t>-</w:t>
      </w:r>
      <w:r w:rsidRPr="000D64F6">
        <w:rPr>
          <w:rFonts w:ascii="Times New Roman" w:hAnsi="Times New Roman" w:cs="Times New Roman"/>
          <w:sz w:val="32"/>
          <w:szCs w:val="32"/>
        </w:rPr>
        <w:t xml:space="preserve"> страхование на случай заболевания. Страховым случаем считается установление диагноза заболев</w:t>
      </w:r>
      <w:r w:rsidRPr="000D64F6">
        <w:rPr>
          <w:rFonts w:ascii="Times New Roman" w:hAnsi="Times New Roman" w:cs="Times New Roman"/>
          <w:sz w:val="32"/>
          <w:szCs w:val="32"/>
        </w:rPr>
        <w:t>а</w:t>
      </w:r>
      <w:r w:rsidRPr="000D64F6">
        <w:rPr>
          <w:rFonts w:ascii="Times New Roman" w:hAnsi="Times New Roman" w:cs="Times New Roman"/>
          <w:sz w:val="32"/>
          <w:szCs w:val="32"/>
        </w:rPr>
        <w:t>ния или группы заболеваний, указанных в договоре страхования. К данной группе рисков относится, например, страхование от смертельно-опасных заболеваний. Следует отметить, что в зав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>симости от конкретной страховой компании такой риск может быть застрахован</w:t>
      </w:r>
      <w:r w:rsidR="001A72C9">
        <w:rPr>
          <w:rFonts w:ascii="Times New Roman" w:hAnsi="Times New Roman" w:cs="Times New Roman"/>
          <w:sz w:val="32"/>
          <w:szCs w:val="32"/>
        </w:rPr>
        <w:t>,</w:t>
      </w:r>
      <w:r w:rsidRPr="000D64F6">
        <w:rPr>
          <w:rFonts w:ascii="Times New Roman" w:hAnsi="Times New Roman" w:cs="Times New Roman"/>
          <w:sz w:val="32"/>
          <w:szCs w:val="32"/>
        </w:rPr>
        <w:t xml:space="preserve"> как в рамках ДМС, так и по виду </w:t>
      </w:r>
      <w:r w:rsidR="001A72C9">
        <w:rPr>
          <w:rFonts w:ascii="Times New Roman" w:hAnsi="Times New Roman" w:cs="Times New Roman"/>
          <w:sz w:val="32"/>
          <w:szCs w:val="32"/>
        </w:rPr>
        <w:t>«</w:t>
      </w:r>
      <w:r w:rsidRPr="000D64F6">
        <w:rPr>
          <w:rFonts w:ascii="Times New Roman" w:hAnsi="Times New Roman" w:cs="Times New Roman"/>
          <w:sz w:val="32"/>
          <w:szCs w:val="32"/>
        </w:rPr>
        <w:t>Страхование от несчастных случаев и болезней</w:t>
      </w:r>
      <w:r w:rsidR="001A72C9">
        <w:rPr>
          <w:rFonts w:ascii="Times New Roman" w:hAnsi="Times New Roman" w:cs="Times New Roman"/>
          <w:sz w:val="32"/>
          <w:szCs w:val="32"/>
        </w:rPr>
        <w:t>»</w:t>
      </w:r>
      <w:r w:rsidRPr="000D64F6">
        <w:rPr>
          <w:rFonts w:ascii="Times New Roman" w:hAnsi="Times New Roman" w:cs="Times New Roman"/>
          <w:sz w:val="32"/>
          <w:szCs w:val="32"/>
        </w:rPr>
        <w:t>, причем в российской практ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>ке чаще встречается второй вариант. Страховая выплата может приобретать следующие формы:</w:t>
      </w:r>
    </w:p>
    <w:p w:rsidR="001A72C9" w:rsidRPr="001A72C9" w:rsidRDefault="00E87C0D" w:rsidP="00266DA4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разовая выплата при подтверждении диагноза забол</w:t>
      </w:r>
      <w:r w:rsidRPr="001A72C9">
        <w:rPr>
          <w:rFonts w:ascii="Times New Roman" w:hAnsi="Times New Roman" w:cs="Times New Roman"/>
          <w:sz w:val="32"/>
          <w:szCs w:val="32"/>
        </w:rPr>
        <w:t>е</w:t>
      </w:r>
      <w:r w:rsidRPr="001A72C9">
        <w:rPr>
          <w:rFonts w:ascii="Times New Roman" w:hAnsi="Times New Roman" w:cs="Times New Roman"/>
          <w:sz w:val="32"/>
          <w:szCs w:val="32"/>
        </w:rPr>
        <w:t xml:space="preserve">вания; </w:t>
      </w:r>
    </w:p>
    <w:p w:rsidR="001A72C9" w:rsidRPr="001A72C9" w:rsidRDefault="00E87C0D" w:rsidP="00266DA4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возмещение расходов, связанных с лечением заболев</w:t>
      </w:r>
      <w:r w:rsidRPr="001A72C9">
        <w:rPr>
          <w:rFonts w:ascii="Times New Roman" w:hAnsi="Times New Roman" w:cs="Times New Roman"/>
          <w:sz w:val="32"/>
          <w:szCs w:val="32"/>
        </w:rPr>
        <w:t>а</w:t>
      </w:r>
      <w:r w:rsidRPr="001A72C9">
        <w:rPr>
          <w:rFonts w:ascii="Times New Roman" w:hAnsi="Times New Roman" w:cs="Times New Roman"/>
          <w:sz w:val="32"/>
          <w:szCs w:val="32"/>
        </w:rPr>
        <w:t xml:space="preserve">ния; </w:t>
      </w:r>
    </w:p>
    <w:p w:rsidR="001A72C9" w:rsidRPr="001A72C9" w:rsidRDefault="00E87C0D" w:rsidP="00266DA4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выплаты по нетрудоспособности, смерти и др.</w:t>
      </w:r>
    </w:p>
    <w:p w:rsidR="00E87C0D" w:rsidRPr="000D64F6" w:rsidRDefault="00E87C0D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Помимо вышеназванных направлений в медицинском стр</w:t>
      </w:r>
      <w:r w:rsidRPr="000D64F6">
        <w:rPr>
          <w:rFonts w:ascii="Times New Roman" w:hAnsi="Times New Roman" w:cs="Times New Roman"/>
          <w:sz w:val="32"/>
          <w:szCs w:val="32"/>
        </w:rPr>
        <w:t>а</w:t>
      </w:r>
      <w:r w:rsidRPr="000D64F6">
        <w:rPr>
          <w:rFonts w:ascii="Times New Roman" w:hAnsi="Times New Roman" w:cs="Times New Roman"/>
          <w:sz w:val="32"/>
          <w:szCs w:val="32"/>
        </w:rPr>
        <w:t xml:space="preserve">ховании можно выделить следующие риски: </w:t>
      </w:r>
      <w:r w:rsidR="001A72C9">
        <w:rPr>
          <w:rFonts w:ascii="Times New Roman" w:hAnsi="Times New Roman" w:cs="Times New Roman"/>
          <w:sz w:val="32"/>
          <w:szCs w:val="32"/>
        </w:rPr>
        <w:t xml:space="preserve"> </w:t>
      </w:r>
      <w:r w:rsidRPr="000D64F6">
        <w:rPr>
          <w:rFonts w:ascii="Times New Roman" w:hAnsi="Times New Roman" w:cs="Times New Roman"/>
          <w:sz w:val="32"/>
          <w:szCs w:val="32"/>
        </w:rPr>
        <w:t>нанесение ущерба здоровью вследствие неэффективного лечения или неправильн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 xml:space="preserve">го применения медицинских технологий, неквалифицированных действий медперсонала; </w:t>
      </w:r>
      <w:r w:rsidRPr="000D64F6">
        <w:rPr>
          <w:rFonts w:ascii="Times New Roman" w:hAnsi="Times New Roman" w:cs="Times New Roman"/>
          <w:sz w:val="32"/>
          <w:szCs w:val="32"/>
        </w:rPr>
        <w:br/>
        <w:t xml:space="preserve">расходы, связанные с уходом на дому, и др. </w:t>
      </w:r>
    </w:p>
    <w:p w:rsidR="00D70B4B" w:rsidRDefault="00E87C0D" w:rsidP="000D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64F6">
        <w:rPr>
          <w:rFonts w:ascii="Times New Roman" w:hAnsi="Times New Roman" w:cs="Times New Roman"/>
          <w:sz w:val="32"/>
          <w:szCs w:val="32"/>
        </w:rPr>
        <w:t>В медицинском страховании страховые выплаты непосре</w:t>
      </w:r>
      <w:r w:rsidRPr="000D64F6">
        <w:rPr>
          <w:rFonts w:ascii="Times New Roman" w:hAnsi="Times New Roman" w:cs="Times New Roman"/>
          <w:sz w:val="32"/>
          <w:szCs w:val="32"/>
        </w:rPr>
        <w:t>д</w:t>
      </w:r>
      <w:r w:rsidRPr="000D64F6">
        <w:rPr>
          <w:rFonts w:ascii="Times New Roman" w:hAnsi="Times New Roman" w:cs="Times New Roman"/>
          <w:sz w:val="32"/>
          <w:szCs w:val="32"/>
        </w:rPr>
        <w:t>ственно связаны с расходами страхователя на лечение заболев</w:t>
      </w:r>
      <w:r w:rsidRPr="000D64F6">
        <w:rPr>
          <w:rFonts w:ascii="Times New Roman" w:hAnsi="Times New Roman" w:cs="Times New Roman"/>
          <w:sz w:val="32"/>
          <w:szCs w:val="32"/>
        </w:rPr>
        <w:t>а</w:t>
      </w:r>
      <w:r w:rsidRPr="000D64F6">
        <w:rPr>
          <w:rFonts w:ascii="Times New Roman" w:hAnsi="Times New Roman" w:cs="Times New Roman"/>
          <w:sz w:val="32"/>
          <w:szCs w:val="32"/>
        </w:rPr>
        <w:t>ния или травматического повреждения. Условия страхования м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>гут предусматривать полную или частичную компенсацию пон</w:t>
      </w:r>
      <w:r w:rsidRPr="000D64F6">
        <w:rPr>
          <w:rFonts w:ascii="Times New Roman" w:hAnsi="Times New Roman" w:cs="Times New Roman"/>
          <w:sz w:val="32"/>
          <w:szCs w:val="32"/>
        </w:rPr>
        <w:t>е</w:t>
      </w:r>
      <w:r w:rsidRPr="000D64F6">
        <w:rPr>
          <w:rFonts w:ascii="Times New Roman" w:hAnsi="Times New Roman" w:cs="Times New Roman"/>
          <w:sz w:val="32"/>
          <w:szCs w:val="32"/>
        </w:rPr>
        <w:t>сенных расходов. Следовательно, объектом медицинского стр</w:t>
      </w:r>
      <w:r w:rsidRPr="000D64F6">
        <w:rPr>
          <w:rFonts w:ascii="Times New Roman" w:hAnsi="Times New Roman" w:cs="Times New Roman"/>
          <w:sz w:val="32"/>
          <w:szCs w:val="32"/>
        </w:rPr>
        <w:t>а</w:t>
      </w:r>
      <w:r w:rsidRPr="000D64F6">
        <w:rPr>
          <w:rFonts w:ascii="Times New Roman" w:hAnsi="Times New Roman" w:cs="Times New Roman"/>
          <w:sz w:val="32"/>
          <w:szCs w:val="32"/>
        </w:rPr>
        <w:t>хования являются имущественные интересы застрахованного л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 xml:space="preserve">ца, связанные с затратами на получение медицинской помощи при наступлении страхового случая. </w:t>
      </w:r>
      <w:r w:rsidRPr="000D64F6">
        <w:rPr>
          <w:rFonts w:ascii="Times New Roman" w:hAnsi="Times New Roman" w:cs="Times New Roman"/>
          <w:sz w:val="32"/>
          <w:szCs w:val="32"/>
        </w:rPr>
        <w:br/>
        <w:t>Любое заболевание влечет за собой определенные финансовые последствия</w:t>
      </w:r>
      <w:r w:rsidR="00D70B4B">
        <w:rPr>
          <w:rFonts w:ascii="Times New Roman" w:hAnsi="Times New Roman" w:cs="Times New Roman"/>
          <w:sz w:val="32"/>
          <w:szCs w:val="32"/>
        </w:rPr>
        <w:t xml:space="preserve"> -</w:t>
      </w:r>
      <w:r w:rsidRPr="000D64F6">
        <w:rPr>
          <w:rFonts w:ascii="Times New Roman" w:hAnsi="Times New Roman" w:cs="Times New Roman"/>
          <w:sz w:val="32"/>
          <w:szCs w:val="32"/>
        </w:rPr>
        <w:t xml:space="preserve"> потер</w:t>
      </w:r>
      <w:r w:rsidR="00D70B4B">
        <w:rPr>
          <w:rFonts w:ascii="Times New Roman" w:hAnsi="Times New Roman" w:cs="Times New Roman"/>
          <w:sz w:val="32"/>
          <w:szCs w:val="32"/>
        </w:rPr>
        <w:t>ю</w:t>
      </w:r>
      <w:r w:rsidRPr="000D64F6">
        <w:rPr>
          <w:rFonts w:ascii="Times New Roman" w:hAnsi="Times New Roman" w:cs="Times New Roman"/>
          <w:sz w:val="32"/>
          <w:szCs w:val="32"/>
        </w:rPr>
        <w:t xml:space="preserve"> дохода вследствие временной нетрудосп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>собности, дополнительные расходы на лечение. Система страх</w:t>
      </w:r>
      <w:r w:rsidRPr="000D64F6">
        <w:rPr>
          <w:rFonts w:ascii="Times New Roman" w:hAnsi="Times New Roman" w:cs="Times New Roman"/>
          <w:sz w:val="32"/>
          <w:szCs w:val="32"/>
        </w:rPr>
        <w:t>о</w:t>
      </w:r>
      <w:r w:rsidRPr="000D64F6">
        <w:rPr>
          <w:rFonts w:ascii="Times New Roman" w:hAnsi="Times New Roman" w:cs="Times New Roman"/>
          <w:sz w:val="32"/>
          <w:szCs w:val="32"/>
        </w:rPr>
        <w:t>вания призвана принимать на себя полную или частичную ко</w:t>
      </w:r>
      <w:r w:rsidRPr="000D64F6">
        <w:rPr>
          <w:rFonts w:ascii="Times New Roman" w:hAnsi="Times New Roman" w:cs="Times New Roman"/>
          <w:sz w:val="32"/>
          <w:szCs w:val="32"/>
        </w:rPr>
        <w:t>м</w:t>
      </w:r>
      <w:r w:rsidRPr="000D64F6">
        <w:rPr>
          <w:rFonts w:ascii="Times New Roman" w:hAnsi="Times New Roman" w:cs="Times New Roman"/>
          <w:sz w:val="32"/>
          <w:szCs w:val="32"/>
        </w:rPr>
        <w:lastRenderedPageBreak/>
        <w:t>пенсацию этих расходов. В большинстве стран мира расходы граждан на лечение возмещаются за счет обязательного или до</w:t>
      </w:r>
      <w:r w:rsidRPr="000D64F6">
        <w:rPr>
          <w:rFonts w:ascii="Times New Roman" w:hAnsi="Times New Roman" w:cs="Times New Roman"/>
          <w:sz w:val="32"/>
          <w:szCs w:val="32"/>
        </w:rPr>
        <w:t>б</w:t>
      </w:r>
      <w:r w:rsidRPr="000D64F6">
        <w:rPr>
          <w:rFonts w:ascii="Times New Roman" w:hAnsi="Times New Roman" w:cs="Times New Roman"/>
          <w:sz w:val="32"/>
          <w:szCs w:val="32"/>
        </w:rPr>
        <w:t xml:space="preserve">ровольного медицинского страхования. </w:t>
      </w:r>
      <w:r w:rsidRPr="000D64F6">
        <w:rPr>
          <w:rFonts w:ascii="Times New Roman" w:hAnsi="Times New Roman" w:cs="Times New Roman"/>
          <w:sz w:val="32"/>
          <w:szCs w:val="32"/>
        </w:rPr>
        <w:br/>
        <w:t>Заболевания и утрата трудоспособности относятся к разряду ри</w:t>
      </w:r>
      <w:r w:rsidRPr="000D64F6">
        <w:rPr>
          <w:rFonts w:ascii="Times New Roman" w:hAnsi="Times New Roman" w:cs="Times New Roman"/>
          <w:sz w:val="32"/>
          <w:szCs w:val="32"/>
        </w:rPr>
        <w:t>с</w:t>
      </w:r>
      <w:r w:rsidRPr="000D64F6">
        <w:rPr>
          <w:rFonts w:ascii="Times New Roman" w:hAnsi="Times New Roman" w:cs="Times New Roman"/>
          <w:sz w:val="32"/>
          <w:szCs w:val="32"/>
        </w:rPr>
        <w:t>ков, затрагивающих не только отдельных граждан, но и общество в целом, так как оно заинтересовано в поддержании здоровья его членов. Очевидна взаимосвязь между реальным уровнем соц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>альной защиты населения и показателями экономического разв</w:t>
      </w:r>
      <w:r w:rsidRPr="000D64F6">
        <w:rPr>
          <w:rFonts w:ascii="Times New Roman" w:hAnsi="Times New Roman" w:cs="Times New Roman"/>
          <w:sz w:val="32"/>
          <w:szCs w:val="32"/>
        </w:rPr>
        <w:t>и</w:t>
      </w:r>
      <w:r w:rsidRPr="000D64F6">
        <w:rPr>
          <w:rFonts w:ascii="Times New Roman" w:hAnsi="Times New Roman" w:cs="Times New Roman"/>
          <w:sz w:val="32"/>
          <w:szCs w:val="32"/>
        </w:rPr>
        <w:t>тия государства.</w:t>
      </w:r>
    </w:p>
    <w:p w:rsidR="002522BF" w:rsidRDefault="002522BF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Наиболее важное значение для здравоохранения имеет об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зательное медицинское страхование, являющееся частью соц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ального страхования. Определенную роль в экономике здрав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охранения играет имущественное личное страхование, частью которого является страхование здоровья, добровольное медици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ское страхование, а также страхование гражданской ответстве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ности медицинских работников. Так как обязательное медици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ское страхование является частью системы социального страх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вания, нужно рассмотреть его положение в этой системе. В нашей стране социальное страхование рассматривается как 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рантированная государством система мер материального обесп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чения трудящихся и членов их семей в старости, при болезни, п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тере трудоспособности, поддержки материнства и детства, а та</w:t>
      </w:r>
      <w:r w:rsidRPr="008E6E80">
        <w:rPr>
          <w:sz w:val="32"/>
          <w:szCs w:val="32"/>
        </w:rPr>
        <w:t>к</w:t>
      </w:r>
      <w:r w:rsidRPr="008E6E80">
        <w:rPr>
          <w:sz w:val="32"/>
          <w:szCs w:val="32"/>
        </w:rPr>
        <w:t>же охраны здоровья членов общества. Средства социального страхования формируются за счет отчислений предприятий, учреждений, организаций всех форм собственности, взносов лиц, занимающихся индивидуальной трудовой деятельностью. Разм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 xml:space="preserve">ры взносов и порядок их уплаты определяется законом. </w:t>
      </w:r>
    </w:p>
    <w:p w:rsidR="002522BF" w:rsidRPr="008E6E80" w:rsidRDefault="009C51CA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C51C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Рассмотрим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</w:t>
      </w:r>
      <w:r w:rsidR="002522BF" w:rsidRPr="008E6E8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сновные виды социальных страховых рисков (страховых случаев):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1) Необходимость получения медицинской помощи.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2) Временная нетрудоспособность.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3) Трудовое увечье и профессиональное заболевание.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4)  Материнство.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5)  Инвалидность.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6)  Наступление старости.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7)  Потеря кормильца.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8)  Признание безработным.</w:t>
      </w:r>
    </w:p>
    <w:p w:rsidR="002522BF" w:rsidRPr="007F06A6" w:rsidRDefault="002522BF" w:rsidP="007F06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A6">
        <w:rPr>
          <w:rFonts w:ascii="Times New Roman" w:eastAsia="Times New Roman" w:hAnsi="Times New Roman" w:cs="Times New Roman"/>
          <w:sz w:val="32"/>
          <w:szCs w:val="32"/>
          <w:lang w:eastAsia="ru-RU"/>
        </w:rPr>
        <w:t>9) Смерть застрахованного лица или нетрудоспособных членов его семьи, находящихся на их иждивении.</w:t>
      </w:r>
    </w:p>
    <w:p w:rsidR="004E45D1" w:rsidRPr="008E6E80" w:rsidRDefault="004E45D1" w:rsidP="007F06A6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7F06A6">
        <w:rPr>
          <w:b/>
          <w:i/>
          <w:sz w:val="32"/>
          <w:szCs w:val="32"/>
        </w:rPr>
        <w:lastRenderedPageBreak/>
        <w:t xml:space="preserve">Обязательное социальное страхование на случай </w:t>
      </w:r>
      <w:r w:rsidRPr="008E6E80">
        <w:rPr>
          <w:b/>
          <w:i/>
          <w:sz w:val="32"/>
          <w:szCs w:val="32"/>
        </w:rPr>
        <w:t>време</w:t>
      </w:r>
      <w:r w:rsidRPr="008E6E80">
        <w:rPr>
          <w:b/>
          <w:i/>
          <w:sz w:val="32"/>
          <w:szCs w:val="32"/>
        </w:rPr>
        <w:t>н</w:t>
      </w:r>
      <w:r w:rsidRPr="008E6E80">
        <w:rPr>
          <w:b/>
          <w:i/>
          <w:sz w:val="32"/>
          <w:szCs w:val="32"/>
        </w:rPr>
        <w:t>ной нетрудоспособности и в связи с материнством</w:t>
      </w:r>
      <w:r w:rsidRPr="008E6E80">
        <w:rPr>
          <w:sz w:val="32"/>
          <w:szCs w:val="32"/>
        </w:rPr>
        <w:t xml:space="preserve"> – это с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стема правовых, экономических и организационных мер, напра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ленных на компенсацию гражданам утраченного заработка (в</w:t>
      </w:r>
      <w:r w:rsidRPr="008E6E80">
        <w:rPr>
          <w:sz w:val="32"/>
          <w:szCs w:val="32"/>
        </w:rPr>
        <w:t>ы</w:t>
      </w:r>
      <w:r w:rsidRPr="008E6E80">
        <w:rPr>
          <w:sz w:val="32"/>
          <w:szCs w:val="32"/>
        </w:rPr>
        <w:t>плат, вознаграждений) или дополнительных расходов в связи с наступлением страхового случая по указанным причинам. Обяз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тельное страховое обеспечение предполагает исполнение стр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ховщиком или, в отдельных случаях, страхователем обязательств перед застрахованным при наступлении страхового случая п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средством выплаты пособий, установленных Федеральным зак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 xml:space="preserve">ном N 255-ФЗ в ред. от 2012 г.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Постановлением правительства Российской Федерации</w:t>
      </w:r>
      <w:r w:rsidRPr="008E6E80">
        <w:rPr>
          <w:rFonts w:ascii="Times New Roman" w:hAnsi="Times New Roman" w:cs="Times New Roman"/>
          <w:sz w:val="32"/>
          <w:szCs w:val="32"/>
        </w:rPr>
        <w:br/>
        <w:t>от 4 декабря 2014 г. N 1316 «О предельной величине</w:t>
      </w:r>
      <w:r w:rsidRPr="008E6E80">
        <w:rPr>
          <w:rFonts w:ascii="Times New Roman" w:hAnsi="Times New Roman" w:cs="Times New Roman"/>
          <w:sz w:val="32"/>
          <w:szCs w:val="32"/>
        </w:rPr>
        <w:br/>
        <w:t>базы для начисления страховых взносов в фонд социального</w:t>
      </w:r>
      <w:r w:rsidRPr="008E6E80">
        <w:rPr>
          <w:rFonts w:ascii="Times New Roman" w:hAnsi="Times New Roman" w:cs="Times New Roman"/>
          <w:sz w:val="32"/>
          <w:szCs w:val="32"/>
        </w:rPr>
        <w:br/>
        <w:t>страхования Российской Федерации и пенсионный фонд</w:t>
      </w:r>
      <w:r w:rsidRPr="008E6E80">
        <w:rPr>
          <w:rFonts w:ascii="Times New Roman" w:hAnsi="Times New Roman" w:cs="Times New Roman"/>
          <w:sz w:val="32"/>
          <w:szCs w:val="32"/>
        </w:rPr>
        <w:br/>
        <w:t>Российской Федерации с 1 января 2015 г.» предельная величина базы для начисления страховых взносов на обязательное соц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альное страхование на случай временной нетрудоспособности и в связи с материнством, уплачиваемых в Фонд социального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хования Российской Федерации, предусмотренная </w:t>
      </w:r>
      <w:hyperlink r:id="rId62" w:history="1">
        <w:r w:rsidRPr="008E6E8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частью 4 ст</w:t>
        </w:r>
        <w:r w:rsidRPr="008E6E8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а</w:t>
        </w:r>
        <w:r w:rsidRPr="008E6E8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тьи 8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Федерального закона «О страховых взносах в Пенсионный фонд Российской Федерации, Фонд социального страхования Российской Федерации, Федеральный фонд обязательного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цинского страхования» (далее - Федеральный закон), подлежит индексации с 1 января 2015 г. в 1,073 раза с учетом роста средней заработной платы в Российской Федерации и для плательщиков страховых взносов, указанных в </w:t>
      </w:r>
      <w:hyperlink r:id="rId63" w:history="1">
        <w:r w:rsidRPr="008E6E8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пункте 1 части 1 статьи 5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Фед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рального закона, составляет в отношении каждого физического лица сумму, не превышающую 670000 рублей нарастающим ит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гом с 1 января 2015 г. Для плательщиков страховых взносов, ук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занных в </w:t>
      </w:r>
      <w:hyperlink r:id="rId64" w:history="1">
        <w:r w:rsidRPr="008E6E80">
          <w:rPr>
            <w:rFonts w:ascii="Times New Roman" w:hAnsi="Times New Roman" w:cs="Times New Roman"/>
            <w:sz w:val="32"/>
            <w:szCs w:val="32"/>
          </w:rPr>
          <w:t>пункте 1 части 1 статьи 5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Федерального закона, пр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дельная величина базы для начисления страховых взносов на обязательное пенсионное страхование, уплачиваемых в Пенсио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ный фонд Российской Федерации, с учетом размера средней 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работной платы в Российской Федерации на 2015 год, увеличе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ного в 12 раз, и применяемого к нему повышающего коэффиц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ента, установленного </w:t>
      </w:r>
      <w:hyperlink r:id="rId65" w:history="1">
        <w:r w:rsidRPr="008E6E80">
          <w:rPr>
            <w:rFonts w:ascii="Times New Roman" w:hAnsi="Times New Roman" w:cs="Times New Roman"/>
            <w:sz w:val="32"/>
            <w:szCs w:val="32"/>
          </w:rPr>
          <w:t>частью 5.1 статьи 8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Федерального закона на 2015 год в размере 1,7, составляет в отношении каждого физич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ского лица сумму, не превышающую 711000 рублей нараста</w:t>
      </w:r>
      <w:r w:rsidRPr="008E6E80">
        <w:rPr>
          <w:rFonts w:ascii="Times New Roman" w:hAnsi="Times New Roman" w:cs="Times New Roman"/>
          <w:sz w:val="32"/>
          <w:szCs w:val="32"/>
        </w:rPr>
        <w:t>ю</w:t>
      </w:r>
      <w:r w:rsidRPr="008E6E80">
        <w:rPr>
          <w:rFonts w:ascii="Times New Roman" w:hAnsi="Times New Roman" w:cs="Times New Roman"/>
          <w:sz w:val="32"/>
          <w:szCs w:val="32"/>
        </w:rPr>
        <w:t>щим итогом с 1 января 2015 г.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Страховыми случаями признаются: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 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1) временная нетрудоспособность (за исключением време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ной нетрудоспособности вследствие несчастных случаев на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изводстве и профессиональных заболеваний);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 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2) беременность и роды;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 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3) рождение ребенка;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 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4) уход за ребенком до достижения им возраста полутора лет;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 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5) смерть застрахованного или несовершеннолетнего члена его семьи.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Пособие выплачивается, если нетрудоспособность наступ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ла в период работы, а также в случаях, когда заболевание или травма наступили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в течение 30 календарных дней со дня прекр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щения работы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Выплачивается оно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по общему правилу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весь период вр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менной нетрудоспособности до дня восстановления трудосп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собности (установления инвалидности).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Лицу, признанному инвалидом, пособие по временной 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трудоспособности (за исключением заболевания туберкулезом) выплачивается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не более 4 месяцев подряд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или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5 месяцев в кале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дарном году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заключении срочного трудового договора на срок до 6 месяцев, а также, если заболевание или травма наступили в пер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од со дня заключения трудового договора до дня его аннулиров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ния, пособие по временной нетрудоспособности выплачивается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не более чем за 75 календарных дней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заболевании туберкулезом пособие по временной 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трудоспособности выплачивается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до дня восстановления труд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способности (установления инвалидности)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Пособие по временной нетрудоспособности при необход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мости ухода за больным членом семьи выплачивается за опред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ленный законом срок.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ребенком до 7 лет - за весь период амбулаторного леч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или совместного пребывания с ребенком в стационаре, но не более чем за 60 календарных дней в году по всем случаям ухода за этим ребенком.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 ребенком до 7 лет, если заболевание ребенка включено в перечень. Это, например, пневмония, химический ожог пищев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да, инсулинзависимый сахарный диабет. Максимальный срок для выплаты увеличивается до 90 календарных дней в году по всем случаям ухода за этим ребенком в связи с указанным заболеван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ем.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ребенком от 7 до 15 лет - за период до 15 календарных дней по каждому случаю амбулаторного лечения или совместн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пребывания с ребенком в стационарном лечебно-профилактическом учреждении. При этом максимальный срок не должен превышать 45 календарных дней в году по всем случаям ухода за этим ребенком.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Ребенок-инвалид в возрасте до 15 лет - за весь период амб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латорного лечения или совместного пребывания с ребенком в стационарном лечебно-профилактическом учреждении, но не 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лее чем за 120 календарных дней в году по всем случаям ухода за этим ребенком.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15 лет, если ребенок ВИЧ-инфицирован - за весь период совместного пребывания с ребенком в стационарном лечебно-профилактическом учреждении.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15 лет при болезни ребенка, связанной с поствакцинал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ным осложнением, при злокачественных новообразованиях, включая злокачественные новообразования лимфоидной, кров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творной и родственных им тканей - за весь период амбулаторного лечения или совместного пребывания с ребенком в стационарном лечебно-профилактическом учреждении.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остальных случаях ухода за больным членом семьи при амбулаторном лечении - не более чем за 7 календарных дней по каждому случаю заболевания, но не более чем за 30 календарных дней в календарном году по всем случаям ухода за этим членом семьи.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Размер пособия исчисляется исходя из среднего заработка </w:t>
      </w:r>
      <w:r w:rsidRPr="008E6E80">
        <w:rPr>
          <w:rStyle w:val="a6"/>
          <w:rFonts w:ascii="Times New Roman" w:hAnsi="Times New Roman" w:cs="Times New Roman"/>
          <w:b w:val="0"/>
          <w:i/>
          <w:sz w:val="32"/>
          <w:szCs w:val="32"/>
        </w:rPr>
        <w:t>за 2 календарных года</w:t>
      </w:r>
      <w:r w:rsidRPr="008E6E80">
        <w:rPr>
          <w:rFonts w:ascii="Times New Roman" w:hAnsi="Times New Roman" w:cs="Times New Roman"/>
          <w:sz w:val="32"/>
          <w:szCs w:val="32"/>
        </w:rPr>
        <w:t>, предшествовавших году наступления нетр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 xml:space="preserve">доспособности. То есть, если человек болеет в 2015 году, средний заработок считается за 2013 и 2014 годы. </w: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заболевании или травме, в том числе в связи с операц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ей по искусственному прерыванию беременности или осущест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лением ЭКО</w:t>
      </w:r>
      <w:r w:rsidRPr="008E6E8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– 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выплата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пособия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производится</w:t>
      </w:r>
      <w:r w:rsidRPr="008E6E80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страховом стаже</w:t>
      </w:r>
      <w:r w:rsidRPr="008E6E8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 xml:space="preserve">до 5 лет – 60% среднего заработка; от 5 до 8 лет – 80% </w:t>
      </w:r>
      <w:r w:rsidRPr="008E6E80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lastRenderedPageBreak/>
        <w:t>среднего заработка; 8 и более лет – 100% среднего заработка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 Если страховой стаж менее 6 месяцев - в размере, не превыш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ющем за полный календарный месяц минимального размера оплаты труда.</w:t>
      </w:r>
    </w:p>
    <w:p w:rsidR="004E45D1" w:rsidRPr="008E6E80" w:rsidRDefault="003870B5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6" type="#_x0000_t202" style="position:absolute;left:0;text-align:left;margin-left:.4pt;margin-top:3.65pt;width:1in;height:112.55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" fillcolor="#f2f2f2" strokecolor="black [3200]" strokeweight="2pt">
            <v:stroke dashstyle="dashDot"/>
            <v:textbox>
              <w:txbxContent>
                <w:p w:rsidR="00DF0BC8" w:rsidRPr="001F57DB" w:rsidRDefault="00DF0BC8" w:rsidP="009C51CA">
                  <w:pPr>
                    <w:spacing w:after="0" w:line="216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Законодательное обеспечение: Трудовой кодекс Российской Федер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а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ции (ст. 183); Федеральный закон от 16.07.1999 г. № 165-ФЗ «Об о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с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новах обязательного социального страхования»; Федеральный закон от 29.12.2006 г. № 255-ФЗ «Об обязательном социальном страхов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а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нии на случай временной  нетрудоспособности и в связи  с матери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н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ством» (ст. 3, 7, 14) (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iCs/>
                      <w:sz w:val="28"/>
                      <w:szCs w:val="28"/>
                      <w:lang w:eastAsia="ru-RU"/>
                    </w:rPr>
                    <w:t>с изменениями и дополнениями от 25.02.2011 г. № 21-ФЗ, от 29.12.2012 г. № 276-ФЗ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DF0BC8" w:rsidRPr="006F1274" w:rsidRDefault="00DF0BC8" w:rsidP="009C51CA">
                  <w:pPr>
                    <w:spacing w:after="0"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4E45D1" w:rsidRPr="007500E4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Пособие по беременности и родам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ля женщин, подлеж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щих обязательному социальному страхованию на случай време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ной нетрудоспособности и в связи с материнством, – </w:t>
      </w:r>
      <w:r w:rsidRPr="008E6E80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в размере 100%</w:t>
      </w:r>
      <w:r w:rsidRPr="008E6E8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среднего заработка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 два календарных года, предш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ствующих году наступления страхового случая. Застрахованной женщине, имеющей страховой стаж менее 6 месяцев - в размере, не превышающем за полный календарный месяц минимального размера оплаты труда. </w:t>
      </w:r>
    </w:p>
    <w:p w:rsidR="004E45D1" w:rsidRPr="008E6E80" w:rsidRDefault="003870B5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Поле 18" o:spid="_x0000_s1027" type="#_x0000_t202" style="position:absolute;left:0;text-align:left;margin-left:.4pt;margin-top:2.4pt;width:1in;height:54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" fillcolor="#f2f2f2" strokecolor="black [3200]" strokeweight="2pt">
            <v:stroke dashstyle="dashDot"/>
            <v:textbox>
              <w:txbxContent>
                <w:p w:rsidR="00DF0BC8" w:rsidRPr="001F57DB" w:rsidRDefault="00DF0BC8" w:rsidP="009C51CA">
                  <w:pPr>
                    <w:spacing w:after="0" w:line="216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 xml:space="preserve">Законодательное обеспечение: Федеральный закон от 19.05.1995 г. № 81-ФЗ «О государственных пособиях гражданам, имеющим детей» (ст. 8); Федеральный закон от 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29.12.2006 г. № 255-ФЗ (ст. 11)</w:t>
                  </w:r>
                </w:p>
                <w:p w:rsidR="00DF0BC8" w:rsidRPr="006F1274" w:rsidRDefault="00DF0BC8" w:rsidP="004E45D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7500E4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Оплата четырех выходных дополнительных дней в месяц одному из работающих родителей (опекуну, попечителю) по ух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ду за детьми-инвалидами: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размере дневного заработка за ка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дый дополнительный выходной день, при этом под дневным 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работком следует понимать средний дневной заработок, опред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ляемый в порядке, устанавливаемом Минтрудом России для 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числения среднего заработка.</w:t>
      </w:r>
    </w:p>
    <w:p w:rsidR="004E45D1" w:rsidRPr="008E6E80" w:rsidRDefault="003870B5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Поле 21" o:spid="_x0000_s1028" type="#_x0000_t202" style="position:absolute;left:0;text-align:left;margin-left:.4pt;margin-top:.7pt;width:1in;height:158pt;z-index:251664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" fillcolor="#f2f2f2" strokecolor="black [3200]" strokeweight="2pt">
            <v:stroke dashstyle="dashDot"/>
            <v:textbox>
              <w:txbxContent>
                <w:p w:rsidR="00DF0BC8" w:rsidRPr="001F57DB" w:rsidRDefault="00DF0BC8" w:rsidP="009C51CA">
                  <w:pPr>
                    <w:spacing w:after="0" w:line="216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Законодательное обеспечение: Трудовой кодекс Российской Федер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а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ции (ст. 262); Федеральный закон от 24.07.2009 г. № 213-ФЗ «О внес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е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нии изменений в отдельные законодательные акты Российской Ф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е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дерации признании утратившим силу отдельных законодательных актов (отдельных положений законодательных актов в связи с принятием Федерального закона «О страховых взносах в Пенсионный фонд Российской Федерации, Фонд социального страхования Росси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й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ской Федерации, Федерального фонда обязательного  медицинского страхования и территориальных фондов обязательного  медици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н</w:t>
                  </w:r>
                  <w:r w:rsidRPr="001F57DB"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с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28"/>
                      <w:szCs w:val="28"/>
                      <w:lang w:eastAsia="ru-RU"/>
                    </w:rPr>
                    <w:t>кого страхования» (ч 17.ст. 37)</w:t>
                  </w:r>
                </w:p>
                <w:p w:rsidR="00DF0BC8" w:rsidRPr="006F1274" w:rsidRDefault="00DF0BC8" w:rsidP="009C51CA">
                  <w:pPr>
                    <w:spacing w:after="0" w:line="21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8E6E80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45D1" w:rsidRPr="00DD1359" w:rsidRDefault="004E45D1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72CD" w:rsidRPr="003172CD" w:rsidRDefault="003172CD" w:rsidP="004237AA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431FAB" w:rsidRPr="00431FAB" w:rsidRDefault="00431FAB" w:rsidP="00F442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 учетом норм и положений законодательства об обязател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 социальном страховании при правовом урегулировании п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рядка выплаты страхового обеспечения по каждому из видов с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циальных страховых рисков и (или) страховых случаев, пред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смотренных в обязательном социальном страховании на случай временной нетрудоспособности и в связи с материнством, ос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ществляется назначение и выплата следующих видов страхового обеспечения: </w:t>
      </w:r>
    </w:p>
    <w:p w:rsidR="00431FAB" w:rsidRPr="00F4428B" w:rsidRDefault="00431FAB" w:rsidP="00266DA4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временная нетрудоспособность как вид социального страхового риска реализуется при наступлении страхового случая в связи с временной нетрудоспособностью застрахованного лица вследствие заболевания и (или) травмы, в связи с чем выплачив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ется пособие по временной нетрудоспособности в случаях, ук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занных в статье 5 Федерального закона N 255-ФЗ. Причина вр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менной нетрудоспособности в связи с заболеваниями, травмами, отравлениями и иными состояниями устанавливается при оказ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нии медицинской помощи и оплате расходов медицинскому учреждению на диагностику, лечение и реабилитацию лица, по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лежащего обязательному социальному страхованию в соотве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ствии со статьей 59 Федерального закона от 21.11.2011 N 323-ФЗ 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Об основах охраны здоровья граждан в Российской Федерации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также нормами и положениями Федерального закона от 29.11.2010 N 326-ФЗ 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Об обязательном медицинском страхов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нии в Российской Федерации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431FAB" w:rsidRPr="00F4428B" w:rsidRDefault="00431FAB" w:rsidP="00266DA4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материнство как вид социального страхового риска р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ализуется при наступлении страхового случая, связанного с: б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ременностью и родами; рождением ребенка (детей); уходом за ребенком до достижения им возраста полутора лет - у застрах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ванного лица, в связи с чем выплачиваются пособия: по береме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ности и родам; единовременное пособие женщинам, вставшим на учет в медицинских учреждениях в ранние сроки беременности; единовременное пособие при рождении ребенка; ежемесячное пособие по уходу за ребенком в соответствии с пунктами 2, 3, 4, 5 части 2 статьи 1.3 и 1, 2, 3, 4, 5 части 1 статьи 1.4 Федерального закона N 255-ФЗ. Условия, размеры и порядок выплаты страхов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обеспечения определяются с учетом норм Федерального зак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от 19.05.1995 N 81-ФЗ 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 государственных пособиях гражд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нам, имеющим детей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Приказа Минздравсоцразвития России от 23.12.2009 N 1012н, утвердившего Порядок и условия назначения 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 выплаты государственных пособий гражданам, имеющим д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тей; </w:t>
      </w:r>
    </w:p>
    <w:p w:rsidR="00431FAB" w:rsidRDefault="00431FAB" w:rsidP="00266DA4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такой вид социального страхового риска, как смерть, реализуется при наступлении страхового случая по причине смерти застрахованного лица или несовершеннолетнего члена его семьи, в связи с чем выплачивается пособие на социальное п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гребение, условия, размеры и порядок выплаты которого опред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ляются пунктом 5 части 2 статьи 1.3 и пунктом 6 части 1 статьи 1.4 Федерального закона N 255-ФЗ и по нормам, предусмотре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ным Федеральным законом от 12.01.1996 N 8-ФЗ 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О погребении и похоронном деле</w:t>
      </w:r>
      <w:r w:rsid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F442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 учетом субъектного состава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участниками правоотнош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ний в обязательном социальном страховании определены застр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хованные лица, работающие по трудовому договору, подлежащие обязательному социальному страхованию на случай временной нетрудоспособности и в связи с материнством и обязательному медицинскому страхованию. При наступлении страхового случая на указанных застрахованных лиц распространяется действие Федерального закона от 29.12.2006 N 255-ФЗ, Федерального з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кона от 29.11.2010 N 326-ФЗ и Федерального закона N 323-ФЗ.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Застрахованное лицо (работающее по трудовому договору), на которое распространяется обязательное социальное страхов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на случай временной нетрудоспособности и в связи с мат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ринством, признается застрахованным лицом (работающим по трудовому договору), на которое распространяется обязательное медицинское страхование.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Таким образом, временная нетрудоспособность и период временной нетрудоспособности застрахованного лица вследствие заболевания или травмы по обязательному социальному страх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ванию на случай временной нетрудоспособности и в связи с м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теринством устанавливаются при экспертизе временной нетруд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способности (медицинской экспертизе) в соответствии с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ФЗ 323-ФЗ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связи с заболеваниями, травмами, отравлениями и иными состояниями здоровья застрахованного лица, в связи с которыми ему оказана необходимая медицинская помощь, установлен ди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гноз, проводятся лечение и его оплата медицинской организации по обязательному медицинскому страхованию.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Застрахованное лицо по обязательному медицинскому стр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хованию, а соответственно, и по обязательному социальному 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страхованию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случай временной нетрудоспособности и в связи с материнством имеет право на выбор медицинской организации и выбор врача путем подачи заявления лично или через своего представителя на имя руководителя медицинской организации, участвующего в реализации территориальной программы обяз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тельного медицинского страхования.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К медицинским организациям в сфере обязательного мед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цинского страхования, а соответственно, и к медицинским орг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низациям, осуществляющим экспертизу временной нетрудосп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собности в связи с заболеваниями и травмами, относятся име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щие право на осуществление медицинской деятельности (на 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новании лицензии), включенные в реестр медицинских организ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ций, осуществляющих деятельность в сфере обязательного мед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цинского страхования. Медицинские организации в этом случае осуществляют свою деятельность на основании договора на ок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зание и оплату медицинской помощи по обязательному медици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скому страхованию и не вправе отказать застрахованным лицам в оказании медицинской помощи в соответствии с территориал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ной программой обязательного медицинского страхования.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Травма или заболевание, в связи с которыми установлена временная нетрудоспособность у застрахованного лица, назнач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и выплачено пособие по временной нетрудоспособности (в связи с наступлением страхового случая), соответствует травме или заболеванию, в отношении которых проведена экспертиза временной нетрудоспособности, установлена причинно-следственная связь с периодом временной нетрудоспособности, сроки которого определяются диагнозом заболевания или тра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мы, установленным в соответствии с Международной статист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ческой классификацией болезней и проблем, связанных со здор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вьем, десятого пересмотра.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этом основной диагноз заболевания или травмы, вне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ш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причины заболеваемости и смертности с указанием характера и локализации болезни, обстоятельств, ее вызвавших, ориентир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вочные сроки временной нетрудоспособности квалифицируются в качестве соответствующей нозологической формы болезней, последствий и причин по МКБ-10.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Таким образом, экспертизы страхового случая в связи с временной нетрудоспособностью вследствие заболевания или травмы устанавливают причинно-следственную связь травмы или 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заболевания у застрахованного лица с периодом временной н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трудоспособности, влекущим назначение и выплату пособия по временной нетрудоспособности, а экспертиза случая временной нетрудоспособности у застрахованного лица устанавливает пр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чинно-следственную связь диагноза заболевания или травмы (о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новного или сопутствующего) с временной нетрудоспособностью и периодом временной нетрудоспособности застрахованного л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ца, установленного застрахованному лицу при оказании беспла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ной медицинской помощи и ее оплате медицинской организации по обязательному медицинскому страхованию. </w:t>
      </w:r>
    </w:p>
    <w:p w:rsidR="002503C0" w:rsidRPr="002503C0" w:rsidRDefault="002503C0" w:rsidP="0025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Страховой случай, или заболевание, или травма у застрах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ванного лица по случаю временной нетрудоспособности, при к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тором назначается и выплачивается пособие по временной нетр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доспособности, признается свершившимся правовым событием, наступившим по причине заболевания или травмы, в связи с к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торыми проведена экспертиза временной нетрудоспособности, установлена связь с периодом временной нетрудоспособности, назначено и выплачено пособие по временной нетрудоспособн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 в порядке и случаях, указанных в части 1 и 2 статьи 5 Фед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рального закона N 255-ФЗ.</w:t>
      </w:r>
    </w:p>
    <w:p w:rsidR="0043719F" w:rsidRPr="0043719F" w:rsidRDefault="0043719F" w:rsidP="004237AA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4237AA" w:rsidRPr="00A803A2" w:rsidRDefault="004237AA" w:rsidP="004237AA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4237AA" w:rsidRPr="00A803A2" w:rsidRDefault="004237AA" w:rsidP="004237AA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29795A" w:rsidRPr="00943F72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Термин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», характеристика</w:t>
      </w:r>
      <w:r w:rsidRPr="00943F72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29795A" w:rsidRPr="00C15B5C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C15B5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Страховой риск,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C15B5C">
        <w:rPr>
          <w:rFonts w:ascii="Times New Roman" w:hAnsi="Times New Roman" w:cs="Times New Roman"/>
          <w:sz w:val="32"/>
          <w:szCs w:val="32"/>
        </w:rPr>
        <w:t>оциальный страховой риск</w:t>
      </w:r>
      <w:r>
        <w:rPr>
          <w:rFonts w:ascii="Times New Roman" w:hAnsi="Times New Roman" w:cs="Times New Roman"/>
          <w:sz w:val="32"/>
          <w:szCs w:val="32"/>
        </w:rPr>
        <w:t>, о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сновны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критерии, которые 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озволяют считать риск страховым</w:t>
      </w:r>
      <w:r w:rsidRPr="00C15B5C">
        <w:rPr>
          <w:rFonts w:ascii="Times New Roman" w:hAnsi="Times New Roman"/>
          <w:sz w:val="32"/>
          <w:szCs w:val="32"/>
        </w:rPr>
        <w:t xml:space="preserve">. </w:t>
      </w:r>
      <w:r w:rsidRPr="00C15B5C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трах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0D64F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вой случай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9795A" w:rsidRPr="00C15B5C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Оценка рисков в </w:t>
      </w:r>
      <w:r w:rsidRPr="00D70B4B">
        <w:rPr>
          <w:rFonts w:ascii="Times New Roman" w:hAnsi="Times New Roman" w:cs="Times New Roman"/>
          <w:sz w:val="32"/>
          <w:szCs w:val="32"/>
        </w:rPr>
        <w:t>медицинско</w:t>
      </w:r>
      <w:r>
        <w:rPr>
          <w:rFonts w:ascii="Times New Roman" w:hAnsi="Times New Roman" w:cs="Times New Roman"/>
          <w:sz w:val="32"/>
          <w:szCs w:val="32"/>
        </w:rPr>
        <w:t>м</w:t>
      </w:r>
      <w:r w:rsidRPr="00D70B4B">
        <w:rPr>
          <w:rFonts w:ascii="Times New Roman" w:hAnsi="Times New Roman" w:cs="Times New Roman"/>
          <w:sz w:val="32"/>
          <w:szCs w:val="32"/>
        </w:rPr>
        <w:t xml:space="preserve"> страховани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C15B5C">
        <w:rPr>
          <w:rFonts w:ascii="Times New Roman" w:hAnsi="Times New Roman"/>
          <w:sz w:val="32"/>
          <w:szCs w:val="32"/>
        </w:rPr>
        <w:t>.</w:t>
      </w:r>
    </w:p>
    <w:p w:rsidR="0029795A" w:rsidRPr="00A803A2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Классификация рисков</w:t>
      </w:r>
      <w:r w:rsidRPr="000D64F6">
        <w:rPr>
          <w:rFonts w:ascii="Times New Roman" w:hAnsi="Times New Roman" w:cs="Times New Roman"/>
          <w:sz w:val="32"/>
          <w:szCs w:val="32"/>
        </w:rPr>
        <w:t>, защиту от которых предоста</w:t>
      </w:r>
      <w:r w:rsidRPr="000D64F6">
        <w:rPr>
          <w:rFonts w:ascii="Times New Roman" w:hAnsi="Times New Roman" w:cs="Times New Roman"/>
          <w:sz w:val="32"/>
          <w:szCs w:val="32"/>
        </w:rPr>
        <w:t>в</w:t>
      </w:r>
      <w:r w:rsidRPr="000D64F6">
        <w:rPr>
          <w:rFonts w:ascii="Times New Roman" w:hAnsi="Times New Roman" w:cs="Times New Roman"/>
          <w:sz w:val="32"/>
          <w:szCs w:val="32"/>
        </w:rPr>
        <w:t>ляет медицинское страхование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29795A" w:rsidRPr="002D7D70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Положение ОМС в </w:t>
      </w:r>
      <w:r w:rsidRPr="002D7D70">
        <w:rPr>
          <w:rFonts w:ascii="Times New Roman" w:hAnsi="Times New Roman" w:cs="Times New Roman"/>
          <w:sz w:val="32"/>
          <w:szCs w:val="32"/>
        </w:rPr>
        <w:t>систем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2D7D70">
        <w:rPr>
          <w:rFonts w:ascii="Times New Roman" w:hAnsi="Times New Roman" w:cs="Times New Roman"/>
          <w:sz w:val="32"/>
          <w:szCs w:val="32"/>
        </w:rPr>
        <w:t xml:space="preserve"> социального страхования.</w:t>
      </w:r>
    </w:p>
    <w:p w:rsidR="0029795A" w:rsidRPr="002D7D70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D7D70">
        <w:rPr>
          <w:rFonts w:ascii="Times New Roman" w:hAnsi="Times New Roman" w:cs="Times New Roman"/>
          <w:sz w:val="32"/>
          <w:szCs w:val="32"/>
        </w:rPr>
        <w:t>Обязательное социальное страхование на случай вр</w:t>
      </w:r>
      <w:r w:rsidRPr="002D7D70">
        <w:rPr>
          <w:rFonts w:ascii="Times New Roman" w:hAnsi="Times New Roman" w:cs="Times New Roman"/>
          <w:sz w:val="32"/>
          <w:szCs w:val="32"/>
        </w:rPr>
        <w:t>е</w:t>
      </w:r>
      <w:r w:rsidRPr="002D7D70">
        <w:rPr>
          <w:rFonts w:ascii="Times New Roman" w:hAnsi="Times New Roman" w:cs="Times New Roman"/>
          <w:sz w:val="32"/>
          <w:szCs w:val="32"/>
        </w:rPr>
        <w:t>менной нетрудоспособности и в связи с материнством.</w:t>
      </w:r>
    </w:p>
    <w:p w:rsidR="0029795A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азначение и выплата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отдельных</w:t>
      </w:r>
      <w:r w:rsidRPr="00431F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видов страхового обеспечения</w:t>
      </w:r>
      <w:r w:rsidRPr="00943F72">
        <w:rPr>
          <w:rFonts w:ascii="Times New Roman" w:hAnsi="Times New Roman" w:cs="Times New Roman"/>
          <w:sz w:val="32"/>
          <w:szCs w:val="32"/>
        </w:rPr>
        <w:t>.</w:t>
      </w:r>
    </w:p>
    <w:p w:rsidR="0029795A" w:rsidRPr="00943F72" w:rsidRDefault="0029795A" w:rsidP="00266DA4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Застрахованное лицо, на которое распространяется обязательное социальное страхование на случай временной н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2503C0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трудоспособности и в связи с материнством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9795A" w:rsidRPr="00A803A2" w:rsidRDefault="0029795A" w:rsidP="0029795A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29795A" w:rsidRPr="00A803A2" w:rsidRDefault="0029795A" w:rsidP="0029795A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lastRenderedPageBreak/>
        <w:t>ТЕСТОВЫЕ ЗАДАНИЯ</w:t>
      </w:r>
    </w:p>
    <w:p w:rsidR="0029795A" w:rsidRPr="00A803A2" w:rsidRDefault="0029795A" w:rsidP="0029795A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29795A" w:rsidRPr="008B1D76" w:rsidRDefault="0029795A" w:rsidP="000575DA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E2550C">
        <w:rPr>
          <w:rFonts w:ascii="Times New Roman" w:hAnsi="Times New Roman"/>
          <w:b/>
          <w:sz w:val="32"/>
          <w:szCs w:val="32"/>
        </w:rPr>
        <w:t xml:space="preserve">001. 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Вероятность наступления страхового случая отн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сится к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понятию</w:t>
      </w:r>
      <w:r w:rsidRPr="008B1D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29795A" w:rsidRDefault="0029795A" w:rsidP="00266DA4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конкретны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предмет</w:t>
      </w:r>
    </w:p>
    <w:p w:rsidR="0029795A" w:rsidRPr="008B1D76" w:rsidRDefault="0029795A" w:rsidP="00266DA4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травма</w:t>
      </w:r>
    </w:p>
    <w:p w:rsidR="0029795A" w:rsidRPr="008B1D76" w:rsidRDefault="0029795A" w:rsidP="00266DA4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болезнь</w:t>
      </w:r>
    </w:p>
    <w:p w:rsidR="0029795A" w:rsidRPr="008B1D76" w:rsidRDefault="0029795A" w:rsidP="00266DA4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риск</w:t>
      </w:r>
    </w:p>
    <w:p w:rsidR="0029795A" w:rsidRPr="00E2550C" w:rsidRDefault="0029795A" w:rsidP="000575DA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E2550C">
        <w:rPr>
          <w:rFonts w:ascii="Times New Roman" w:hAnsi="Times New Roman"/>
          <w:b/>
          <w:sz w:val="32"/>
          <w:szCs w:val="32"/>
        </w:rPr>
        <w:t xml:space="preserve">002. </w:t>
      </w:r>
      <w:r w:rsidRPr="00010F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Основны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  <w:r w:rsidRPr="00010F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критерии, которые п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озволяют считать риск страховым, все кроме</w:t>
      </w:r>
      <w:r w:rsidRPr="00E2550C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29795A" w:rsidRPr="00010F1E" w:rsidRDefault="0029795A" w:rsidP="00266DA4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риск, который включается в объём ответственности страховщика, </w:t>
      </w:r>
      <w:r w:rsidRPr="00E255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не </w:t>
      </w:r>
      <w:r w:rsidRPr="00010F1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должен быть возможным</w:t>
      </w:r>
    </w:p>
    <w:p w:rsidR="0029795A" w:rsidRPr="00010F1E" w:rsidRDefault="0029795A" w:rsidP="00266DA4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риск, который включается в объём ответственности страховщика, должен быть возможным</w:t>
      </w:r>
    </w:p>
    <w:p w:rsidR="0029795A" w:rsidRPr="00010F1E" w:rsidRDefault="0029795A" w:rsidP="00266DA4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0F1E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риск должен носить случайный характер</w:t>
      </w:r>
    </w:p>
    <w:p w:rsidR="0029795A" w:rsidRPr="00E2550C" w:rsidRDefault="0029795A" w:rsidP="00266DA4">
      <w:pPr>
        <w:pStyle w:val="a9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550C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случайность проявления данного риска можно соотн</w:t>
      </w:r>
      <w:r w:rsidRPr="00E2550C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E2550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 с массой однородных объектов</w:t>
      </w:r>
    </w:p>
    <w:p w:rsidR="0029795A" w:rsidRPr="00E2550C" w:rsidRDefault="0029795A" w:rsidP="000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550C">
        <w:rPr>
          <w:rFonts w:ascii="Times New Roman" w:hAnsi="Times New Roman"/>
          <w:b/>
          <w:sz w:val="32"/>
          <w:szCs w:val="32"/>
        </w:rPr>
        <w:t xml:space="preserve">003. </w:t>
      </w:r>
      <w:r w:rsidRPr="00E255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Страховой риск, в законе об организации страхового дела, определяется как </w:t>
      </w:r>
      <w:r w:rsidRPr="00E25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29795A" w:rsidRPr="000575DA" w:rsidRDefault="0029795A" w:rsidP="00266DA4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конкретный предмет страхования</w:t>
      </w:r>
      <w:r w:rsidRPr="000575D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</w:p>
    <w:p w:rsidR="0029795A" w:rsidRPr="00E2550C" w:rsidRDefault="0029795A" w:rsidP="00266DA4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E2550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предполагаемое событие, на случай наступления к</w:t>
      </w:r>
      <w:r w:rsidRPr="00E2550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о</w:t>
      </w:r>
      <w:r w:rsidRPr="00E2550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торого производится страхование</w:t>
      </w:r>
      <w:r w:rsidRPr="00E255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</w:p>
    <w:p w:rsidR="0029795A" w:rsidRPr="00E2550C" w:rsidRDefault="0029795A" w:rsidP="00266DA4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705F19">
        <w:rPr>
          <w:rFonts w:ascii="Times New Roman" w:eastAsia="Times New Roman" w:hAnsi="Times New Roman" w:cs="Times New Roman"/>
          <w:sz w:val="32"/>
          <w:szCs w:val="32"/>
          <w:lang w:eastAsia="ru-RU"/>
        </w:rPr>
        <w:t>убытки, которые причинены страховым случаем</w:t>
      </w:r>
      <w:r w:rsidRPr="000504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9795A" w:rsidRPr="00E2550C" w:rsidRDefault="0029795A" w:rsidP="00266DA4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E2550C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вероятность или возможность нанесения страховым случаем ущерба</w:t>
      </w:r>
      <w:r w:rsidRPr="00E2550C">
        <w:rPr>
          <w:rFonts w:ascii="Times New Roman" w:hAnsi="Times New Roman"/>
          <w:b/>
          <w:sz w:val="32"/>
          <w:szCs w:val="32"/>
        </w:rPr>
        <w:t xml:space="preserve"> </w:t>
      </w:r>
    </w:p>
    <w:p w:rsidR="0029795A" w:rsidRPr="00A56DBD" w:rsidRDefault="0029795A" w:rsidP="000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6DBD">
        <w:rPr>
          <w:rFonts w:ascii="Times New Roman" w:hAnsi="Times New Roman"/>
          <w:b/>
          <w:sz w:val="32"/>
          <w:szCs w:val="32"/>
        </w:rPr>
        <w:t xml:space="preserve">004. </w:t>
      </w:r>
      <w:r w:rsidRPr="00066C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</w:t>
      </w:r>
      <w:r w:rsidRPr="00066C3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медицинско</w:t>
      </w:r>
      <w:r w:rsidRPr="00A56DB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</w:t>
      </w:r>
      <w:r w:rsidRPr="00066C3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страховании </w:t>
      </w:r>
      <w:r w:rsidRPr="00066C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страхуют риск, связа</w:t>
      </w:r>
      <w:r w:rsidRPr="00066C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</w:t>
      </w:r>
      <w:r w:rsidRPr="00066C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ный</w:t>
      </w:r>
      <w:r w:rsidRPr="00A56D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29795A" w:rsidRPr="00A56DBD" w:rsidRDefault="0029795A" w:rsidP="00266DA4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A56DB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 затратами на оказание медицинской помощи при возникновении страхового случая</w:t>
      </w:r>
      <w:r w:rsidRPr="00A56DBD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29795A" w:rsidRPr="00A56DBD" w:rsidRDefault="0029795A" w:rsidP="00266DA4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6DB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регистрацией медицинской помощи </w:t>
      </w:r>
    </w:p>
    <w:p w:rsidR="0029795A" w:rsidRPr="00A56DBD" w:rsidRDefault="0029795A" w:rsidP="00266DA4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6DBD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наступлением заболевания</w:t>
      </w:r>
    </w:p>
    <w:p w:rsidR="0029795A" w:rsidRPr="00A56DBD" w:rsidRDefault="0029795A" w:rsidP="00266DA4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56DBD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перечисленное</w:t>
      </w:r>
    </w:p>
    <w:p w:rsidR="0029795A" w:rsidRPr="00D8048C" w:rsidRDefault="0029795A" w:rsidP="000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8048C">
        <w:rPr>
          <w:rFonts w:ascii="Times New Roman" w:hAnsi="Times New Roman"/>
          <w:b/>
          <w:sz w:val="32"/>
          <w:szCs w:val="32"/>
        </w:rPr>
        <w:t xml:space="preserve">005. При </w:t>
      </w:r>
      <w:r w:rsidRPr="00D8048C">
        <w:rPr>
          <w:rFonts w:ascii="Times New Roman" w:hAnsi="Times New Roman" w:cs="Times New Roman"/>
          <w:b/>
          <w:sz w:val="32"/>
          <w:szCs w:val="32"/>
        </w:rPr>
        <w:t>страховании расходов, которые могут возни</w:t>
      </w:r>
      <w:r w:rsidRPr="00D8048C">
        <w:rPr>
          <w:rFonts w:ascii="Times New Roman" w:hAnsi="Times New Roman" w:cs="Times New Roman"/>
          <w:b/>
          <w:sz w:val="32"/>
          <w:szCs w:val="32"/>
        </w:rPr>
        <w:t>к</w:t>
      </w:r>
      <w:r w:rsidRPr="00D8048C">
        <w:rPr>
          <w:rFonts w:ascii="Times New Roman" w:hAnsi="Times New Roman" w:cs="Times New Roman"/>
          <w:b/>
          <w:sz w:val="32"/>
          <w:szCs w:val="32"/>
        </w:rPr>
        <w:t>нуть вследствие заболевания, страховым случаем является</w:t>
      </w:r>
      <w:r w:rsidRPr="00D8048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…</w:t>
      </w:r>
    </w:p>
    <w:p w:rsidR="0029795A" w:rsidRPr="000575DA" w:rsidRDefault="0029795A" w:rsidP="00266DA4">
      <w:pPr>
        <w:pStyle w:val="a9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0575DA">
        <w:rPr>
          <w:rFonts w:ascii="Times New Roman" w:hAnsi="Times New Roman" w:cs="Times New Roman"/>
          <w:sz w:val="32"/>
          <w:szCs w:val="32"/>
        </w:rPr>
        <w:t>установление диагноза заболевания или группы заб</w:t>
      </w:r>
      <w:r w:rsidRPr="000575DA">
        <w:rPr>
          <w:rFonts w:ascii="Times New Roman" w:hAnsi="Times New Roman" w:cs="Times New Roman"/>
          <w:sz w:val="32"/>
          <w:szCs w:val="32"/>
        </w:rPr>
        <w:t>о</w:t>
      </w:r>
      <w:r w:rsidRPr="000575DA">
        <w:rPr>
          <w:rFonts w:ascii="Times New Roman" w:hAnsi="Times New Roman" w:cs="Times New Roman"/>
          <w:sz w:val="32"/>
          <w:szCs w:val="32"/>
        </w:rPr>
        <w:t xml:space="preserve">леваний, указанных в договоре страхования </w:t>
      </w:r>
    </w:p>
    <w:p w:rsidR="0029795A" w:rsidRPr="000575DA" w:rsidRDefault="0029795A" w:rsidP="00266DA4">
      <w:pPr>
        <w:pStyle w:val="a9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0575DA">
        <w:rPr>
          <w:rFonts w:ascii="Times New Roman" w:hAnsi="Times New Roman" w:cs="Times New Roman"/>
          <w:sz w:val="32"/>
          <w:szCs w:val="32"/>
        </w:rPr>
        <w:t>выплата по дням нетрудоспособности</w:t>
      </w:r>
      <w:r w:rsidRPr="000575D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29795A" w:rsidRPr="000575DA" w:rsidRDefault="0029795A" w:rsidP="00266DA4">
      <w:pPr>
        <w:pStyle w:val="a9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0575DA">
        <w:rPr>
          <w:rFonts w:ascii="Times New Roman" w:hAnsi="Times New Roman" w:cs="Times New Roman"/>
          <w:i/>
          <w:sz w:val="32"/>
          <w:szCs w:val="32"/>
        </w:rPr>
        <w:t>факт обращения в медицинское учреждение за мед</w:t>
      </w:r>
      <w:r w:rsidRPr="000575DA">
        <w:rPr>
          <w:rFonts w:ascii="Times New Roman" w:hAnsi="Times New Roman" w:cs="Times New Roman"/>
          <w:i/>
          <w:sz w:val="32"/>
          <w:szCs w:val="32"/>
        </w:rPr>
        <w:t>и</w:t>
      </w:r>
      <w:r w:rsidRPr="000575DA">
        <w:rPr>
          <w:rFonts w:ascii="Times New Roman" w:hAnsi="Times New Roman" w:cs="Times New Roman"/>
          <w:i/>
          <w:sz w:val="32"/>
          <w:szCs w:val="32"/>
        </w:rPr>
        <w:t>цинской помощью</w:t>
      </w:r>
      <w:r w:rsidRPr="000575D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29795A" w:rsidRPr="000575DA" w:rsidRDefault="0029795A" w:rsidP="00266DA4">
      <w:pPr>
        <w:pStyle w:val="a9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0575DA">
        <w:rPr>
          <w:rFonts w:ascii="Times New Roman" w:hAnsi="Times New Roman" w:cs="Times New Roman"/>
          <w:sz w:val="32"/>
          <w:szCs w:val="32"/>
        </w:rPr>
        <w:lastRenderedPageBreak/>
        <w:t>компенсация расходов на лечение в амбулаторных м</w:t>
      </w:r>
      <w:r w:rsidRPr="000575DA">
        <w:rPr>
          <w:rFonts w:ascii="Times New Roman" w:hAnsi="Times New Roman" w:cs="Times New Roman"/>
          <w:sz w:val="32"/>
          <w:szCs w:val="32"/>
        </w:rPr>
        <w:t>е</w:t>
      </w:r>
      <w:r w:rsidRPr="000575DA">
        <w:rPr>
          <w:rFonts w:ascii="Times New Roman" w:hAnsi="Times New Roman" w:cs="Times New Roman"/>
          <w:sz w:val="32"/>
          <w:szCs w:val="32"/>
        </w:rPr>
        <w:t>дицинских учреждениях и/или в стационаре</w:t>
      </w:r>
    </w:p>
    <w:p w:rsidR="0029795A" w:rsidRPr="00D8048C" w:rsidRDefault="0029795A" w:rsidP="000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048C">
        <w:rPr>
          <w:rFonts w:ascii="Times New Roman" w:hAnsi="Times New Roman"/>
          <w:b/>
          <w:sz w:val="32"/>
          <w:szCs w:val="32"/>
        </w:rPr>
        <w:t>006.</w:t>
      </w:r>
      <w:r w:rsidRPr="00D8048C">
        <w:rPr>
          <w:rFonts w:ascii="Times New Roman" w:hAnsi="Times New Roman"/>
          <w:b/>
          <w:bCs/>
          <w:sz w:val="32"/>
          <w:szCs w:val="32"/>
        </w:rPr>
        <w:t xml:space="preserve"> При </w:t>
      </w:r>
      <w:r w:rsidRPr="00D8048C">
        <w:rPr>
          <w:rFonts w:ascii="Times New Roman" w:hAnsi="Times New Roman" w:cs="Times New Roman"/>
          <w:b/>
          <w:sz w:val="32"/>
          <w:szCs w:val="32"/>
        </w:rPr>
        <w:t xml:space="preserve">страховании на случай заболевания, страховым случаем считается </w:t>
      </w:r>
      <w:r w:rsidRPr="00D804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29795A" w:rsidRPr="00D8048C" w:rsidRDefault="0029795A" w:rsidP="00266DA4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D8048C">
        <w:rPr>
          <w:rFonts w:ascii="Times New Roman" w:hAnsi="Times New Roman" w:cs="Times New Roman"/>
          <w:i/>
          <w:sz w:val="32"/>
          <w:szCs w:val="32"/>
        </w:rPr>
        <w:t>установление диагноза заболевания или группы забол</w:t>
      </w:r>
      <w:r w:rsidRPr="00D8048C">
        <w:rPr>
          <w:rFonts w:ascii="Times New Roman" w:hAnsi="Times New Roman" w:cs="Times New Roman"/>
          <w:i/>
          <w:sz w:val="32"/>
          <w:szCs w:val="32"/>
        </w:rPr>
        <w:t>е</w:t>
      </w:r>
      <w:r w:rsidRPr="00D8048C">
        <w:rPr>
          <w:rFonts w:ascii="Times New Roman" w:hAnsi="Times New Roman" w:cs="Times New Roman"/>
          <w:i/>
          <w:sz w:val="32"/>
          <w:szCs w:val="32"/>
        </w:rPr>
        <w:t xml:space="preserve">ваний, указанных в договоре страхования </w:t>
      </w:r>
    </w:p>
    <w:p w:rsidR="0029795A" w:rsidRDefault="0029795A" w:rsidP="00266DA4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1A72C9">
        <w:rPr>
          <w:rFonts w:ascii="Times New Roman" w:hAnsi="Times New Roman" w:cs="Times New Roman"/>
          <w:sz w:val="32"/>
          <w:szCs w:val="32"/>
        </w:rPr>
        <w:t>выплата по дням нетрудоспособности</w:t>
      </w:r>
      <w:r w:rsidRPr="00506FD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29795A" w:rsidRPr="00D8048C" w:rsidRDefault="0029795A" w:rsidP="00266DA4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D8048C">
        <w:rPr>
          <w:rFonts w:ascii="Times New Roman" w:hAnsi="Times New Roman" w:cs="Times New Roman"/>
          <w:sz w:val="32"/>
          <w:szCs w:val="32"/>
        </w:rPr>
        <w:t>факт обращения в медицинское учреждение за мед</w:t>
      </w:r>
      <w:r w:rsidRPr="00D8048C">
        <w:rPr>
          <w:rFonts w:ascii="Times New Roman" w:hAnsi="Times New Roman" w:cs="Times New Roman"/>
          <w:sz w:val="32"/>
          <w:szCs w:val="32"/>
        </w:rPr>
        <w:t>и</w:t>
      </w:r>
      <w:r w:rsidRPr="00D8048C">
        <w:rPr>
          <w:rFonts w:ascii="Times New Roman" w:hAnsi="Times New Roman" w:cs="Times New Roman"/>
          <w:sz w:val="32"/>
          <w:szCs w:val="32"/>
        </w:rPr>
        <w:t>цинской помощью</w:t>
      </w:r>
      <w:r w:rsidRPr="00D8048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</w:p>
    <w:p w:rsidR="0029795A" w:rsidRPr="00506FDD" w:rsidRDefault="0029795A" w:rsidP="00266DA4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1A72C9">
        <w:rPr>
          <w:rFonts w:ascii="Times New Roman" w:hAnsi="Times New Roman" w:cs="Times New Roman"/>
          <w:sz w:val="32"/>
          <w:szCs w:val="32"/>
        </w:rPr>
        <w:t>компенсация расходов на лечение в амбулаторных м</w:t>
      </w:r>
      <w:r w:rsidRPr="001A72C9">
        <w:rPr>
          <w:rFonts w:ascii="Times New Roman" w:hAnsi="Times New Roman" w:cs="Times New Roman"/>
          <w:sz w:val="32"/>
          <w:szCs w:val="32"/>
        </w:rPr>
        <w:t>е</w:t>
      </w:r>
      <w:r w:rsidRPr="001A72C9">
        <w:rPr>
          <w:rFonts w:ascii="Times New Roman" w:hAnsi="Times New Roman" w:cs="Times New Roman"/>
          <w:sz w:val="32"/>
          <w:szCs w:val="32"/>
        </w:rPr>
        <w:t>дицинских учреждениях и/или в стационаре</w:t>
      </w:r>
    </w:p>
    <w:p w:rsidR="0029795A" w:rsidRPr="00D8048C" w:rsidRDefault="0029795A" w:rsidP="0005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048C">
        <w:rPr>
          <w:rFonts w:ascii="Times New Roman" w:hAnsi="Times New Roman" w:cs="Times New Roman"/>
          <w:b/>
          <w:sz w:val="32"/>
          <w:szCs w:val="32"/>
        </w:rPr>
        <w:t xml:space="preserve">007. </w:t>
      </w:r>
      <w:r>
        <w:rPr>
          <w:rFonts w:ascii="Times New Roman" w:hAnsi="Times New Roman" w:cs="Times New Roman"/>
          <w:b/>
          <w:sz w:val="32"/>
          <w:szCs w:val="32"/>
        </w:rPr>
        <w:t>При о</w:t>
      </w:r>
      <w:r w:rsidRPr="00D8048C">
        <w:rPr>
          <w:rFonts w:ascii="Times New Roman" w:hAnsi="Times New Roman" w:cs="Times New Roman"/>
          <w:b/>
          <w:sz w:val="32"/>
          <w:szCs w:val="32"/>
        </w:rPr>
        <w:t>бязательно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D8048C">
        <w:rPr>
          <w:rFonts w:ascii="Times New Roman" w:hAnsi="Times New Roman" w:cs="Times New Roman"/>
          <w:b/>
          <w:sz w:val="32"/>
          <w:szCs w:val="32"/>
        </w:rPr>
        <w:t xml:space="preserve"> социально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D8048C">
        <w:rPr>
          <w:rFonts w:ascii="Times New Roman" w:hAnsi="Times New Roman" w:cs="Times New Roman"/>
          <w:b/>
          <w:sz w:val="32"/>
          <w:szCs w:val="32"/>
        </w:rPr>
        <w:t xml:space="preserve"> страховани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D8048C">
        <w:rPr>
          <w:rFonts w:ascii="Times New Roman" w:hAnsi="Times New Roman" w:cs="Times New Roman"/>
          <w:b/>
          <w:sz w:val="32"/>
          <w:szCs w:val="32"/>
        </w:rPr>
        <w:t xml:space="preserve"> на сл</w:t>
      </w:r>
      <w:r w:rsidRPr="00D8048C">
        <w:rPr>
          <w:rFonts w:ascii="Times New Roman" w:hAnsi="Times New Roman" w:cs="Times New Roman"/>
          <w:b/>
          <w:sz w:val="32"/>
          <w:szCs w:val="32"/>
        </w:rPr>
        <w:t>у</w:t>
      </w:r>
      <w:r w:rsidRPr="00D8048C">
        <w:rPr>
          <w:rFonts w:ascii="Times New Roman" w:hAnsi="Times New Roman" w:cs="Times New Roman"/>
          <w:b/>
          <w:sz w:val="32"/>
          <w:szCs w:val="32"/>
        </w:rPr>
        <w:t>чай временной нетрудоспособности и в связи с материнством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D804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страховым случаем не признается</w:t>
      </w:r>
      <w:r w:rsidRPr="00D8048C">
        <w:rPr>
          <w:rFonts w:ascii="Times New Roman" w:hAnsi="Times New Roman" w:cs="Times New Roman"/>
          <w:b/>
          <w:sz w:val="32"/>
          <w:szCs w:val="32"/>
        </w:rPr>
        <w:t xml:space="preserve"> …</w:t>
      </w:r>
    </w:p>
    <w:p w:rsidR="0029795A" w:rsidRPr="000575DA" w:rsidRDefault="0029795A" w:rsidP="00266DA4">
      <w:pPr>
        <w:pStyle w:val="a9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беременность и роды</w:t>
      </w:r>
      <w:r w:rsidRPr="000575DA">
        <w:rPr>
          <w:rFonts w:ascii="Times New Roman" w:hAnsi="Times New Roman"/>
          <w:sz w:val="32"/>
          <w:szCs w:val="32"/>
        </w:rPr>
        <w:t xml:space="preserve"> </w:t>
      </w:r>
    </w:p>
    <w:p w:rsidR="0029795A" w:rsidRPr="000575DA" w:rsidRDefault="0029795A" w:rsidP="00266DA4">
      <w:pPr>
        <w:pStyle w:val="a9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уход за ребенком до достижения им возраста полутора лет</w:t>
      </w:r>
      <w:r w:rsidRPr="000575DA">
        <w:rPr>
          <w:rFonts w:ascii="Times New Roman" w:hAnsi="Times New Roman"/>
          <w:sz w:val="32"/>
          <w:szCs w:val="32"/>
        </w:rPr>
        <w:t xml:space="preserve"> </w:t>
      </w:r>
    </w:p>
    <w:p w:rsidR="0029795A" w:rsidRPr="000575DA" w:rsidRDefault="0029795A" w:rsidP="00266DA4">
      <w:pPr>
        <w:pStyle w:val="a9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0575D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временная нетрудоспособность вследствие несчас</w:t>
      </w:r>
      <w:r w:rsidRPr="000575D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0575D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ных случаев на производстве профессиональных заболеваний</w:t>
      </w:r>
      <w:r w:rsidRPr="000575DA">
        <w:rPr>
          <w:rFonts w:ascii="Times New Roman" w:hAnsi="Times New Roman"/>
          <w:i/>
          <w:sz w:val="32"/>
          <w:szCs w:val="32"/>
        </w:rPr>
        <w:t xml:space="preserve"> </w:t>
      </w:r>
    </w:p>
    <w:p w:rsidR="0029795A" w:rsidRPr="000575DA" w:rsidRDefault="0029795A" w:rsidP="00266DA4">
      <w:pPr>
        <w:pStyle w:val="a9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временная нетрудоспособность (за исключением вр</w:t>
      </w: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0575D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менной нетрудоспособности вследствие несчастных случаев на производстве и профессиональных заболеваний)</w:t>
      </w:r>
    </w:p>
    <w:p w:rsidR="0029795A" w:rsidRPr="00A242EA" w:rsidRDefault="0029795A" w:rsidP="0005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42EA">
        <w:rPr>
          <w:rFonts w:ascii="Times New Roman" w:hAnsi="Times New Roman" w:cs="Times New Roman"/>
          <w:b/>
          <w:sz w:val="32"/>
          <w:szCs w:val="32"/>
        </w:rPr>
        <w:t xml:space="preserve">008. 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заключении срочного трудового договора на срок до 6 месяцев пособие по временной нетрудоспособности выплачивается</w:t>
      </w:r>
      <w:r w:rsidRPr="00A242EA">
        <w:rPr>
          <w:rFonts w:ascii="Times New Roman" w:hAnsi="Times New Roman" w:cs="Times New Roman"/>
          <w:b/>
          <w:sz w:val="32"/>
          <w:szCs w:val="32"/>
        </w:rPr>
        <w:t>…</w:t>
      </w:r>
    </w:p>
    <w:p w:rsidR="0029795A" w:rsidRPr="00A242EA" w:rsidRDefault="0029795A" w:rsidP="00266DA4">
      <w:pPr>
        <w:pStyle w:val="a9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не более чем за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</w:t>
      </w: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5 календарных дней</w:t>
      </w:r>
      <w:r w:rsidRPr="00A242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не более чем за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</w:t>
      </w: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5 календарных дней</w:t>
      </w:r>
      <w:r w:rsidRPr="00A242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не более чем за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5</w:t>
      </w:r>
      <w:r w:rsidRPr="00A2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5 календарных дней</w:t>
      </w:r>
      <w:r w:rsidRPr="00A242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не более чем за 75 календарных дней</w:t>
      </w:r>
      <w:r w:rsidRPr="00A242EA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9795A" w:rsidRPr="00A242EA" w:rsidRDefault="0029795A" w:rsidP="0005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42EA">
        <w:rPr>
          <w:rFonts w:ascii="Times New Roman" w:hAnsi="Times New Roman" w:cs="Times New Roman"/>
          <w:b/>
          <w:sz w:val="32"/>
          <w:szCs w:val="32"/>
        </w:rPr>
        <w:t xml:space="preserve">009. 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Пособие по временной нетрудоспособности при необходимости ухода за больным ребенком до 7 лет выплач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вается</w:t>
      </w:r>
      <w:r w:rsidRPr="00A242EA">
        <w:rPr>
          <w:rFonts w:ascii="Times New Roman" w:hAnsi="Times New Roman" w:cs="Times New Roman"/>
          <w:b/>
          <w:sz w:val="32"/>
          <w:szCs w:val="32"/>
        </w:rPr>
        <w:t>:</w:t>
      </w:r>
    </w:p>
    <w:p w:rsidR="0029795A" w:rsidRPr="00A242EA" w:rsidRDefault="0029795A" w:rsidP="00266DA4">
      <w:pPr>
        <w:pStyle w:val="a9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 весь период амбулаторного лечения или совместного пребывания с ребенком в стационаре, но не более чем за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0 к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лендарных дней в году по всем случаям ухода за этим ребенком</w:t>
      </w:r>
      <w:r w:rsidRPr="00A242EA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 весь период амбулаторного лечения или совместн</w:t>
      </w:r>
      <w:r w:rsidRPr="00A242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</w:t>
      </w:r>
      <w:r w:rsidRPr="00A242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 пребывания с ребенком в стационаре, но не более чем за 60 к</w:t>
      </w:r>
      <w:r w:rsidRPr="00A242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Pr="00A242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лендарных дней в году по всем случаям ухода за этим ребенком</w:t>
      </w:r>
      <w:r w:rsidRPr="00A242EA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за весь период амбулаторного лечения или совместного пребывания с ребенком в стационаре, но не более чем за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0 к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лендарных дней в году по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каждому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случа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ухода за этим ребе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</w:t>
      </w:r>
      <w:r w:rsidRPr="00A242EA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весь период амбулаторного лечения или совместного пребывания с ребенком в стационаре, но не более чем за 60 к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лендарных дней в году по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каждому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случа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A242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ухода за этим ребе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</w:t>
      </w:r>
    </w:p>
    <w:p w:rsidR="0029795A" w:rsidRPr="00A242EA" w:rsidRDefault="0029795A" w:rsidP="0005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42EA">
        <w:rPr>
          <w:rFonts w:ascii="Times New Roman" w:hAnsi="Times New Roman" w:cs="Times New Roman"/>
          <w:b/>
          <w:sz w:val="32"/>
          <w:szCs w:val="32"/>
        </w:rPr>
        <w:t xml:space="preserve"> 010. 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заболевании или травме</w:t>
      </w:r>
      <w:r w:rsidRPr="00A242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242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выплата пособия </w:t>
      </w:r>
      <w:r w:rsidRPr="00A242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страховом стаже</w:t>
      </w:r>
      <w:r w:rsidRPr="00A242E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до 5 лет</w:t>
      </w:r>
      <w:r w:rsidRPr="00A242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242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производится</w:t>
      </w:r>
      <w:r w:rsidRPr="00A242EA">
        <w:rPr>
          <w:rFonts w:ascii="Times New Roman" w:hAnsi="Times New Roman" w:cs="Times New Roman"/>
          <w:b/>
          <w:sz w:val="32"/>
          <w:szCs w:val="32"/>
        </w:rPr>
        <w:t xml:space="preserve"> …</w:t>
      </w:r>
    </w:p>
    <w:p w:rsidR="0029795A" w:rsidRDefault="0029795A" w:rsidP="00266DA4">
      <w:pPr>
        <w:pStyle w:val="a9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5</w:t>
      </w:r>
      <w:r w:rsidRPr="00A242E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0% среднего заработка</w:t>
      </w:r>
      <w:r w:rsidRPr="00EC6F5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5A" w:rsidRPr="00A242EA" w:rsidRDefault="0029795A" w:rsidP="00266DA4">
      <w:pPr>
        <w:pStyle w:val="a9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242EA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60% среднего заработка</w:t>
      </w:r>
      <w:r w:rsidRPr="00A242EA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9795A" w:rsidRDefault="0029795A" w:rsidP="00266DA4">
      <w:pPr>
        <w:pStyle w:val="a9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8</w:t>
      </w:r>
      <w:r w:rsidRPr="00A242E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0% среднего заработка</w:t>
      </w:r>
      <w:r w:rsidRPr="00EC6F5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5A" w:rsidRDefault="0029795A" w:rsidP="00266DA4">
      <w:pPr>
        <w:pStyle w:val="a9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100</w:t>
      </w:r>
      <w:r w:rsidRPr="00A242E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% среднего заработка</w:t>
      </w:r>
      <w:r w:rsidRPr="00EC6F5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75DA" w:rsidRDefault="000575DA" w:rsidP="004237AA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4237AA" w:rsidRPr="000447B8" w:rsidRDefault="004237AA" w:rsidP="004237AA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4237AA" w:rsidRPr="00A803A2" w:rsidRDefault="004237AA" w:rsidP="004237AA">
      <w:pPr>
        <w:pStyle w:val="ConsNonformat"/>
        <w:rPr>
          <w:rFonts w:ascii="Times New Roman" w:hAnsi="Times New Roman"/>
          <w:b/>
          <w:bCs/>
          <w:sz w:val="16"/>
          <w:szCs w:val="16"/>
        </w:rPr>
      </w:pPr>
    </w:p>
    <w:p w:rsidR="00644A81" w:rsidRPr="00644A81" w:rsidRDefault="004237AA" w:rsidP="00644A81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644A81">
        <w:rPr>
          <w:b/>
          <w:sz w:val="32"/>
          <w:szCs w:val="32"/>
        </w:rPr>
        <w:t>Задача 1</w:t>
      </w:r>
      <w:r w:rsidRPr="00644A81">
        <w:rPr>
          <w:sz w:val="32"/>
          <w:szCs w:val="32"/>
        </w:rPr>
        <w:t xml:space="preserve">. </w:t>
      </w:r>
      <w:r w:rsidR="00644A81" w:rsidRPr="00644A81">
        <w:rPr>
          <w:sz w:val="32"/>
          <w:szCs w:val="32"/>
        </w:rPr>
        <w:t xml:space="preserve">Гражданина П., проживавшего в </w:t>
      </w:r>
      <w:r w:rsidR="00644A81">
        <w:rPr>
          <w:sz w:val="32"/>
          <w:szCs w:val="32"/>
        </w:rPr>
        <w:t>Н-</w:t>
      </w:r>
      <w:r w:rsidR="00644A81" w:rsidRPr="00644A81">
        <w:rPr>
          <w:sz w:val="32"/>
          <w:szCs w:val="32"/>
        </w:rPr>
        <w:t>ской области и находившегося в командировке</w:t>
      </w:r>
      <w:r w:rsidR="00644A81">
        <w:rPr>
          <w:sz w:val="32"/>
          <w:szCs w:val="32"/>
        </w:rPr>
        <w:t xml:space="preserve"> за пределами территории прож</w:t>
      </w:r>
      <w:r w:rsidR="00644A81">
        <w:rPr>
          <w:sz w:val="32"/>
          <w:szCs w:val="32"/>
        </w:rPr>
        <w:t>и</w:t>
      </w:r>
      <w:r w:rsidR="00644A81">
        <w:rPr>
          <w:sz w:val="32"/>
          <w:szCs w:val="32"/>
        </w:rPr>
        <w:t>вания</w:t>
      </w:r>
      <w:r w:rsidR="00644A81" w:rsidRPr="00644A81">
        <w:rPr>
          <w:sz w:val="32"/>
          <w:szCs w:val="32"/>
        </w:rPr>
        <w:t>, избили на одной из улиц трое неизвестных молодых л</w:t>
      </w:r>
      <w:r w:rsidR="00644A81" w:rsidRPr="00644A81">
        <w:rPr>
          <w:sz w:val="32"/>
          <w:szCs w:val="32"/>
        </w:rPr>
        <w:t>ю</w:t>
      </w:r>
      <w:r w:rsidR="00644A81" w:rsidRPr="00644A81">
        <w:rPr>
          <w:sz w:val="32"/>
          <w:szCs w:val="32"/>
        </w:rPr>
        <w:t>дей. В связи с переломом костей черепа он обратился в травмат</w:t>
      </w:r>
      <w:r w:rsidR="00644A81" w:rsidRPr="00644A81">
        <w:rPr>
          <w:sz w:val="32"/>
          <w:szCs w:val="32"/>
        </w:rPr>
        <w:t>о</w:t>
      </w:r>
      <w:r w:rsidR="00644A81" w:rsidRPr="00644A81">
        <w:rPr>
          <w:sz w:val="32"/>
          <w:szCs w:val="32"/>
        </w:rPr>
        <w:t xml:space="preserve">логический </w:t>
      </w:r>
      <w:r w:rsidR="00644A81">
        <w:rPr>
          <w:sz w:val="32"/>
          <w:szCs w:val="32"/>
        </w:rPr>
        <w:t xml:space="preserve">пункт </w:t>
      </w:r>
      <w:r w:rsidR="00644A81" w:rsidRPr="00644A81">
        <w:rPr>
          <w:sz w:val="32"/>
          <w:szCs w:val="32"/>
        </w:rPr>
        <w:t xml:space="preserve">местной поликлиники, где ему оказали первую помощь (обработали рану, ввели обезболивающее и сняли отёк). Однако врач травмпункта отказался выдать П. направление на госпитализацию, пояснив, что в его поликлинике действительны только те страховые полисы, которые выданы на территории </w:t>
      </w:r>
      <w:r w:rsidR="00644A81">
        <w:rPr>
          <w:sz w:val="32"/>
          <w:szCs w:val="32"/>
        </w:rPr>
        <w:t>их</w:t>
      </w:r>
      <w:r w:rsidR="00644A81" w:rsidRPr="00644A81">
        <w:rPr>
          <w:sz w:val="32"/>
          <w:szCs w:val="32"/>
        </w:rPr>
        <w:t xml:space="preserve"> области, а предъявленный им страховой полис был выдан на те</w:t>
      </w:r>
      <w:r w:rsidR="00644A81" w:rsidRPr="00644A81">
        <w:rPr>
          <w:sz w:val="32"/>
          <w:szCs w:val="32"/>
        </w:rPr>
        <w:t>р</w:t>
      </w:r>
      <w:r w:rsidR="00644A81" w:rsidRPr="00644A81">
        <w:rPr>
          <w:sz w:val="32"/>
          <w:szCs w:val="32"/>
        </w:rPr>
        <w:t>ритории другого субъекта РФ.</w:t>
      </w:r>
      <w:r w:rsidR="00CB19C1">
        <w:rPr>
          <w:sz w:val="32"/>
          <w:szCs w:val="32"/>
        </w:rPr>
        <w:t xml:space="preserve"> П</w:t>
      </w:r>
      <w:r w:rsidR="00644A81" w:rsidRPr="00644A81">
        <w:rPr>
          <w:sz w:val="32"/>
          <w:szCs w:val="32"/>
        </w:rPr>
        <w:t>равомерны ли действия врача травмпункта?</w:t>
      </w:r>
    </w:p>
    <w:p w:rsidR="004237AA" w:rsidRPr="000447B8" w:rsidRDefault="004237AA" w:rsidP="00644A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447B8">
        <w:rPr>
          <w:rFonts w:ascii="Times New Roman" w:hAnsi="Times New Roman" w:cs="Times New Roman"/>
          <w:b/>
          <w:sz w:val="32"/>
          <w:szCs w:val="32"/>
        </w:rPr>
        <w:t>Задача 2</w:t>
      </w:r>
      <w:r w:rsidRPr="000447B8">
        <w:rPr>
          <w:rFonts w:ascii="Times New Roman" w:hAnsi="Times New Roman" w:cs="Times New Roman"/>
          <w:sz w:val="32"/>
          <w:szCs w:val="32"/>
        </w:rPr>
        <w:t>. К</w:t>
      </w:r>
      <w:r w:rsidR="00A703EA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0447B8">
        <w:rPr>
          <w:rFonts w:ascii="Times New Roman" w:hAnsi="Times New Roman" w:cs="Times New Roman"/>
          <w:sz w:val="32"/>
          <w:szCs w:val="32"/>
        </w:rPr>
        <w:t xml:space="preserve"> менеджер торгового комплекса 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0447B8">
        <w:rPr>
          <w:rFonts w:ascii="Times New Roman" w:hAnsi="Times New Roman" w:cs="Times New Roman"/>
          <w:sz w:val="32"/>
          <w:szCs w:val="32"/>
        </w:rPr>
        <w:t xml:space="preserve"> после око</w:t>
      </w:r>
      <w:r w:rsidRPr="000447B8">
        <w:rPr>
          <w:rFonts w:ascii="Times New Roman" w:hAnsi="Times New Roman" w:cs="Times New Roman"/>
          <w:sz w:val="32"/>
          <w:szCs w:val="32"/>
        </w:rPr>
        <w:t>н</w:t>
      </w:r>
      <w:r w:rsidRPr="000447B8">
        <w:rPr>
          <w:rFonts w:ascii="Times New Roman" w:hAnsi="Times New Roman" w:cs="Times New Roman"/>
          <w:sz w:val="32"/>
          <w:szCs w:val="32"/>
        </w:rPr>
        <w:t>чания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7B8">
        <w:rPr>
          <w:rFonts w:ascii="Times New Roman" w:hAnsi="Times New Roman" w:cs="Times New Roman"/>
          <w:sz w:val="32"/>
          <w:szCs w:val="32"/>
        </w:rPr>
        <w:t xml:space="preserve">рабочего дня ехала домой в маршрутном такси.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0447B8">
        <w:rPr>
          <w:rFonts w:ascii="Times New Roman" w:hAnsi="Times New Roman" w:cs="Times New Roman"/>
          <w:sz w:val="32"/>
          <w:szCs w:val="32"/>
        </w:rPr>
        <w:t>одитель такси не справился с поворотом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0447B8">
        <w:rPr>
          <w:rFonts w:ascii="Times New Roman" w:hAnsi="Times New Roman" w:cs="Times New Roman"/>
          <w:sz w:val="32"/>
          <w:szCs w:val="32"/>
        </w:rPr>
        <w:t xml:space="preserve"> и автомобиль вылетел на встречную полосу движения. В результате этого произошло д</w:t>
      </w:r>
      <w:r w:rsidRPr="000447B8">
        <w:rPr>
          <w:rFonts w:ascii="Times New Roman" w:hAnsi="Times New Roman" w:cs="Times New Roman"/>
          <w:sz w:val="32"/>
          <w:szCs w:val="32"/>
        </w:rPr>
        <w:t>о</w:t>
      </w:r>
      <w:r w:rsidRPr="000447B8">
        <w:rPr>
          <w:rFonts w:ascii="Times New Roman" w:hAnsi="Times New Roman" w:cs="Times New Roman"/>
          <w:sz w:val="32"/>
          <w:szCs w:val="32"/>
        </w:rPr>
        <w:t>рожно-транспортное происшествие. В числе пассажиров, постр</w:t>
      </w:r>
      <w:r w:rsidRPr="000447B8">
        <w:rPr>
          <w:rFonts w:ascii="Times New Roman" w:hAnsi="Times New Roman" w:cs="Times New Roman"/>
          <w:sz w:val="32"/>
          <w:szCs w:val="32"/>
        </w:rPr>
        <w:t>а</w:t>
      </w:r>
      <w:r w:rsidRPr="000447B8">
        <w:rPr>
          <w:rFonts w:ascii="Times New Roman" w:hAnsi="Times New Roman" w:cs="Times New Roman"/>
          <w:sz w:val="32"/>
          <w:szCs w:val="32"/>
        </w:rPr>
        <w:t>давших от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7B8">
        <w:rPr>
          <w:rFonts w:ascii="Times New Roman" w:hAnsi="Times New Roman" w:cs="Times New Roman"/>
          <w:sz w:val="32"/>
          <w:szCs w:val="32"/>
        </w:rPr>
        <w:t>этого происшествия, была К</w:t>
      </w:r>
      <w:r w:rsidR="00A703EA">
        <w:rPr>
          <w:rFonts w:ascii="Times New Roman" w:hAnsi="Times New Roman" w:cs="Times New Roman"/>
          <w:sz w:val="32"/>
          <w:szCs w:val="32"/>
        </w:rPr>
        <w:t>.</w:t>
      </w:r>
      <w:r w:rsidRPr="000447B8">
        <w:rPr>
          <w:rFonts w:ascii="Times New Roman" w:hAnsi="Times New Roman" w:cs="Times New Roman"/>
          <w:sz w:val="32"/>
          <w:szCs w:val="32"/>
        </w:rPr>
        <w:t xml:space="preserve"> В больнице ей выдали листок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7B8">
        <w:rPr>
          <w:rFonts w:ascii="Times New Roman" w:hAnsi="Times New Roman" w:cs="Times New Roman"/>
          <w:sz w:val="32"/>
          <w:szCs w:val="32"/>
        </w:rPr>
        <w:t>нетрудоспособности.</w:t>
      </w:r>
    </w:p>
    <w:p w:rsidR="004237AA" w:rsidRPr="000447B8" w:rsidRDefault="004237AA" w:rsidP="00644A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447B8">
        <w:rPr>
          <w:rFonts w:ascii="Times New Roman" w:hAnsi="Times New Roman" w:cs="Times New Roman"/>
          <w:sz w:val="32"/>
          <w:szCs w:val="32"/>
        </w:rPr>
        <w:t>Ответьте, является ли ее временная нетрудоспособность с</w:t>
      </w:r>
      <w:r w:rsidRPr="000447B8">
        <w:rPr>
          <w:rFonts w:ascii="Times New Roman" w:hAnsi="Times New Roman" w:cs="Times New Roman"/>
          <w:sz w:val="32"/>
          <w:szCs w:val="32"/>
        </w:rPr>
        <w:t>о</w:t>
      </w:r>
      <w:r w:rsidRPr="000447B8">
        <w:rPr>
          <w:rFonts w:ascii="Times New Roman" w:hAnsi="Times New Roman" w:cs="Times New Roman"/>
          <w:sz w:val="32"/>
          <w:szCs w:val="32"/>
        </w:rPr>
        <w:t>циальным страховым случаем или социальным страховым риском? В чем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7B8">
        <w:rPr>
          <w:rFonts w:ascii="Times New Roman" w:hAnsi="Times New Roman" w:cs="Times New Roman"/>
          <w:sz w:val="32"/>
          <w:szCs w:val="32"/>
        </w:rPr>
        <w:t>различие между ними?</w:t>
      </w:r>
    </w:p>
    <w:p w:rsidR="004237AA" w:rsidRPr="000447B8" w:rsidRDefault="004237AA" w:rsidP="00644A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447B8">
        <w:rPr>
          <w:rFonts w:ascii="Times New Roman" w:hAnsi="Times New Roman" w:cs="Times New Roman"/>
          <w:sz w:val="32"/>
          <w:szCs w:val="32"/>
        </w:rPr>
        <w:lastRenderedPageBreak/>
        <w:t>Какие виды социального обеспечения могут быть пред</w:t>
      </w:r>
      <w:r w:rsidRPr="000447B8">
        <w:rPr>
          <w:rFonts w:ascii="Times New Roman" w:hAnsi="Times New Roman" w:cs="Times New Roman"/>
          <w:sz w:val="32"/>
          <w:szCs w:val="32"/>
        </w:rPr>
        <w:t>о</w:t>
      </w:r>
      <w:r w:rsidRPr="000447B8">
        <w:rPr>
          <w:rFonts w:ascii="Times New Roman" w:hAnsi="Times New Roman" w:cs="Times New Roman"/>
          <w:sz w:val="32"/>
          <w:szCs w:val="32"/>
        </w:rPr>
        <w:t>ставлены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7B8">
        <w:rPr>
          <w:rFonts w:ascii="Times New Roman" w:hAnsi="Times New Roman" w:cs="Times New Roman"/>
          <w:sz w:val="32"/>
          <w:szCs w:val="32"/>
        </w:rPr>
        <w:t>К</w:t>
      </w:r>
      <w:r w:rsidR="00A703EA">
        <w:rPr>
          <w:rFonts w:ascii="Times New Roman" w:hAnsi="Times New Roman" w:cs="Times New Roman"/>
          <w:sz w:val="32"/>
          <w:szCs w:val="32"/>
        </w:rPr>
        <w:t>.</w:t>
      </w:r>
      <w:r w:rsidRPr="000447B8">
        <w:rPr>
          <w:rFonts w:ascii="Times New Roman" w:hAnsi="Times New Roman" w:cs="Times New Roman"/>
          <w:sz w:val="32"/>
          <w:szCs w:val="32"/>
        </w:rPr>
        <w:t>?</w:t>
      </w:r>
    </w:p>
    <w:p w:rsidR="00644A81" w:rsidRPr="00A242EA" w:rsidRDefault="004237AA" w:rsidP="00644A81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0447B8">
        <w:rPr>
          <w:b/>
          <w:sz w:val="32"/>
          <w:szCs w:val="32"/>
          <w:shd w:val="clear" w:color="auto" w:fill="FFFFFF"/>
        </w:rPr>
        <w:t>Задача 3.</w:t>
      </w:r>
      <w:r w:rsidRPr="000447B8">
        <w:rPr>
          <w:sz w:val="32"/>
          <w:szCs w:val="32"/>
          <w:shd w:val="clear" w:color="auto" w:fill="FFFFFF"/>
        </w:rPr>
        <w:t xml:space="preserve"> </w:t>
      </w:r>
      <w:r w:rsidR="00644A81" w:rsidRPr="00A242EA">
        <w:rPr>
          <w:sz w:val="32"/>
          <w:szCs w:val="32"/>
        </w:rPr>
        <w:t>Комитет по здравоохранению одного из субъектов РФ издал приказ, согласно которому государственным и муниц</w:t>
      </w:r>
      <w:r w:rsidR="00644A81" w:rsidRPr="00A242EA">
        <w:rPr>
          <w:sz w:val="32"/>
          <w:szCs w:val="32"/>
        </w:rPr>
        <w:t>и</w:t>
      </w:r>
      <w:r w:rsidR="00644A81" w:rsidRPr="00A242EA">
        <w:rPr>
          <w:sz w:val="32"/>
          <w:szCs w:val="32"/>
        </w:rPr>
        <w:t>пальным медицинским учреждениям предписывалось не оказ</w:t>
      </w:r>
      <w:r w:rsidR="00644A81" w:rsidRPr="00A242EA">
        <w:rPr>
          <w:sz w:val="32"/>
          <w:szCs w:val="32"/>
        </w:rPr>
        <w:t>ы</w:t>
      </w:r>
      <w:r w:rsidR="00644A81" w:rsidRPr="00A242EA">
        <w:rPr>
          <w:sz w:val="32"/>
          <w:szCs w:val="32"/>
        </w:rPr>
        <w:t>вать плановую медицинскую помощь больным, входящую в Пр</w:t>
      </w:r>
      <w:r w:rsidR="00644A81" w:rsidRPr="00A242EA">
        <w:rPr>
          <w:sz w:val="32"/>
          <w:szCs w:val="32"/>
        </w:rPr>
        <w:t>о</w:t>
      </w:r>
      <w:r w:rsidR="00644A81" w:rsidRPr="00A242EA">
        <w:rPr>
          <w:sz w:val="32"/>
          <w:szCs w:val="32"/>
        </w:rPr>
        <w:t>грамму ОМС, чьи страхователи не платят страховые взносы на обязательное медицинское страхование. При этом в случаях, к</w:t>
      </w:r>
      <w:r w:rsidR="00644A81" w:rsidRPr="00A242EA">
        <w:rPr>
          <w:sz w:val="32"/>
          <w:szCs w:val="32"/>
        </w:rPr>
        <w:t>о</w:t>
      </w:r>
      <w:r w:rsidR="00644A81" w:rsidRPr="00A242EA">
        <w:rPr>
          <w:sz w:val="32"/>
          <w:szCs w:val="32"/>
        </w:rPr>
        <w:t>гда в лечебные учреждения поступали подобные пациенты, пре</w:t>
      </w:r>
      <w:r w:rsidR="00644A81" w:rsidRPr="00A242EA">
        <w:rPr>
          <w:sz w:val="32"/>
          <w:szCs w:val="32"/>
        </w:rPr>
        <w:t>д</w:t>
      </w:r>
      <w:r w:rsidR="00644A81" w:rsidRPr="00A242EA">
        <w:rPr>
          <w:sz w:val="32"/>
          <w:szCs w:val="32"/>
        </w:rPr>
        <w:t>лагалось брать с них или с их родственников деньги за оказание медицинской помощи, а в случае несогласия больных на эти условия - отказывать им в госпитализации.</w:t>
      </w:r>
    </w:p>
    <w:p w:rsidR="00644A81" w:rsidRPr="00A242EA" w:rsidRDefault="00644A81" w:rsidP="00644A81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A242EA">
        <w:rPr>
          <w:sz w:val="32"/>
          <w:szCs w:val="32"/>
        </w:rPr>
        <w:t>Нарушает ли приказ Комитета по здравоохранению полож</w:t>
      </w:r>
      <w:r w:rsidRPr="00A242EA">
        <w:rPr>
          <w:sz w:val="32"/>
          <w:szCs w:val="32"/>
        </w:rPr>
        <w:t>е</w:t>
      </w:r>
      <w:r w:rsidRPr="00A242EA">
        <w:rPr>
          <w:sz w:val="32"/>
          <w:szCs w:val="32"/>
        </w:rPr>
        <w:t>ния законодательных актов</w:t>
      </w:r>
      <w:r>
        <w:rPr>
          <w:sz w:val="32"/>
          <w:szCs w:val="32"/>
        </w:rPr>
        <w:t>,</w:t>
      </w:r>
      <w:r w:rsidRPr="00A242EA">
        <w:rPr>
          <w:sz w:val="32"/>
          <w:szCs w:val="32"/>
        </w:rPr>
        <w:t xml:space="preserve"> и каких</w:t>
      </w:r>
      <w:r>
        <w:rPr>
          <w:sz w:val="32"/>
          <w:szCs w:val="32"/>
        </w:rPr>
        <w:t>?</w:t>
      </w: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3719F" w:rsidRDefault="0043719F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A3991" w:rsidRDefault="00CA399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A3991" w:rsidRDefault="00CA399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A3991" w:rsidRDefault="00CA399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A3991" w:rsidRDefault="00CA399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568B1" w:rsidRPr="008E6E80" w:rsidRDefault="00E568B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E6E80">
        <w:rPr>
          <w:rFonts w:ascii="Times New Roman" w:hAnsi="Times New Roman" w:cs="Times New Roman"/>
          <w:b/>
          <w:bCs/>
          <w:sz w:val="52"/>
          <w:szCs w:val="52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52"/>
          <w:szCs w:val="52"/>
        </w:rPr>
        <w:t>2</w:t>
      </w:r>
    </w:p>
    <w:p w:rsidR="00E568B1" w:rsidRPr="008E6E80" w:rsidRDefault="00E568B1" w:rsidP="00E568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E568B1" w:rsidRPr="008E6E80" w:rsidRDefault="00E568B1" w:rsidP="00E568B1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568B1">
        <w:rPr>
          <w:rFonts w:ascii="Times New Roman" w:hAnsi="Times New Roman" w:cs="Times New Roman"/>
          <w:b/>
          <w:sz w:val="52"/>
          <w:szCs w:val="52"/>
        </w:rPr>
        <w:t>Медицинское страхование в России</w:t>
      </w:r>
      <w:r w:rsidRPr="008E6E8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</w:t>
      </w:r>
      <w:r w:rsidRPr="008E6E8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716905" cy="97790"/>
            <wp:effectExtent l="0" t="0" r="0" b="0"/>
            <wp:docPr id="12" name="Рисунок 12" descr="C:\Program Files (x86)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B1" w:rsidRPr="008E6E80" w:rsidRDefault="00E568B1" w:rsidP="00E568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14A1F" w:rsidRPr="00E568B1" w:rsidRDefault="00F57EB8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568B1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§ </w:t>
      </w:r>
      <w:r w:rsidR="00114A1F" w:rsidRPr="00E568B1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1. Обязательное медицинское страхование</w:t>
      </w:r>
      <w:r w:rsidR="00114A1F" w:rsidRPr="00E568B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114A1F" w:rsidRPr="00E568B1">
        <w:rPr>
          <w:rFonts w:ascii="Times New Roman" w:hAnsi="Times New Roman" w:cs="Times New Roman"/>
          <w:b/>
          <w:sz w:val="40"/>
          <w:szCs w:val="40"/>
        </w:rPr>
        <w:t>как</w:t>
      </w:r>
      <w:r w:rsidR="00114A1F" w:rsidRPr="00E568B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часть государственной системы социального страхования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Медицинское страхование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одна из форм социального страхования, которое, в свою очередь, является частью системы страхования в целом. </w:t>
      </w:r>
    </w:p>
    <w:p w:rsidR="002522BF" w:rsidRPr="008E6E80" w:rsidRDefault="002522BF" w:rsidP="00E56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2530136"/>
            <wp:effectExtent l="0" t="0" r="0" b="11811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Основополагающие права и свободы человека и граждан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на, в том числе в области медицины, содержатся в таких актах международного права, как </w:t>
      </w:r>
      <w:hyperlink r:id="rId71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Всеобщая декларация прав человека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(1948 год), в </w:t>
      </w:r>
      <w:hyperlink r:id="rId72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Международный пакт об экономических, социал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ь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ных и культурных правах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(1966 год), </w:t>
      </w:r>
      <w:hyperlink r:id="rId73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Международный пакт о гражданских и политических правах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(1966 год), </w:t>
      </w:r>
      <w:hyperlink r:id="rId7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Европейская конвенция о защите прав человека и основных свобод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(1950 год).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Страхование представляет собой систему правовых и эк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номических отношений по защите интересов физических и юр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дических лиц при наступлении определенных событий (страх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вых случаев) за счет денежных фондов, формируемых из уплач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ваемых ими страховых премий (страховых взносов), а также иных средств страховщиков.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Особенность страхования заключается в том, что ей присущ известный риск, обусловленный обязанностью страховщика ко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пенсировать оговоренный заранее ущерб. Страхование осущест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ляется в тех случаях, когда вероятность наступления рисков 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жет быть оценена, и существуют определенные финансовые 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рантии со стороны страховщика о компенсации ущерба.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Страхование можно классифицировать следующим образом:</w:t>
      </w:r>
    </w:p>
    <w:p w:rsidR="002522BF" w:rsidRPr="008E6E80" w:rsidRDefault="002522BF" w:rsidP="001D3FA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49227"/>
            <wp:effectExtent l="0" t="0" r="0" b="2794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Основная функция страхования в условиях рыночной эк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номики - это возмещение финансовых и материальных потерь гражданина или юридического лица, наступивших в результате болезней, несчастных случаев, стихийных бедствий, техногенных катастроф, неисполнения обязательств контрагентами (партнер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ми) и др.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Медицинское страхование - одна из форм социального страхования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522BF" w:rsidRPr="008E6E80" w:rsidRDefault="002522BF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Целью медицинского страхования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является гарантия пол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чения гражданами медицинской помощи при возникновении страховых случаев. Различают два основных вида медицинского страхования – обязательное медицинское страхование и добр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вольное медицинское страхование. 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bCs/>
          <w:sz w:val="32"/>
          <w:szCs w:val="32"/>
        </w:rPr>
        <w:t>Медицинское страхование</w:t>
      </w:r>
      <w:r w:rsidRPr="008E6E80">
        <w:rPr>
          <w:rFonts w:ascii="Times New Roman" w:hAnsi="Times New Roman" w:cs="Times New Roman"/>
          <w:sz w:val="32"/>
          <w:szCs w:val="32"/>
        </w:rPr>
        <w:t xml:space="preserve"> - вид страхования, при котором его объектом являются расходы, связанные с оказанием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цинской помощи и восстановлением здоровья граждан. </w:t>
      </w:r>
    </w:p>
    <w:p w:rsidR="002522BF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медицинском страховании страховое возмещение ос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ществляется не в денежной форме, а в виде предоставления 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дицинских услуг. </w:t>
      </w:r>
      <w:r w:rsidRPr="008E6E80">
        <w:rPr>
          <w:rFonts w:ascii="Times New Roman" w:hAnsi="Times New Roman" w:cs="Times New Roman"/>
          <w:sz w:val="32"/>
          <w:szCs w:val="32"/>
        </w:rPr>
        <w:t>То есть медицинское страхование позволяет г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рантировать гражданину бесплатное предоставление </w:t>
      </w:r>
      <w:r w:rsidRPr="006D5B40">
        <w:rPr>
          <w:rFonts w:ascii="Times New Roman" w:hAnsi="Times New Roman" w:cs="Times New Roman"/>
          <w:sz w:val="32"/>
          <w:szCs w:val="32"/>
        </w:rPr>
        <w:t>определё</w:t>
      </w:r>
      <w:r w:rsidRPr="006D5B40">
        <w:rPr>
          <w:rFonts w:ascii="Times New Roman" w:hAnsi="Times New Roman" w:cs="Times New Roman"/>
          <w:sz w:val="32"/>
          <w:szCs w:val="32"/>
        </w:rPr>
        <w:t>н</w:t>
      </w:r>
      <w:r w:rsidRPr="006D5B40">
        <w:rPr>
          <w:rFonts w:ascii="Times New Roman" w:hAnsi="Times New Roman" w:cs="Times New Roman"/>
          <w:sz w:val="32"/>
          <w:szCs w:val="32"/>
        </w:rPr>
        <w:lastRenderedPageBreak/>
        <w:t xml:space="preserve">ного объёма </w:t>
      </w:r>
      <w:hyperlink r:id="rId80" w:tooltip="Медицинская услуга" w:history="1">
        <w:r w:rsidRPr="006D5B4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медицинских услуг</w:t>
        </w:r>
      </w:hyperlink>
      <w:r w:rsidRPr="006D5B40">
        <w:rPr>
          <w:rFonts w:ascii="Times New Roman" w:hAnsi="Times New Roman" w:cs="Times New Roman"/>
          <w:sz w:val="32"/>
          <w:szCs w:val="32"/>
        </w:rPr>
        <w:t xml:space="preserve"> при возникновении </w:t>
      </w:r>
      <w:hyperlink r:id="rId81" w:tooltip="Страховой случай" w:history="1">
        <w:r w:rsidRPr="006D5B4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страхового случая</w:t>
        </w:r>
      </w:hyperlink>
      <w:r w:rsidRPr="006D5B40">
        <w:rPr>
          <w:rFonts w:ascii="Times New Roman" w:hAnsi="Times New Roman" w:cs="Times New Roman"/>
          <w:sz w:val="32"/>
          <w:szCs w:val="32"/>
        </w:rPr>
        <w:t xml:space="preserve"> (нарушении здоровья). При этом страховщик несет затр</w:t>
      </w:r>
      <w:r w:rsidRPr="006D5B40">
        <w:rPr>
          <w:rFonts w:ascii="Times New Roman" w:hAnsi="Times New Roman" w:cs="Times New Roman"/>
          <w:sz w:val="32"/>
          <w:szCs w:val="32"/>
        </w:rPr>
        <w:t>а</w:t>
      </w:r>
      <w:r w:rsidRPr="006D5B40">
        <w:rPr>
          <w:rFonts w:ascii="Times New Roman" w:hAnsi="Times New Roman" w:cs="Times New Roman"/>
          <w:sz w:val="32"/>
          <w:szCs w:val="32"/>
        </w:rPr>
        <w:t>ты по оплате случая оказания медицинской помощи (</w:t>
      </w:r>
      <w:hyperlink r:id="rId82" w:tooltip="Риск" w:history="1">
        <w:r w:rsidRPr="006D5B40">
          <w:rPr>
            <w:rStyle w:val="a8"/>
            <w:rFonts w:ascii="Times New Roman" w:hAnsi="Times New Roman" w:cs="Times New Roman"/>
            <w:color w:val="auto"/>
            <w:sz w:val="32"/>
            <w:szCs w:val="32"/>
            <w:u w:val="none"/>
          </w:rPr>
          <w:t>риска</w:t>
        </w:r>
      </w:hyperlink>
      <w:r w:rsidRPr="006D5B40">
        <w:rPr>
          <w:rFonts w:ascii="Times New Roman" w:hAnsi="Times New Roman" w:cs="Times New Roman"/>
          <w:sz w:val="32"/>
          <w:szCs w:val="32"/>
        </w:rPr>
        <w:t>) с момента уплаты первого взноса в соответствующий фонд.</w:t>
      </w:r>
      <w:r w:rsidRPr="006D5B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522BF" w:rsidRPr="008E6E80" w:rsidRDefault="002522BF" w:rsidP="006D5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5530788" cy="4252404"/>
            <wp:effectExtent l="0" t="0" r="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100EDC" w:rsidRPr="00C35F95" w:rsidRDefault="0088278C" w:rsidP="00C35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Говоря о системе медицинского страхования, необходимо различать </w:t>
      </w:r>
      <w:r w:rsidRPr="00C35F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добровольное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Pr="00C35F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обязательное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медицинское страхов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ние, так как последнее является частью социального страхования и финансируется за счет целевого налогообложения, включаем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го в себестоимость продукции, и платежей из бюджета, а добр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вольное медицинское страхование финансируется за счет приб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>ы</w:t>
      </w:r>
      <w:r w:rsidRPr="00C35F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ли работодателей или личных средств граждан. </w:t>
      </w:r>
    </w:p>
    <w:p w:rsidR="00C35F95" w:rsidRPr="00C35F95" w:rsidRDefault="00C35F95" w:rsidP="00C35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A1722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Добровольное медицинское страхование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имеет свои пл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ю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сы. Один из них – это свобода выбора. Страхователь сам соста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ляет страховую программу, выбирает медицинские учреждения из предложенного списка. При этом страховщик даёт консульт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ции по всем вопросам, а последнее слово выбора остается за страхователем.</w:t>
      </w:r>
    </w:p>
    <w:p w:rsidR="00C35F95" w:rsidRDefault="00C35F95" w:rsidP="00C35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Важным нюансом считается экономия времени, которую полностью обеспечивает добровольное медицинское страхов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ние. Нет необходимости искать достойное медучреждение,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ждать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очеред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кабинета врача. </w:t>
      </w:r>
    </w:p>
    <w:p w:rsidR="00C35F95" w:rsidRPr="00C35F95" w:rsidRDefault="00C35F95" w:rsidP="00C35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Страхователь, который оплатил полис на весь срок де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й</w:t>
      </w: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ствия, полностью застрахован от повышения тарифов на любые медицинские услуги.</w:t>
      </w:r>
    </w:p>
    <w:p w:rsidR="00C35F95" w:rsidRPr="00C35F95" w:rsidRDefault="00C35F95" w:rsidP="00C35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35F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Ещё один позитивный момент – это высокое качество услуг, которое постоянно курируется экспертами компании-страховщика.</w:t>
      </w:r>
    </w:p>
    <w:p w:rsidR="00100EDC" w:rsidRPr="00A3118E" w:rsidRDefault="00100EDC" w:rsidP="00C35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3118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К недостаткам ДМС можно отнести следующее: </w:t>
      </w:r>
    </w:p>
    <w:p w:rsidR="00100EDC" w:rsidRPr="00A3118E" w:rsidRDefault="00100EDC" w:rsidP="00266DA4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высокая стоимость – иначе пакет услуг будет мин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мальным и неэффективным (только посещение специалистов, а сдача анализов, услуги скорой помощи и, конечно, стоматолога - платные);</w:t>
      </w:r>
    </w:p>
    <w:p w:rsidR="00100EDC" w:rsidRPr="00A3118E" w:rsidRDefault="00100EDC" w:rsidP="00266DA4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зачастую страховка предполагает прикрепление к о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ному медицинскому учреждению, которое может быть знач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тельно удалено от места проживания;</w:t>
      </w:r>
    </w:p>
    <w:p w:rsidR="00100EDC" w:rsidRPr="00A3118E" w:rsidRDefault="00100EDC" w:rsidP="00266DA4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если </w:t>
      </w:r>
      <w:r w:rsidR="00C808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человек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здоров – </w:t>
      </w:r>
      <w:r w:rsidR="00C808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его</w:t>
      </w:r>
      <w:r w:rsidRPr="00A3118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деньги не вернутся.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8278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Обязательное медицинское страхование</w:t>
      </w:r>
      <w:r w:rsidRPr="0088278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является частью государственной системы социального страхования. </w:t>
      </w:r>
      <w:r w:rsidRPr="0088278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Обязател</w:t>
      </w:r>
      <w:r w:rsidRPr="0088278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ь</w:t>
      </w:r>
      <w:r w:rsidRPr="0088278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ное медицинское страхование - вид обязательного социального страхования, представляющий собой систему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создаваемых гос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дарством правовых, экономических и </w:t>
      </w:r>
      <w:bookmarkStart w:id="3" w:name="f3c81"/>
      <w:bookmarkEnd w:id="3"/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организационных мер, направленных на обеспечение (при наступлении страхового сл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чая) гарантий бесплатного оказания застрахованному лицу м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дицинской помощи за счет средств обязательного медицинского страхования в пределах территориальной программы </w:t>
      </w:r>
      <w:bookmarkStart w:id="4" w:name="2871a"/>
      <w:bookmarkEnd w:id="4"/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обяз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тельного медицинского страхования и в пределах базовой пр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граммы обязательного медицинского страхования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E6E8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22BF" w:rsidRPr="00C80861" w:rsidRDefault="002522BF" w:rsidP="00C808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Обязательное медицинское страхование, как составная часть системы государственного социального страхования, обеспеч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вает равные возможности в получении медицинской и лека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ственной помощи, которая предоставляется за счет средств ОМС в объеме и на условиях соответствующих программ ОМС. </w:t>
      </w:r>
    </w:p>
    <w:p w:rsidR="00C80861" w:rsidRPr="00C80861" w:rsidRDefault="00C80861" w:rsidP="00C80861">
      <w:pPr>
        <w:pStyle w:val="td1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C80861">
        <w:rPr>
          <w:color w:val="000000" w:themeColor="text1"/>
          <w:sz w:val="32"/>
          <w:szCs w:val="32"/>
        </w:rPr>
        <w:t>В основе системы обязательного медицинского страхования лежат следующие экономические и правовые принципы:</w:t>
      </w:r>
    </w:p>
    <w:p w:rsidR="00C80861" w:rsidRPr="00C80861" w:rsidRDefault="00C80861" w:rsidP="00266DA4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Обязательное медицинское страхование распростран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я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ется на всех граждан страны независимо от возраста, пола, сост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яния здоровья, места жительства и доходов. Все граждане страны 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имеют право на получение бесплатных медицинских услуг вкл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ю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ченных в программу обязательного медицинского страхования. </w:t>
      </w:r>
    </w:p>
    <w:p w:rsidR="00C80861" w:rsidRPr="00C80861" w:rsidRDefault="00C80861" w:rsidP="00266DA4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0861"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>Программа обязательного медицинского страхования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финансируется государством.</w:t>
      </w:r>
    </w:p>
    <w:p w:rsidR="00C80861" w:rsidRPr="00C80861" w:rsidRDefault="00C80861" w:rsidP="00266DA4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Страховые взносы перечисляются на всех граждан, о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д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нако использование перечисленных ресурсов осуществляется только при обращении за медицинской помощью – принцип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здоровый платит за больного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. Граждане с различным уровнем дохода имеют одинаковое право на получение медицинских услуг, однако начисление в страховой фонд осуществляется в з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висимости от объема личного дохода – принцип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богатый платит за бедного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C80861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2522BF" w:rsidRPr="008E6E80" w:rsidRDefault="002522BF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Основные принципы осуществления обязательного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цинского страхования используются во всех взаимоотношениях, которые возникают между субъектами и участниками. В </w:t>
      </w:r>
      <w:hyperlink r:id="rId88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Законе РФ «О медицинском страховании граждан в Российской Ф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едерации» такие принципы законодательно закреплены не 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ли.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Объектом обязательного медицинского страхования явл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ется страховой риск, связанный с возникновением страхового случая</w:t>
      </w:r>
      <w:bookmarkStart w:id="5" w:name="1909c"/>
      <w:bookmarkEnd w:id="5"/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522BF" w:rsidRPr="008E6E80" w:rsidRDefault="00291FF9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Еще раз напомним, что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r w:rsidR="002522BF"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траховой риск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предполага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мое событие, при наступлении которого возникает необход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мость осуществления расходов на оплату оказываемой застрах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ванному лицу медицинской помощи.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Событие, рассматриваемое в качестве страхового риска, должно обладать признаком вероятности и случайности его наступления. Вероятность наступления болезни или травмы у 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ловека имеется в силу того, что физическим повреждениям или болезням подвержены все живые существа. Случайность насту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ления события, при наступлении которого возникает необход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мость осуществления расходов на оплату оказываемой застрах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ванному лицу медицинской помощи, связана с тем, что такие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бытия возникают вне зависимости от воли, сознания и действий людей. Речь идет, в частности, о природных явлениях, катастр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фах, чрезвычайных ситуациях и т.п.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Страховой случай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совершившееся событие (заболевание, </w:t>
      </w:r>
      <w:bookmarkStart w:id="6" w:name="63a9e"/>
      <w:bookmarkEnd w:id="6"/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травма, иное состояние здоровья застрахованного лица, проф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лактические мероприятия), при наступлении которого застрах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ванному лицу предоставляется страховое обеспечение по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тельному медицинскому страхованию. В данном случае рисковые события являются «отправной точкой» возникновения правоо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ношений по обязательному медицинскому страхованию, в коне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 итоге - предоставления страхового обеспечения застрахова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ному лицу. Произошедшие события подлежат рассмотрению в качестве юридических фактов.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Обязательное </w:t>
      </w:r>
      <w:r w:rsidRPr="008E6E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медицинское страхование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обладает рядом положительных моментов для населения, таких как:</w:t>
      </w:r>
    </w:p>
    <w:p w:rsidR="002522BF" w:rsidRPr="008E6E80" w:rsidRDefault="002522BF" w:rsidP="000F31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485457" cy="2516864"/>
            <wp:effectExtent l="0" t="0" r="127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0F3114" w:rsidRPr="000F3114" w:rsidRDefault="000F3114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522BF" w:rsidRPr="00D9630A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9630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Недостатком обязательного </w:t>
      </w:r>
      <w:r w:rsidRPr="00D9630A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медицинского страхования</w:t>
      </w:r>
      <w:r w:rsidRPr="00D9630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я</w:t>
      </w:r>
      <w:r w:rsidRPr="00D9630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Pr="00D9630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ляется то, что оно покрывает не все виды медицинских услуг, в которых может возникнуть необходимость.</w:t>
      </w:r>
    </w:p>
    <w:p w:rsidR="00D9630A" w:rsidRPr="00350C65" w:rsidRDefault="00D9630A" w:rsidP="00350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При обязательном страховании организационно закрепляе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т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ся статус территориального аккумулирования средств и ресурсов в страховых фондах, определяются условия и порядок финанс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рования лечебно-профилактической помощи. Система страховой медицины предусматривает административно-хозяйственную с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мостоятельность лечебно-профилактических учреждений, безд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фицитность их финансирования и обеспечения социальных г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рантий при оказании услуг социально незащищенных слоев нас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ления. </w:t>
      </w:r>
    </w:p>
    <w:p w:rsidR="00350C65" w:rsidRPr="00350C65" w:rsidRDefault="00350C65" w:rsidP="00350C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Таким образом, с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траховая система здравоохранения - это сложная структура, имеющая:</w:t>
      </w:r>
    </w:p>
    <w:p w:rsidR="00350C65" w:rsidRPr="00350C65" w:rsidRDefault="00350C65" w:rsidP="00266DA4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свои собственные фонды (Федеральный и территор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альные)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;</w:t>
      </w:r>
    </w:p>
    <w:p w:rsidR="00350C65" w:rsidRPr="00350C65" w:rsidRDefault="00350C65" w:rsidP="00266DA4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отлаженную систему финансирования в виде платежей (работодатели ежемесячно направляют 5,1% от фонда оплаты труда в Фонды ОМС)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;</w:t>
      </w:r>
    </w:p>
    <w:p w:rsidR="00350C65" w:rsidRPr="00350C65" w:rsidRDefault="00350C65" w:rsidP="00266DA4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систему подчиненности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;</w:t>
      </w:r>
    </w:p>
    <w:p w:rsidR="00350C65" w:rsidRPr="00350C65" w:rsidRDefault="00350C65" w:rsidP="00266DA4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0C65">
        <w:rPr>
          <w:rFonts w:ascii="Times New Roman" w:hAnsi="Times New Roman" w:cs="Times New Roman"/>
          <w:color w:val="000000" w:themeColor="text1"/>
          <w:sz w:val="32"/>
          <w:szCs w:val="32"/>
        </w:rPr>
        <w:t>способность к саморегулированию.</w:t>
      </w:r>
    </w:p>
    <w:p w:rsidR="001A573E" w:rsidRPr="008E6E80" w:rsidRDefault="001A573E" w:rsidP="001A57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Правовые основы обязательного медицинского страхования заложены нормами соответствующего законодательства. Наиб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лее значимую роль в любой системе законодательства имеют нормы </w:t>
      </w:r>
      <w:hyperlink r:id="rId9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Конституции РФ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нормы международного права (при условии их официального признания и инкорпорирования в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вовую систему Российской Федерации). Следующими в системе «иерархии» нормативно-правовых актов идут кодексы, фед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ральные законы, законы РФ.</w:t>
      </w:r>
    </w:p>
    <w:p w:rsidR="001A573E" w:rsidRPr="008E6E80" w:rsidRDefault="003870B5" w:rsidP="001A57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95" w:history="1">
        <w:r w:rsidR="001A573E"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Статьей 41 Конституции РФ</w:t>
        </w:r>
      </w:hyperlink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закреплено, что каждый имеет право на охрану здоровья и медицинскую помощь. Медицинская помощь в государственных и муниципальных учреждениях здр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воохранения оказывается гражданам бесплатно за счет средств соответствующего бюджета, страховых взносов, других посту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лений. В Российской Федерации финансируются федеральные программы охраны и укрепления здоровья населения, приним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ются меры по развитию государственной, муниципальной, час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ной систем здравоохранения, поощряется деятельность, спосо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1A573E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ствующая укреплению здоровья человека, развитию физической культуры и спорта, экологическому и санитарно-эпидемиологическому благополучию.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 xml:space="preserve">Помимо </w:t>
      </w:r>
      <w:hyperlink r:id="rId96" w:history="1">
        <w:r w:rsidRPr="008E6E80">
          <w:rPr>
            <w:sz w:val="32"/>
            <w:szCs w:val="32"/>
          </w:rPr>
          <w:t>Конституции РФ</w:t>
        </w:r>
      </w:hyperlink>
      <w:r w:rsidRPr="008E6E80">
        <w:rPr>
          <w:sz w:val="32"/>
          <w:szCs w:val="32"/>
        </w:rPr>
        <w:t>, законодатель указал на такой значимый нормативно-правовой акт как Основы законодател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 xml:space="preserve">ства РФ об охране здоровья граждан, а именно, - </w:t>
      </w:r>
      <w:hyperlink r:id="rId97" w:history="1">
        <w:r w:rsidRPr="008E6E80">
          <w:rPr>
            <w:sz w:val="32"/>
            <w:szCs w:val="32"/>
          </w:rPr>
          <w:t>Федеральный закон от 21 ноября 2011 года N 323-ФЗ «Об основах охраны зд</w:t>
        </w:r>
        <w:r w:rsidRPr="008E6E80">
          <w:rPr>
            <w:sz w:val="32"/>
            <w:szCs w:val="32"/>
          </w:rPr>
          <w:t>о</w:t>
        </w:r>
        <w:r w:rsidRPr="008E6E80">
          <w:rPr>
            <w:sz w:val="32"/>
            <w:szCs w:val="32"/>
          </w:rPr>
          <w:t>ровья граждан в Российской Федерации»</w:t>
        </w:r>
      </w:hyperlink>
      <w:r w:rsidRPr="008E6E80">
        <w:rPr>
          <w:sz w:val="32"/>
          <w:szCs w:val="32"/>
        </w:rPr>
        <w:t>, который регулирует отношения, возникающие в сфере охраны здоровья граждан в Российской Федерации. Указанный Закон определяет: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1) правовые, организационные и экономические основы охраны здоровья граждан;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права и обязанности человека и гражданина, отдельных групп населения в сфере охраны здоровья, гарантии реализации этих прав;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 xml:space="preserve">3) полномочия и ответственность органов государственной власти Российской Федерации, органов государственной власти </w:t>
      </w:r>
      <w:r w:rsidRPr="008E6E80">
        <w:rPr>
          <w:sz w:val="32"/>
          <w:szCs w:val="32"/>
        </w:rPr>
        <w:lastRenderedPageBreak/>
        <w:t>субъектов Российской Федерации и органов местного самоупра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ления в сфере охраны здоровья;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4) права и обязанности медицинских организаций, иных о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ганизаций, индивидуальных предпринимателей при осуществл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нии деятельности в сфере охраны здоровья;</w:t>
      </w:r>
    </w:p>
    <w:p w:rsidR="001A573E" w:rsidRPr="008E6E80" w:rsidRDefault="001A573E" w:rsidP="001A573E">
      <w:pPr>
        <w:pStyle w:val="s13"/>
        <w:shd w:val="clear" w:color="auto" w:fill="FFFFFF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5) права и обязанности медицинских работников и фарм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цевтических работников.</w:t>
      </w:r>
    </w:p>
    <w:p w:rsidR="001A573E" w:rsidRPr="008E6E80" w:rsidRDefault="001A573E" w:rsidP="001A573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4055" cy="3213716"/>
            <wp:effectExtent l="0" t="0" r="0" b="2540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 w:rsidR="001A573E" w:rsidRPr="001A573E" w:rsidRDefault="001A573E" w:rsidP="00350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A573E" w:rsidRPr="008E6E80" w:rsidRDefault="001A573E" w:rsidP="001A57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Следующим по степени важности в отношении установл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правовых основ в области обязательного медицинского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хования нормативным правовым актом является </w:t>
      </w:r>
      <w:hyperlink r:id="rId103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ФЗ «Об основах обязательного социального страхования»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Данный закон, в соо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ветствии с общепризнанными принципами и нормами междун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родного права, регулирует отношения в системе обязательного социального страхования, определяет правовое положение суб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ъ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ектов обязательного социального страхования, основания во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никновения и порядок осуществления их прав и обязанностей, ответственность субъектов обязательного социального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ния, а также устанавливает основы государственного регулир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вания обязательного социального страхования.</w:t>
      </w:r>
    </w:p>
    <w:p w:rsidR="001A573E" w:rsidRDefault="001A573E" w:rsidP="001A57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Согласно </w:t>
      </w:r>
      <w:hyperlink r:id="rId10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ст.1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указанного закона обязательное социальное страхование - часть государственной системы социальной защ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ты населения, спецификой которой является осуществляемое в соответствии с федеральным законом страхование работающих граждан от возможного изменения материального и (или) соц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ального положения, в том числе по независящим от них обсто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тельствам.</w:t>
      </w:r>
    </w:p>
    <w:p w:rsidR="002522BF" w:rsidRPr="008E6E80" w:rsidRDefault="002522BF" w:rsidP="00350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0C6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Первым нормативным актом, положившим начало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ского страхования в России, является Закон «О медицинском страховании граждан в РСФСР», который был принят в 1991 г. Позднее, в 1993 г., законодатель внес в него ряд существенных изменений, и с этого момента правовой основой развития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цинского страхования в государстве стал Закон Российской Ф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дерации «О медицинском страховании граждан в Российской Ф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дерации».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настоящее время обязательное медицинское страхование регулируется специальным законом «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Об обязательном медици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ском страховании в Российской Федерации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(№ 326-ФЗ), кот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рый определяет субъектов и участников системы, размер 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вых взносов, порядок их уплаты, объем и порядок страхового возмещения. </w:t>
      </w:r>
    </w:p>
    <w:p w:rsidR="002522BF" w:rsidRPr="008E6E80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Закон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Об обязательном медицинском страховании в Ро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</w:t>
      </w:r>
      <w:r w:rsidRPr="008E6E8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сийской Федерации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» </w:t>
      </w:r>
      <w:r w:rsidRPr="008E6E80">
        <w:rPr>
          <w:rFonts w:ascii="Times New Roman" w:hAnsi="Times New Roman" w:cs="Times New Roman"/>
          <w:sz w:val="32"/>
          <w:szCs w:val="32"/>
        </w:rPr>
        <w:t>регулирует отношения, возникающие в св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>зи с осуществлением обязательного медицинского страхования, в том числе:</w:t>
      </w:r>
    </w:p>
    <w:p w:rsidR="002522BF" w:rsidRPr="008E6E80" w:rsidRDefault="002522BF" w:rsidP="000F3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47759" cy="2776874"/>
            <wp:effectExtent l="38100" t="38100" r="635" b="2349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 числу других законов, помимо уже указанных, относятся, в том числе: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1) </w:t>
      </w:r>
      <w:hyperlink r:id="rId110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Закон РФ от 27 ноября 1992 года N 4015-I «Об организ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а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ции страхового дела в Российской Федерации»,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который регул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рует отношения между лицами, осуществляющими виды де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тельности в сфере страхового дела, или с их участием, отношения по осуществлению государственного надзора за деятельностью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субъектов страхового дела, а также иные отношения, связанные с организацией страхового дела. Данный закон содержит нормы, касающиеся страховых медицинских организаций;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2) </w:t>
      </w:r>
      <w:hyperlink r:id="rId111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Федеральный закон от 24 июля 2009 года N 212-ФЗ «О страховых взносах в Пенсионный фонд Российской Федерации, Фонд социального страхования Российской Федерации, Фед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ральный фонд обязательного медицинского страхования»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лирует отношения, связанные с исчислением и уплатой (перечи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лением) страховых взносов в различные фонды, в том числе страховых взносов на обязательное медицинское страхование в Федеральный фонд обязательного медицинского страхования;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hyperlink r:id="rId112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Налоговый кодекс РФ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Он определяет порядок уплаты налогов и сборов любых организаций. Специальный состав имеет норма </w:t>
      </w:r>
      <w:hyperlink r:id="rId113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ст.294.1 Налогового кодекса РФ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которая содержит ос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бенности определения доходов и расходов страховых организ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ций, осуществляющих обязательное медицинское страхование;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4) </w:t>
      </w:r>
      <w:hyperlink r:id="rId11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Федеральный закон от 30 марта 1999 года N 52-ФЗ «О с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а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нитарно-эпидемиологическом благополучии населения»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Данный закон направлен на обеспечение санитарно-эпидемиологического благополучия населения как одного из основных условий реал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зации конституционных прав граждан на охрану здоровья и бл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гоприятную окружающую среду;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5) </w:t>
      </w:r>
      <w:hyperlink r:id="rId115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Федеральный закон от 17 сентября 1998 года N 157-ФЗ «Об иммунопрофилактике инфекционных болезней»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устанавл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вает правовые основы государственной политики в области 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мунопрофилактики инфекционных болезней, осуществляемой в целях охраны здоровья и обеспечения санитарно-эпидемиологического благополучия населения Российской Фед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рации;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6) </w:t>
      </w:r>
      <w:hyperlink r:id="rId116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Закон РФ «О психиатрической помощи и гарантиях прав граждан при ее оказании»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Этот закон распространяется на гра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 Российской Федерации при оказании им психиатрической помощи и применяется в отношении всех учреждений и лиц, ок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зывающих психиатрическую помощь на территории Российской Федерации;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7) </w:t>
      </w:r>
      <w:hyperlink r:id="rId117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Федеральный закон от 12 апреля 2010 года N 61-ФЗ «Об обращении лекарственных средств»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регулирует отношения, возникающие в связи с обращением - разработкой, доклинич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скими исследованиями, клиническими исследованиями, экспе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тизой, государственной регистрацией, со стандартизацией и с контролем качества, производством, изготовлением, хранением, перевозкой, ввозом на территорию Российской Федерации, выв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зом с территории Российской Федерации, рекламой, отпуском, реализацией, передачей, применением, уничтожением лека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ственных средств.</w:t>
      </w:r>
    </w:p>
    <w:p w:rsidR="002522BF" w:rsidRPr="008E6E80" w:rsidRDefault="002522BF" w:rsidP="000F31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Законы субъектов РФ, в отличие от федеральных законов и законов РФ, имеют ограниченную сферу действия - только в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делах того субъекта, которым этой нормативно-правовой акт принят.</w:t>
      </w:r>
    </w:p>
    <w:p w:rsidR="002522BF" w:rsidRPr="008E6E80" w:rsidRDefault="002522BF" w:rsidP="000F31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упрощенном виде обязательное медицинское страхование реализуется по следующей схеме:</w:t>
      </w:r>
    </w:p>
    <w:p w:rsidR="002522BF" w:rsidRPr="008E6E80" w:rsidRDefault="002522BF" w:rsidP="00266DA4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страхователи перечисляют взносы за застрахованных лиц (за работников или за себя);</w:t>
      </w:r>
    </w:p>
    <w:p w:rsidR="002522BF" w:rsidRPr="008E6E80" w:rsidRDefault="002522BF" w:rsidP="00266DA4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страховые медицинские организации выдают полисы застрахованным лицам, заключая договоры со страхователями и с медицинскими учреждениями;</w:t>
      </w:r>
    </w:p>
    <w:p w:rsidR="002522BF" w:rsidRPr="008E6E80" w:rsidRDefault="002522BF" w:rsidP="00266DA4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медицинские учреждения оказывают застрахованным лицам медицинские услуги и передают реестры пролечившихся в страховую медицинскую организацию;</w:t>
      </w:r>
    </w:p>
    <w:p w:rsidR="002522BF" w:rsidRPr="008E6E80" w:rsidRDefault="002522BF" w:rsidP="00266DA4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страховые медицинские организации оплачивают все расходы медицинских учреждений за счет средств обязательного медицинского страхования, получаемых страховыми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скими организациями от ФФОМС.</w:t>
      </w:r>
    </w:p>
    <w:p w:rsidR="00752D67" w:rsidRPr="00A547F5" w:rsidRDefault="00752D67" w:rsidP="00752D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>ФФОМС и иные уполномоченные органы осуществляют надзор за рациональным использованием средств в системе об</w:t>
      </w: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зательного медицинского страхования, в основном</w:t>
      </w:r>
      <w:r w:rsidR="000E72E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путем пров</w:t>
      </w: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A547F5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дения ревизий и целевых проверок.</w:t>
      </w:r>
    </w:p>
    <w:p w:rsidR="009A2C3C" w:rsidRPr="00350C65" w:rsidRDefault="009A2C3C" w:rsidP="00EB51BF">
      <w:pPr>
        <w:pStyle w:val="a7"/>
        <w:spacing w:before="0" w:after="0"/>
        <w:ind w:firstLine="709"/>
        <w:jc w:val="both"/>
        <w:rPr>
          <w:sz w:val="16"/>
          <w:szCs w:val="16"/>
        </w:rPr>
      </w:pPr>
    </w:p>
    <w:p w:rsidR="00350C65" w:rsidRPr="00A803A2" w:rsidRDefault="00350C65" w:rsidP="00350C6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350C65" w:rsidRPr="00A803A2" w:rsidRDefault="00350C65" w:rsidP="00350C6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350C65" w:rsidRPr="00A803A2" w:rsidRDefault="00350C65" w:rsidP="00350C65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350C65" w:rsidRPr="00255509" w:rsidRDefault="00350C65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55509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Медицинское страхование как одна из форм социал</w:t>
      </w:r>
      <w:r w:rsidRPr="00255509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255509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ного страхования</w:t>
      </w:r>
      <w:r w:rsidRPr="00255509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50C65" w:rsidRPr="00943F72" w:rsidRDefault="00350C65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Обязательное медицинское страхование, как составная часть системы государственного социального страхования</w:t>
      </w:r>
      <w:r w:rsidRPr="00943F72">
        <w:rPr>
          <w:rFonts w:ascii="Times New Roman" w:hAnsi="Times New Roman"/>
          <w:sz w:val="32"/>
          <w:szCs w:val="32"/>
        </w:rPr>
        <w:t xml:space="preserve">. </w:t>
      </w:r>
      <w:r w:rsidRPr="00943F7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350C65" w:rsidRPr="00A803A2" w:rsidRDefault="00350C65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регулирование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обязательного медицинского страхования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350C65" w:rsidRPr="00A803A2" w:rsidRDefault="003870B5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hyperlink r:id="rId118" w:history="1">
        <w:r w:rsidR="00350C65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Достоинства</w:t>
        </w:r>
      </w:hyperlink>
      <w:r w:rsidR="00350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недостатки страховой системы здрав</w:t>
      </w:r>
      <w:r w:rsidR="00350C65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350C65">
        <w:rPr>
          <w:rFonts w:ascii="Times New Roman" w:eastAsia="Times New Roman" w:hAnsi="Times New Roman" w:cs="Times New Roman"/>
          <w:sz w:val="32"/>
          <w:szCs w:val="32"/>
          <w:lang w:eastAsia="ru-RU"/>
        </w:rPr>
        <w:t>охранения</w:t>
      </w:r>
      <w:r w:rsidR="00350C65" w:rsidRPr="00A803A2">
        <w:rPr>
          <w:rFonts w:ascii="Times New Roman" w:hAnsi="Times New Roman"/>
          <w:sz w:val="32"/>
          <w:szCs w:val="32"/>
        </w:rPr>
        <w:t>.</w:t>
      </w:r>
    </w:p>
    <w:p w:rsidR="00350C65" w:rsidRDefault="00350C65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Схема реализации 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бязательно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медицинско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4E5133" w:rsidRPr="00A803A2" w:rsidRDefault="004E5133" w:rsidP="00266DA4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Достоинства и недостатки обязательного и добровол</w:t>
      </w:r>
      <w:r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>ного медицинского страхования.</w:t>
      </w:r>
    </w:p>
    <w:p w:rsidR="00350C65" w:rsidRPr="00A803A2" w:rsidRDefault="00350C65" w:rsidP="00350C65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350C65" w:rsidRPr="00A803A2" w:rsidRDefault="00350C65" w:rsidP="00350C6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4E5133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350C65" w:rsidRPr="00A803A2" w:rsidRDefault="00350C65" w:rsidP="00350C65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4E5133" w:rsidRPr="004E5133" w:rsidRDefault="004E5133" w:rsidP="004E5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b/>
          <w:sz w:val="32"/>
          <w:szCs w:val="32"/>
        </w:rPr>
        <w:t>001. Индивидуальное и коллективное – это вид страх</w:t>
      </w:r>
      <w:r w:rsidRPr="004E5133">
        <w:rPr>
          <w:rFonts w:ascii="Times New Roman" w:hAnsi="Times New Roman" w:cs="Times New Roman"/>
          <w:b/>
          <w:sz w:val="32"/>
          <w:szCs w:val="32"/>
        </w:rPr>
        <w:t>о</w:t>
      </w:r>
      <w:r w:rsidRPr="004E5133">
        <w:rPr>
          <w:rFonts w:ascii="Times New Roman" w:hAnsi="Times New Roman" w:cs="Times New Roman"/>
          <w:b/>
          <w:sz w:val="32"/>
          <w:szCs w:val="32"/>
        </w:rPr>
        <w:t>вания</w:t>
      </w:r>
      <w:r w:rsidRPr="004E51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4E5133" w:rsidRPr="004E5133" w:rsidRDefault="004E5133" w:rsidP="00266DA4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объекту страхования</w:t>
      </w:r>
    </w:p>
    <w:p w:rsidR="004E5133" w:rsidRPr="004E5133" w:rsidRDefault="004E5133" w:rsidP="00266DA4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форме проведения</w:t>
      </w:r>
    </w:p>
    <w:p w:rsidR="004E5133" w:rsidRPr="004E5133" w:rsidRDefault="004E5133" w:rsidP="00266DA4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способу образования и использования страховых р</w:t>
      </w:r>
      <w:r w:rsidRPr="004E5133">
        <w:rPr>
          <w:rFonts w:ascii="Times New Roman" w:hAnsi="Times New Roman" w:cs="Times New Roman"/>
          <w:iCs/>
          <w:sz w:val="32"/>
          <w:szCs w:val="32"/>
        </w:rPr>
        <w:t>е</w:t>
      </w:r>
      <w:r w:rsidRPr="004E5133">
        <w:rPr>
          <w:rFonts w:ascii="Times New Roman" w:hAnsi="Times New Roman" w:cs="Times New Roman"/>
          <w:iCs/>
          <w:sz w:val="32"/>
          <w:szCs w:val="32"/>
        </w:rPr>
        <w:t>зервов</w:t>
      </w:r>
    </w:p>
    <w:p w:rsidR="004E5133" w:rsidRPr="004E5133" w:rsidRDefault="004E5133" w:rsidP="00266DA4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E5133">
        <w:rPr>
          <w:rFonts w:ascii="Times New Roman" w:hAnsi="Times New Roman" w:cs="Times New Roman"/>
          <w:i/>
          <w:iCs/>
          <w:sz w:val="32"/>
          <w:szCs w:val="32"/>
        </w:rPr>
        <w:t>по количеству застрахованных (в одном договоре)</w:t>
      </w:r>
    </w:p>
    <w:p w:rsidR="004E5133" w:rsidRPr="004E5133" w:rsidRDefault="004E5133" w:rsidP="004E5133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b/>
          <w:sz w:val="32"/>
          <w:szCs w:val="32"/>
        </w:rPr>
        <w:t>002. Личное, имущественное, страхование ответственн</w:t>
      </w:r>
      <w:r w:rsidRPr="004E5133">
        <w:rPr>
          <w:rFonts w:ascii="Times New Roman" w:hAnsi="Times New Roman" w:cs="Times New Roman"/>
          <w:b/>
          <w:sz w:val="32"/>
          <w:szCs w:val="32"/>
        </w:rPr>
        <w:t>о</w:t>
      </w:r>
      <w:r w:rsidRPr="004E5133">
        <w:rPr>
          <w:rFonts w:ascii="Times New Roman" w:hAnsi="Times New Roman" w:cs="Times New Roman"/>
          <w:b/>
          <w:sz w:val="32"/>
          <w:szCs w:val="32"/>
        </w:rPr>
        <w:t>сти – это вид страхования</w:t>
      </w:r>
      <w:r w:rsidRPr="004E5133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4E5133" w:rsidRPr="004E5133" w:rsidRDefault="004E5133" w:rsidP="00266DA4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E5133">
        <w:rPr>
          <w:rFonts w:ascii="Times New Roman" w:hAnsi="Times New Roman" w:cs="Times New Roman"/>
          <w:i/>
          <w:iCs/>
          <w:sz w:val="32"/>
          <w:szCs w:val="32"/>
        </w:rPr>
        <w:t>по объекту страхования</w:t>
      </w:r>
    </w:p>
    <w:p w:rsidR="004E5133" w:rsidRPr="004E5133" w:rsidRDefault="004E5133" w:rsidP="00266DA4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форме проведения</w:t>
      </w:r>
    </w:p>
    <w:p w:rsidR="004E5133" w:rsidRPr="004E5133" w:rsidRDefault="004E5133" w:rsidP="00266DA4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способу образования и использования страховых р</w:t>
      </w:r>
      <w:r w:rsidRPr="004E5133">
        <w:rPr>
          <w:rFonts w:ascii="Times New Roman" w:hAnsi="Times New Roman" w:cs="Times New Roman"/>
          <w:iCs/>
          <w:sz w:val="32"/>
          <w:szCs w:val="32"/>
        </w:rPr>
        <w:t>е</w:t>
      </w:r>
      <w:r w:rsidRPr="004E5133">
        <w:rPr>
          <w:rFonts w:ascii="Times New Roman" w:hAnsi="Times New Roman" w:cs="Times New Roman"/>
          <w:iCs/>
          <w:sz w:val="32"/>
          <w:szCs w:val="32"/>
        </w:rPr>
        <w:t>зервов</w:t>
      </w:r>
    </w:p>
    <w:p w:rsidR="004E5133" w:rsidRPr="004E5133" w:rsidRDefault="004E5133" w:rsidP="00266DA4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количеству застрахованных (в одном договоре)</w:t>
      </w:r>
    </w:p>
    <w:p w:rsidR="004E5133" w:rsidRPr="004E5133" w:rsidRDefault="004E5133" w:rsidP="004E5133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b/>
          <w:sz w:val="32"/>
          <w:szCs w:val="32"/>
        </w:rPr>
        <w:t xml:space="preserve">003. </w:t>
      </w:r>
      <w:r w:rsidRPr="004E51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Обязательное и добровольное </w:t>
      </w:r>
      <w:r w:rsidRPr="004E5133">
        <w:rPr>
          <w:rFonts w:ascii="Times New Roman" w:hAnsi="Times New Roman" w:cs="Times New Roman"/>
          <w:b/>
          <w:sz w:val="32"/>
          <w:szCs w:val="32"/>
        </w:rPr>
        <w:t>– это вид страхов</w:t>
      </w:r>
      <w:r w:rsidRPr="004E5133">
        <w:rPr>
          <w:rFonts w:ascii="Times New Roman" w:hAnsi="Times New Roman" w:cs="Times New Roman"/>
          <w:b/>
          <w:sz w:val="32"/>
          <w:szCs w:val="32"/>
        </w:rPr>
        <w:t>а</w:t>
      </w:r>
      <w:r w:rsidRPr="004E5133">
        <w:rPr>
          <w:rFonts w:ascii="Times New Roman" w:hAnsi="Times New Roman" w:cs="Times New Roman"/>
          <w:b/>
          <w:sz w:val="32"/>
          <w:szCs w:val="32"/>
        </w:rPr>
        <w:t>ния</w:t>
      </w:r>
      <w:r w:rsidRPr="004E5133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4E5133" w:rsidRPr="004E5133" w:rsidRDefault="004E5133" w:rsidP="00266DA4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объекту страхования</w:t>
      </w:r>
    </w:p>
    <w:p w:rsidR="004E5133" w:rsidRPr="004E5133" w:rsidRDefault="004E5133" w:rsidP="00266DA4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E5133">
        <w:rPr>
          <w:rFonts w:ascii="Times New Roman" w:hAnsi="Times New Roman" w:cs="Times New Roman"/>
          <w:i/>
          <w:iCs/>
          <w:sz w:val="32"/>
          <w:szCs w:val="32"/>
        </w:rPr>
        <w:t>по форме проведения</w:t>
      </w:r>
    </w:p>
    <w:p w:rsidR="004E5133" w:rsidRPr="004E5133" w:rsidRDefault="004E5133" w:rsidP="00266DA4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способу образования и использования страховых р</w:t>
      </w:r>
      <w:r w:rsidRPr="004E5133">
        <w:rPr>
          <w:rFonts w:ascii="Times New Roman" w:hAnsi="Times New Roman" w:cs="Times New Roman"/>
          <w:iCs/>
          <w:sz w:val="32"/>
          <w:szCs w:val="32"/>
        </w:rPr>
        <w:t>е</w:t>
      </w:r>
      <w:r w:rsidRPr="004E5133">
        <w:rPr>
          <w:rFonts w:ascii="Times New Roman" w:hAnsi="Times New Roman" w:cs="Times New Roman"/>
          <w:iCs/>
          <w:sz w:val="32"/>
          <w:szCs w:val="32"/>
        </w:rPr>
        <w:t>зервов</w:t>
      </w:r>
    </w:p>
    <w:p w:rsidR="004E5133" w:rsidRPr="004E5133" w:rsidRDefault="004E5133" w:rsidP="00266DA4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iCs/>
          <w:sz w:val="32"/>
          <w:szCs w:val="32"/>
        </w:rPr>
        <w:t>по количеству застрахованных (в одном договоре)</w:t>
      </w:r>
    </w:p>
    <w:p w:rsidR="004E5133" w:rsidRPr="004E5133" w:rsidRDefault="004E5133" w:rsidP="004E5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b/>
          <w:sz w:val="32"/>
          <w:szCs w:val="32"/>
        </w:rPr>
        <w:t xml:space="preserve">004. </w:t>
      </w:r>
      <w:r w:rsidRPr="004E51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медицинском страховании страховое возмещение осуществляется</w:t>
      </w:r>
      <w:r w:rsidRPr="004E5133">
        <w:rPr>
          <w:rFonts w:ascii="Times New Roman" w:hAnsi="Times New Roman" w:cs="Times New Roman"/>
          <w:b/>
          <w:iCs/>
          <w:sz w:val="32"/>
          <w:szCs w:val="32"/>
        </w:rPr>
        <w:t>…</w:t>
      </w:r>
    </w:p>
    <w:p w:rsidR="004E5133" w:rsidRPr="004E5133" w:rsidRDefault="004E5133" w:rsidP="00266DA4">
      <w:pPr>
        <w:pStyle w:val="a9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sz w:val="32"/>
          <w:szCs w:val="32"/>
        </w:rPr>
        <w:t>в денежной форме</w:t>
      </w:r>
    </w:p>
    <w:p w:rsidR="004E5133" w:rsidRPr="004E5133" w:rsidRDefault="004E5133" w:rsidP="00266DA4">
      <w:pPr>
        <w:pStyle w:val="a9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E5133">
        <w:rPr>
          <w:rFonts w:ascii="Times New Roman" w:hAnsi="Times New Roman" w:cs="Times New Roman"/>
          <w:i/>
          <w:sz w:val="32"/>
          <w:szCs w:val="32"/>
        </w:rPr>
        <w:t xml:space="preserve">в форме </w:t>
      </w:r>
      <w:r w:rsidRPr="004E513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предоставления медицинских услуг</w:t>
      </w:r>
    </w:p>
    <w:p w:rsidR="004E5133" w:rsidRPr="004E5133" w:rsidRDefault="004E5133" w:rsidP="00266DA4">
      <w:pPr>
        <w:pStyle w:val="a9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sz w:val="32"/>
          <w:szCs w:val="32"/>
        </w:rPr>
        <w:t xml:space="preserve">в денежной форме и в форме </w:t>
      </w:r>
      <w:r w:rsidRPr="004E513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предоставления медици</w:t>
      </w:r>
      <w:r w:rsidRPr="004E5133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E5133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ских услуг</w:t>
      </w:r>
    </w:p>
    <w:p w:rsidR="004E5133" w:rsidRPr="004E5133" w:rsidRDefault="004E5133" w:rsidP="00266DA4">
      <w:pPr>
        <w:pStyle w:val="a9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sz w:val="32"/>
          <w:szCs w:val="32"/>
        </w:rPr>
        <w:t>нет правильного ответа</w:t>
      </w:r>
    </w:p>
    <w:p w:rsidR="004E5133" w:rsidRPr="007C00C8" w:rsidRDefault="004E5133" w:rsidP="008720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005. </w:t>
      </w:r>
      <w:r w:rsidRPr="007C00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Объектом обязательного медицинского страхования является </w:t>
      </w:r>
      <w:r w:rsidRPr="007C00C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…</w:t>
      </w:r>
    </w:p>
    <w:p w:rsidR="004E5133" w:rsidRPr="007C00C8" w:rsidRDefault="004E5133" w:rsidP="00266DA4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</w:pPr>
      <w:r w:rsidRPr="007C00C8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страховой случай</w:t>
      </w:r>
    </w:p>
    <w:p w:rsidR="004E5133" w:rsidRPr="007C00C8" w:rsidRDefault="004E5133" w:rsidP="00266DA4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</w:pPr>
      <w:r w:rsidRPr="007C00C8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lastRenderedPageBreak/>
        <w:t>пациент</w:t>
      </w:r>
    </w:p>
    <w:p w:rsidR="004E5133" w:rsidRPr="007C00C8" w:rsidRDefault="004E5133" w:rsidP="00266DA4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  <w:r w:rsidRPr="007C00C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страховой риск</w:t>
      </w:r>
    </w:p>
    <w:p w:rsidR="004E5133" w:rsidRPr="007C00C8" w:rsidRDefault="004E5133" w:rsidP="00266DA4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все перечисленное</w:t>
      </w:r>
    </w:p>
    <w:p w:rsidR="007C00C8" w:rsidRPr="007C00C8" w:rsidRDefault="004E5133" w:rsidP="008720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006.</w:t>
      </w:r>
      <w:r w:rsidRPr="007C00C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7C00C8"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охвату населения обязательное медицинское страхование носит:</w:t>
      </w:r>
    </w:p>
    <w:p w:rsidR="007C00C8" w:rsidRPr="007C00C8" w:rsidRDefault="007C00C8" w:rsidP="00266DA4">
      <w:pPr>
        <w:pStyle w:val="a9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всеобщий или массовый характер</w:t>
      </w:r>
    </w:p>
    <w:p w:rsidR="007C00C8" w:rsidRPr="007C00C8" w:rsidRDefault="007C00C8" w:rsidP="00266DA4">
      <w:pPr>
        <w:pStyle w:val="a9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абсолютный и полный характер</w:t>
      </w:r>
    </w:p>
    <w:p w:rsidR="007C00C8" w:rsidRPr="007C00C8" w:rsidRDefault="007C00C8" w:rsidP="00266DA4">
      <w:pPr>
        <w:pStyle w:val="a9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индивидуальный или групповой характер</w:t>
      </w:r>
    </w:p>
    <w:p w:rsidR="007C00C8" w:rsidRPr="007C00C8" w:rsidRDefault="007C00C8" w:rsidP="00266DA4">
      <w:pPr>
        <w:pStyle w:val="a9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частный и неполный  характер</w:t>
      </w:r>
    </w:p>
    <w:p w:rsidR="0053002C" w:rsidRPr="007C00C8" w:rsidRDefault="004E5133" w:rsidP="008720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007. </w:t>
      </w:r>
      <w:r w:rsidR="0053002C"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Обязательное медицинское страхование как вид м</w:t>
      </w:r>
      <w:r w:rsidR="0053002C"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</w:t>
      </w:r>
      <w:r w:rsidR="0053002C"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дицинского страхования является:</w:t>
      </w:r>
    </w:p>
    <w:p w:rsidR="0053002C" w:rsidRPr="007C00C8" w:rsidRDefault="0053002C" w:rsidP="00266DA4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коммерческим</w:t>
      </w:r>
    </w:p>
    <w:p w:rsidR="0053002C" w:rsidRPr="007C00C8" w:rsidRDefault="0053002C" w:rsidP="00266DA4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некоммерческим</w:t>
      </w:r>
    </w:p>
    <w:p w:rsidR="0053002C" w:rsidRPr="007C00C8" w:rsidRDefault="0053002C" w:rsidP="00266DA4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имущественным</w:t>
      </w:r>
    </w:p>
    <w:p w:rsidR="0053002C" w:rsidRPr="007C00C8" w:rsidRDefault="0053002C" w:rsidP="00266DA4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color w:val="000000" w:themeColor="text1"/>
          <w:sz w:val="32"/>
          <w:szCs w:val="32"/>
        </w:rPr>
        <w:t>индивидуальным</w:t>
      </w: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7C00C8" w:rsidRPr="007C00C8" w:rsidRDefault="004E5133" w:rsidP="008720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008. </w:t>
      </w:r>
      <w:r w:rsidR="007C00C8"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охвату населения добровольное медицинское страхование носит:</w:t>
      </w:r>
    </w:p>
    <w:p w:rsidR="007C00C8" w:rsidRPr="00872027" w:rsidRDefault="00872027" w:rsidP="00266DA4">
      <w:pPr>
        <w:pStyle w:val="a9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всеобщий или массовый характер</w:t>
      </w:r>
    </w:p>
    <w:p w:rsidR="007C00C8" w:rsidRPr="00872027" w:rsidRDefault="00872027" w:rsidP="00266DA4">
      <w:pPr>
        <w:pStyle w:val="a9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абсолютный и полный характер</w:t>
      </w:r>
    </w:p>
    <w:p w:rsidR="007C00C8" w:rsidRPr="00872027" w:rsidRDefault="007C00C8" w:rsidP="00266DA4">
      <w:pPr>
        <w:pStyle w:val="a9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872027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индиви</w:t>
      </w:r>
      <w:r w:rsidR="00872027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дуальный или групповой характер</w:t>
      </w:r>
    </w:p>
    <w:p w:rsidR="007C00C8" w:rsidRPr="00872027" w:rsidRDefault="00872027" w:rsidP="00266DA4">
      <w:pPr>
        <w:pStyle w:val="a9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частный и неполный  характер</w:t>
      </w:r>
    </w:p>
    <w:p w:rsidR="004E5133" w:rsidRPr="004E5133" w:rsidRDefault="004E5133" w:rsidP="008720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00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009. К признакам страховой системы здравоохранения </w:t>
      </w:r>
      <w:r w:rsidRPr="004E51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не относится</w:t>
      </w:r>
      <w:r w:rsidRPr="004E5133">
        <w:rPr>
          <w:rFonts w:ascii="Times New Roman" w:hAnsi="Times New Roman" w:cs="Times New Roman"/>
          <w:b/>
          <w:sz w:val="32"/>
          <w:szCs w:val="32"/>
        </w:rPr>
        <w:t>:</w:t>
      </w:r>
    </w:p>
    <w:p w:rsidR="004E5133" w:rsidRPr="004E5133" w:rsidRDefault="004E5133" w:rsidP="00266DA4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>наличие собственных фондов</w:t>
      </w:r>
    </w:p>
    <w:p w:rsidR="004E5133" w:rsidRPr="004E5133" w:rsidRDefault="004E5133" w:rsidP="00266DA4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отлаженную систему финансирования в виде платежей </w:t>
      </w:r>
    </w:p>
    <w:p w:rsidR="004E5133" w:rsidRPr="004E5133" w:rsidRDefault="004E5133" w:rsidP="00266DA4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E513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свобода выбора страховой программы</w:t>
      </w:r>
    </w:p>
    <w:p w:rsidR="004E5133" w:rsidRPr="004E5133" w:rsidRDefault="004E5133" w:rsidP="00266DA4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>способность к саморегулированию</w:t>
      </w:r>
      <w:r w:rsidRPr="004E51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E5133" w:rsidRPr="004E5133" w:rsidRDefault="004E5133" w:rsidP="008720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E5133">
        <w:rPr>
          <w:rFonts w:ascii="Times New Roman" w:hAnsi="Times New Roman" w:cs="Times New Roman"/>
          <w:b/>
          <w:sz w:val="32"/>
          <w:szCs w:val="32"/>
        </w:rPr>
        <w:t xml:space="preserve">010. Для финансирования ОМС </w:t>
      </w:r>
      <w:r w:rsidRPr="004E51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работодатели ежемеся</w:t>
      </w:r>
      <w:r w:rsidRPr="004E51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ч</w:t>
      </w:r>
      <w:r w:rsidRPr="004E51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но направляют…</w:t>
      </w:r>
    </w:p>
    <w:p w:rsidR="004E5133" w:rsidRPr="004E5133" w:rsidRDefault="004E5133" w:rsidP="00266DA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>2,8% от фонда оплаты труда в Фонды ОМС</w:t>
      </w:r>
      <w:r w:rsidRPr="004E51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E5133" w:rsidRPr="004E5133" w:rsidRDefault="004E5133" w:rsidP="00266DA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>3,6% от фонда оплаты труда в Фонды ОМС</w:t>
      </w:r>
      <w:r w:rsidRPr="004E51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E5133" w:rsidRPr="004E5133" w:rsidRDefault="004E5133" w:rsidP="00266DA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E513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5,1% от фонда оплаты труда в Фонды ОМС</w:t>
      </w:r>
      <w:r w:rsidRPr="004E513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E5133" w:rsidRPr="004E5133" w:rsidRDefault="004E5133" w:rsidP="00266DA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5133">
        <w:rPr>
          <w:rFonts w:ascii="Times New Roman" w:hAnsi="Times New Roman" w:cs="Times New Roman"/>
          <w:color w:val="000000" w:themeColor="text1"/>
          <w:sz w:val="32"/>
          <w:szCs w:val="32"/>
        </w:rPr>
        <w:t>7,2% от фонда оплаты труда в Фонды ОМС</w:t>
      </w:r>
      <w:r w:rsidRPr="004E51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E5133" w:rsidRDefault="004E5133" w:rsidP="004E5133">
      <w:pPr>
        <w:pStyle w:val="ConsNonforma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4716D" w:rsidRPr="00CE4667" w:rsidRDefault="0064716D" w:rsidP="004E5133">
      <w:pPr>
        <w:pStyle w:val="ConsNonforma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0C65" w:rsidRPr="000447B8" w:rsidRDefault="00350C65" w:rsidP="00350C65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B66031" w:rsidRPr="008C309E" w:rsidRDefault="00B66031" w:rsidP="006245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</w:p>
    <w:p w:rsidR="00B66031" w:rsidRPr="0062458E" w:rsidRDefault="0062458E" w:rsidP="006245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245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</w:t>
      </w:r>
      <w:r w:rsidRPr="006245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Pr="000447B8">
        <w:rPr>
          <w:sz w:val="32"/>
          <w:szCs w:val="32"/>
          <w:shd w:val="clear" w:color="auto" w:fill="FFFFFF"/>
        </w:rPr>
        <w:t xml:space="preserve"> 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В территориальной программе обязательного м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дицинского страхования одного из субъектов РФ было пред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у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смотрено оказание стоматологической помощи населению за счёт средств ОМС без конкретизации видов стоматологической п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мощи, которые оказываются за счет этих средств и за счёт ли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ч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ных средств граждан. В связи с неоднократной задержкой фина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сирования поликлиники местным ТФОМС, её директор обрати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шимся за медицинской помощью гражданам пояснял, что пол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клиника бесплатно оказывает только экстренную стоматологич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скую медицинскую помощь, а плановая стоматологическая мед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цинская помощь в связи с недофинансированием средствами ОМС будет оказываться гражданам только за их личные сре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д</w:t>
      </w:r>
      <w:r w:rsidR="00B66031"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ства. В связи с этим, врачи этой поликлиники по его указанию оказывали плановую медицинскую помощь гражданам только после её предварительной оплаты.</w:t>
      </w:r>
    </w:p>
    <w:p w:rsidR="00B66031" w:rsidRPr="0062458E" w:rsidRDefault="00B66031" w:rsidP="006245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Правомерны ли действия директора стоматологической п</w:t>
      </w:r>
      <w:r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62458E">
        <w:rPr>
          <w:rFonts w:ascii="Times New Roman" w:hAnsi="Times New Roman" w:cs="Times New Roman"/>
          <w:color w:val="000000" w:themeColor="text1"/>
          <w:sz w:val="32"/>
          <w:szCs w:val="32"/>
        </w:rPr>
        <w:t>ликлиники?</w:t>
      </w:r>
    </w:p>
    <w:p w:rsidR="005E39C4" w:rsidRPr="005E39C4" w:rsidRDefault="0062458E" w:rsidP="00624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245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Pr="006245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Гражданка А. получила полис ОМС в Москве. Во время проживания у родственников в Московской области она заболела ОРЗ и решила обратиться к терапевту в местную пол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клинику. В поликлинике терапевт отказал ей в приеме на том о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новании, что полис получен в Москве, а не в Московской обл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="005E39C4"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сти, и порекомендовал обратиться за медицинской помощью по месту постоянного жительства.</w:t>
      </w:r>
    </w:p>
    <w:p w:rsidR="005E39C4" w:rsidRPr="005E39C4" w:rsidRDefault="005E39C4" w:rsidP="002A2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Правомерны ли действия терапевта? Если нет, то какие п</w:t>
      </w:r>
      <w:r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</w:t>
      </w:r>
      <w:r w:rsidRPr="005E39C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ложения законодательства РФ были нарушены?</w:t>
      </w:r>
    </w:p>
    <w:p w:rsidR="005E39C4" w:rsidRPr="005E39C4" w:rsidRDefault="0062458E" w:rsidP="002A2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A25C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Задача 3.</w:t>
      </w:r>
      <w:r w:rsidRPr="002A25C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2A25CF" w:rsidRPr="002A25CF">
        <w:rPr>
          <w:rFonts w:ascii="Times New Roman" w:hAnsi="Times New Roman" w:cs="Times New Roman"/>
          <w:color w:val="000000" w:themeColor="text1"/>
          <w:sz w:val="32"/>
          <w:szCs w:val="32"/>
        </w:rPr>
        <w:t>У специалиста возник вопрос о реализации ко</w:t>
      </w:r>
      <w:r w:rsidR="002A25CF" w:rsidRPr="002A25C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2A25CF" w:rsidRPr="002A25CF">
        <w:rPr>
          <w:rFonts w:ascii="Times New Roman" w:hAnsi="Times New Roman" w:cs="Times New Roman"/>
          <w:color w:val="000000" w:themeColor="text1"/>
          <w:sz w:val="32"/>
          <w:szCs w:val="32"/>
        </w:rPr>
        <w:t>ституционного права на бесплатную медицинскую помощь.</w:t>
      </w:r>
      <w:r w:rsidR="002A25CF" w:rsidRPr="002A25CF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Необходимо дать нормативно обоснованный ответ по реализации права на бесплатную медицинскую помощь.</w:t>
      </w:r>
    </w:p>
    <w:p w:rsidR="002522BF" w:rsidRPr="009D005D" w:rsidRDefault="00F57EB8" w:rsidP="00EB51BF">
      <w:pPr>
        <w:pStyle w:val="a7"/>
        <w:spacing w:before="0" w:after="0"/>
        <w:ind w:firstLine="709"/>
        <w:jc w:val="both"/>
        <w:rPr>
          <w:b/>
          <w:sz w:val="40"/>
          <w:szCs w:val="40"/>
        </w:rPr>
      </w:pPr>
      <w:r w:rsidRPr="009D005D">
        <w:rPr>
          <w:b/>
          <w:sz w:val="40"/>
          <w:szCs w:val="40"/>
        </w:rPr>
        <w:t xml:space="preserve">§ </w:t>
      </w:r>
      <w:r w:rsidR="002522BF" w:rsidRPr="009D005D">
        <w:rPr>
          <w:b/>
          <w:sz w:val="40"/>
          <w:szCs w:val="40"/>
        </w:rPr>
        <w:t>2. Закон об обязательном медицинском страховании</w:t>
      </w:r>
    </w:p>
    <w:p w:rsidR="005120C2" w:rsidRPr="005120C2" w:rsidRDefault="005120C2" w:rsidP="005120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Закон о медицинском страховании граждан действ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овал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России с 1991 года. Декларативность ряда его норм не соотве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ств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овала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сегодняшним реалиям, поскольку не обеспечива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ла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должный уровень социальной защиты населения.</w:t>
      </w:r>
    </w:p>
    <w:p w:rsidR="002522BF" w:rsidRPr="008E6E80" w:rsidRDefault="002522BF" w:rsidP="00512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частности,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ранее действовавшем </w:t>
      </w:r>
      <w:hyperlink r:id="rId119" w:history="1">
        <w:r w:rsidRPr="005120C2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Законе РФ от 28 июня 1991 года N 1499-1</w:t>
        </w:r>
      </w:hyperlink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качестве субъектов медицинского страхов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Pr="005120C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ния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назывались «гражданин, страхователь, страховая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ская организация, медицинское учреждение» (</w:t>
      </w:r>
      <w:hyperlink r:id="rId120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ст.2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). Предполаг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лось, что субъекты одновременно являются участниками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тельного медицинского страхования.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отличие от ранее действовавшего законодательства, в ФЗ № 326-ФЗ проводится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отличие круга «субъектов обязательного медицинского страхования» и «участников обязательного мед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цинского страхования»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И субъекты, и участники обязательного медицинского страхования участвуют в отношениях по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тельному медицинскому страхованию и при этом имеют свою определенную роль и свой круг полномочий.</w:t>
      </w:r>
    </w:p>
    <w:p w:rsidR="002522BF" w:rsidRPr="008E6E80" w:rsidRDefault="002522BF" w:rsidP="005120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784349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Основными</w:t>
      </w:r>
      <w:r w:rsidR="005120C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непосредственно действующими</w:t>
      </w:r>
      <w:r w:rsidR="005120C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лицами об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зательного медицинского страхования являются субъекты. 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Пожалуй, основным отличием субъектов от участников 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ляется то, что правовое положение субъектов строго определяе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ся законом и их состав является обязательным. Наличие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ховщика, страхователя и застрахованного лица является «класс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кой» модели любого обязательного страхования.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частности, к застрахованным лицам отнесены работающие и неработающие граждане РФ. Установлено, что постоянно или временно проживающие на территории России иностранные граждане и лица без гражданства имеют такие же права и обяза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ности в системе обязательного медицинского страхования, как и граждане РФ.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Участниками могут быть юридические лица, создаваемые и действующие на основании действующего законодательства и выполняющие «вспомогательные» функции в рамках обязател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ного медицинского страхования.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Между участниками обязательного медицинского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заключаются договоры о финансовом обеспечении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тельного медицинского страхования и договоры на оказание, и оплату медицинской помощи по обязательному медицинскому страхованию.</w:t>
      </w:r>
    </w:p>
    <w:p w:rsidR="002522BF" w:rsidRPr="008E6E80" w:rsidRDefault="002522BF" w:rsidP="00512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267200"/>
            <wp:effectExtent l="0" t="0" r="0" b="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20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Единым страховщиком в системе обязательного мед</w:t>
      </w:r>
      <w:r w:rsidRPr="005120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</w:t>
      </w:r>
      <w:r w:rsidRPr="005120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цинского страхования назван Федеральный фонд обязательн</w:t>
      </w:r>
      <w:r w:rsidRPr="005120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</w:t>
      </w:r>
      <w:r w:rsidRPr="005120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го медицинского страхования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Отдельные полномочия страхо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щика осуществляются территориальными фондами обязательн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медицинского страхования и страховыми медицинскими орг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низациями, которые имеют статус участников.</w:t>
      </w:r>
    </w:p>
    <w:p w:rsidR="002522BF" w:rsidRPr="008E6E80" w:rsidRDefault="002522BF" w:rsidP="00CD47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Страхователями при обязательном медицинском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нии являются:</w:t>
      </w:r>
    </w:p>
    <w:p w:rsidR="002522BF" w:rsidRPr="008E6E80" w:rsidRDefault="002522BF" w:rsidP="00266DA4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для неработающего населения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страхователями</w:t>
      </w:r>
      <w:r w:rsid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выст</w:t>
      </w:r>
      <w:r w:rsid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пают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органы исполнительной власти субъектов РФ;</w:t>
      </w:r>
    </w:p>
    <w:p w:rsidR="002522BF" w:rsidRPr="008E6E80" w:rsidRDefault="002522BF" w:rsidP="00266DA4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для работающего населения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страхователями являются работодатели, к числу которых относятся организации, физич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ские лица, зарегистрированные в качестве индивидуальных пре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принимателей, нотариусы, занимающиеся частной практикой, 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вокаты, физические лица, заключившие трудовые договоры с 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ботниками, а также выплачивающие по договорам гражданско-правового характера вознаграждения, на которые в соответствии с законодательством РФ начисляются налоги в части, подлеж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щей зачислению в фонды обязательного медицинского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ния.</w:t>
      </w:r>
    </w:p>
    <w:p w:rsidR="002522BF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Медицинские организации также являются полноправными участниками системы обязательного медицинского страхования. К числу медицинских учреждений относятся:</w:t>
      </w:r>
    </w:p>
    <w:p w:rsidR="002522BF" w:rsidRPr="008E6E80" w:rsidRDefault="002522BF" w:rsidP="00CD4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581400"/>
            <wp:effectExtent l="0" t="0" r="0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 медицинским организациям относятся лепрозории, це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тры по профилактике и борьбе с синдромом приобретенного 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мунодефицита и инфекционными заболеваниями, центры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цинской профилактики, врачебно-физкультурные диспансеры, центры профессиональной патологии, санатории, станции пер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ливания крови, центры крови, центры планирования семьи и 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продукции, центры охраны репродуктивного здоровья подрос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ков, дома (больницы) сестринского ухода, хосписы, молочные кухни и прочие медицинские организации.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Отдельно отметим, что в программу модернизации здрав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охранения в субъекте РФ могут быть включены средние учебные заведения медицинского профиля, подведомственные органу управления здравоохранением в субъекте РФ, однако только за счет средств консолидированного бюджета субъектов РФ, вкл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чая местные бюджеты, в рамках мероприятий по повышению уровня обеспеченности кадрами учреждений здравоохранения. При этом органы государственной власти субъектов РФ и органы местного самоуправления должны установить дополнительное государственное задание на подготовку кадров в образовател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учреждениях, находящихся в ведении субъектов РФ и орг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 местного самоуправления.</w:t>
      </w:r>
    </w:p>
    <w:p w:rsidR="002522BF" w:rsidRPr="008E6E80" w:rsidRDefault="002522BF" w:rsidP="007D6B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контексте закона ФЗ № 326-ФЗ хотелось бы обратить внимание на паритетность представительства всех субъектов об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зательного медицинского страхования и участников обязательн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медицинского страхования в органах управления обязательн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го медицинского страхования. Ряд норм Закона отражают при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цип паритета, в частности, следующие:</w:t>
      </w:r>
    </w:p>
    <w:p w:rsidR="002522BF" w:rsidRPr="008E6E80" w:rsidRDefault="003870B5" w:rsidP="00266DA4">
      <w:pPr>
        <w:pStyle w:val="a9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36" w:history="1">
        <w:r w:rsidR="002522BF"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п.7 ст.5 Закона</w:t>
        </w:r>
      </w:hyperlink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который говорит о</w:t>
      </w:r>
      <w:r w:rsidR="007D6B5E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установлении о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ветственности и для субъектов, и для участников обязательного медицинского страхования и установлена ответственность за нарушение законодательства об обязательном медицинском стр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ховании;</w:t>
      </w:r>
    </w:p>
    <w:p w:rsidR="002522BF" w:rsidRPr="008E6E80" w:rsidRDefault="002522BF" w:rsidP="00266DA4">
      <w:pPr>
        <w:pStyle w:val="a9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hyperlink r:id="rId137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п.7 ч.8 ст.33 Закона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согласно которому ФФОМС ос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ществляет контроль за соблюдением субъектами обязательного медицинского страхования и участниками обязательного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цинского страхования законодательства об обязательном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цинском страховании и за использованием ими средств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тельного медицинского страхования, в том числе проводит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верки и ревизии;</w:t>
      </w:r>
    </w:p>
    <w:p w:rsidR="002522BF" w:rsidRPr="008E6E80" w:rsidRDefault="003870B5" w:rsidP="00266DA4">
      <w:pPr>
        <w:pStyle w:val="a9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38" w:history="1">
        <w:r w:rsidR="002522BF"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п.14 ст.33 Закона</w:t>
        </w:r>
      </w:hyperlink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том, что ФФОМС в пределах своих полномочий проводит проверку достоверности информации, предоставленной субъектами обязательного медицинского стр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хования и участниками обязательного медицинского страхов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ния, и проверку соблюдения требований к порядку и условиям ее предоставления, получения и использования.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Законодательством определено право застрахованных по ОМС граждан на получение медицинской помощи бесплатно на всей территории РФ в объеме Базовой программы ОМС, а на те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ритории субъекта РФ, где выдан полис ОМС – в объеме Террит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 xml:space="preserve">риальной программы обязательного медицинского страхования. </w:t>
      </w:r>
    </w:p>
    <w:p w:rsidR="002522BF" w:rsidRPr="008E6E80" w:rsidRDefault="003870B5" w:rsidP="007D6B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Полилиния 32" o:spid="_x0000_s1032" style="position:absolute;left:0;text-align:left;margin-left:208pt;margin-top:63.65pt;width:22.75pt;height:59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9512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" path="m,c104775,20637,209550,41275,257175,152400v47625,111125,28575,514350,28575,514350l285750,666750e" filled="f" strokecolor="black [3213]" strokeweight="3pt">
            <v:stroke endarrow="block"/>
            <v:path arrowok="t" o:connecttype="custom" o:connectlocs="0,0;256654,172480;285171,754602;285171,754602" o:connectangles="0,0,0,0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Полилиния 31" o:spid="_x0000_s1031" style="position:absolute;left:0;text-align:left;margin-left:200.3pt;margin-top:303.4pt;width:22.75pt;height:5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12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" path="m,c104775,20637,209550,41275,257175,152400v47625,111125,28575,514350,28575,514350l285750,666750e" filled="f" strokecolor="black [3213]" strokeweight="3pt">
            <v:stroke endarrow="block"/>
            <v:path arrowok="t" o:connecttype="custom" o:connectlocs="0,0;256654,152400;285171,666750;285171,666750" o:connectangles="0,0,0,0"/>
          </v:shape>
        </w:pict>
      </w:r>
      <w:r w:rsidR="002522BF"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943600"/>
            <wp:effectExtent l="0" t="0" r="3810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Базовая программа обязательного медицинского страхов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ния  утверждается постановлением Правительства России в ра</w:t>
      </w:r>
      <w:r w:rsidRPr="008E6E80">
        <w:rPr>
          <w:rFonts w:ascii="Times New Roman" w:hAnsi="Times New Roman" w:cs="Times New Roman"/>
          <w:sz w:val="32"/>
          <w:szCs w:val="32"/>
        </w:rPr>
        <w:t>м</w:t>
      </w:r>
      <w:r w:rsidRPr="008E6E80">
        <w:rPr>
          <w:rFonts w:ascii="Times New Roman" w:hAnsi="Times New Roman" w:cs="Times New Roman"/>
          <w:sz w:val="32"/>
          <w:szCs w:val="32"/>
        </w:rPr>
        <w:t>ках Программы государственных гарантий оказания гражданам РФ бесплатной медицинской помощи. В ней перечислены виды и  нормативные объемы медицинской помощи. 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субъектах (регионах) России на основе Базовой програ</w:t>
      </w:r>
      <w:r w:rsidRPr="008E6E80">
        <w:rPr>
          <w:rFonts w:ascii="Times New Roman" w:hAnsi="Times New Roman" w:cs="Times New Roman"/>
          <w:sz w:val="32"/>
          <w:szCs w:val="32"/>
        </w:rPr>
        <w:t>м</w:t>
      </w:r>
      <w:r w:rsidRPr="008E6E80">
        <w:rPr>
          <w:rFonts w:ascii="Times New Roman" w:hAnsi="Times New Roman" w:cs="Times New Roman"/>
          <w:sz w:val="32"/>
          <w:szCs w:val="32"/>
        </w:rPr>
        <w:t>мы ОМС разрабатываются и утверждаются территориальные программы обязательного медицинского страхования. Террит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риальные программы по предоставляемым видам и объемам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дицинской помощи не могут быть меньше, чем Базовая програ</w:t>
      </w:r>
      <w:r w:rsidRPr="008E6E80">
        <w:rPr>
          <w:rFonts w:ascii="Times New Roman" w:hAnsi="Times New Roman" w:cs="Times New Roman"/>
          <w:sz w:val="32"/>
          <w:szCs w:val="32"/>
        </w:rPr>
        <w:t>м</w:t>
      </w:r>
      <w:r w:rsidRPr="008E6E80">
        <w:rPr>
          <w:rFonts w:ascii="Times New Roman" w:hAnsi="Times New Roman" w:cs="Times New Roman"/>
          <w:sz w:val="32"/>
          <w:szCs w:val="32"/>
        </w:rPr>
        <w:t>ма ОМС.  Они  могут  включать дополнительные виды 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ской помощи, финансируемые за счет субъекта Российской Ф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дерации. Таким образом, в своем регионе застрахованный по ОМС гражданин может получить медицинскую помощь в расш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ренном объеме (если это предусмотрено территориальной пр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граммой ОМС), а если он оказался в другом регионе РФ - в объ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 xml:space="preserve">ме, предусмотренном Базовой программой ОМС. 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Медицинская помощь по ОМС оказывается в медицинских организациях,  включенных  в реестр Территориального фонда ОМС:  </w:t>
      </w:r>
    </w:p>
    <w:p w:rsidR="002522BF" w:rsidRPr="008E6E80" w:rsidRDefault="002522BF" w:rsidP="007D6B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2752078"/>
            <wp:effectExtent l="0" t="0" r="0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p w:rsidR="007D6B5E" w:rsidRPr="007D6B5E" w:rsidRDefault="007D6B5E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Согласно ФЗ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№ 326-ФЗ, м</w:t>
      </w:r>
      <w:r w:rsidRPr="008E6E80">
        <w:rPr>
          <w:rFonts w:ascii="Times New Roman" w:hAnsi="Times New Roman" w:cs="Times New Roman"/>
          <w:sz w:val="32"/>
          <w:szCs w:val="32"/>
        </w:rPr>
        <w:t>едицинские организации, созда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ные в соответствии с законодательством и находящиеся за пред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 xml:space="preserve">лами территории Российской Федерации, вправе оказывать виды медицинской помощи застрахованным, установленные </w:t>
      </w:r>
      <w:hyperlink r:id="rId149" w:history="1">
        <w:r w:rsidRPr="008E6E80">
          <w:rPr>
            <w:rFonts w:ascii="Times New Roman" w:hAnsi="Times New Roman" w:cs="Times New Roman"/>
            <w:sz w:val="32"/>
            <w:szCs w:val="32"/>
          </w:rPr>
          <w:t>базовой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программой ОМС, за счет средств обязательного медицинского страхования в </w:t>
      </w:r>
      <w:hyperlink r:id="rId150" w:history="1">
        <w:r w:rsidRPr="008E6E80">
          <w:rPr>
            <w:rFonts w:ascii="Times New Roman" w:hAnsi="Times New Roman" w:cs="Times New Roman"/>
            <w:sz w:val="32"/>
            <w:szCs w:val="32"/>
          </w:rPr>
          <w:t>порядке</w:t>
        </w:r>
      </w:hyperlink>
      <w:r w:rsidRPr="008E6E80">
        <w:rPr>
          <w:rFonts w:ascii="Times New Roman" w:hAnsi="Times New Roman" w:cs="Times New Roman"/>
          <w:sz w:val="32"/>
          <w:szCs w:val="32"/>
        </w:rPr>
        <w:t>, установленном правилами обязательного медицинского страхования.</w:t>
      </w:r>
    </w:p>
    <w:p w:rsidR="002522BF" w:rsidRPr="008E6E80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Реестр медицинских организаций содержит: наименования и адреса медицинских организаций, а также перечень услуг, оказ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 xml:space="preserve">ваемых в рамках территориальной программы ОМС. </w:t>
      </w:r>
    </w:p>
    <w:p w:rsidR="002522BF" w:rsidRPr="008E6E80" w:rsidRDefault="003870B5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hyperlink r:id="rId151" w:history="1">
        <w:r w:rsidR="002522BF" w:rsidRPr="008E6E80">
          <w:rPr>
            <w:rFonts w:ascii="Times New Roman" w:hAnsi="Times New Roman" w:cs="Times New Roman"/>
            <w:sz w:val="32"/>
            <w:szCs w:val="32"/>
          </w:rPr>
          <w:t>Порядок</w:t>
        </w:r>
      </w:hyperlink>
      <w:r w:rsidR="002522BF" w:rsidRPr="008E6E80">
        <w:rPr>
          <w:rFonts w:ascii="Times New Roman" w:hAnsi="Times New Roman" w:cs="Times New Roman"/>
          <w:sz w:val="32"/>
          <w:szCs w:val="32"/>
        </w:rPr>
        <w:t xml:space="preserve"> ведения, </w:t>
      </w:r>
      <w:hyperlink r:id="rId152" w:history="1">
        <w:r w:rsidR="002522BF" w:rsidRPr="008E6E80">
          <w:rPr>
            <w:rFonts w:ascii="Times New Roman" w:hAnsi="Times New Roman" w:cs="Times New Roman"/>
            <w:sz w:val="32"/>
            <w:szCs w:val="32"/>
          </w:rPr>
          <w:t>форма</w:t>
        </w:r>
      </w:hyperlink>
      <w:r w:rsidR="002522BF" w:rsidRPr="008E6E80">
        <w:rPr>
          <w:rFonts w:ascii="Times New Roman" w:hAnsi="Times New Roman" w:cs="Times New Roman"/>
          <w:sz w:val="32"/>
          <w:szCs w:val="32"/>
        </w:rPr>
        <w:t xml:space="preserve"> и </w:t>
      </w:r>
      <w:hyperlink r:id="rId153" w:history="1">
        <w:r w:rsidR="002522BF" w:rsidRPr="008E6E80">
          <w:rPr>
            <w:rFonts w:ascii="Times New Roman" w:hAnsi="Times New Roman" w:cs="Times New Roman"/>
            <w:sz w:val="32"/>
            <w:szCs w:val="32"/>
          </w:rPr>
          <w:t>перечень</w:t>
        </w:r>
      </w:hyperlink>
      <w:r w:rsidR="002522BF" w:rsidRPr="008E6E80">
        <w:rPr>
          <w:rFonts w:ascii="Times New Roman" w:hAnsi="Times New Roman" w:cs="Times New Roman"/>
          <w:sz w:val="32"/>
          <w:szCs w:val="32"/>
        </w:rPr>
        <w:t xml:space="preserve"> сведений реестра мед</w:t>
      </w:r>
      <w:r w:rsidR="002522BF" w:rsidRPr="008E6E80">
        <w:rPr>
          <w:rFonts w:ascii="Times New Roman" w:hAnsi="Times New Roman" w:cs="Times New Roman"/>
          <w:sz w:val="32"/>
          <w:szCs w:val="32"/>
        </w:rPr>
        <w:t>и</w:t>
      </w:r>
      <w:r w:rsidR="002522BF" w:rsidRPr="008E6E80">
        <w:rPr>
          <w:rFonts w:ascii="Times New Roman" w:hAnsi="Times New Roman" w:cs="Times New Roman"/>
          <w:sz w:val="32"/>
          <w:szCs w:val="32"/>
        </w:rPr>
        <w:t xml:space="preserve">цинских организаций устанавливаются правилами обязательного медицинского страхования. </w:t>
      </w:r>
    </w:p>
    <w:p w:rsidR="002522BF" w:rsidRPr="008E6E80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Реестр медицинских организаций ведется территориальным фондом, размещается (</w:t>
      </w:r>
      <w:r w:rsidRPr="008E6E80">
        <w:rPr>
          <w:rFonts w:ascii="Times New Roman" w:hAnsi="Times New Roman" w:cs="Times New Roman"/>
          <w:i/>
          <w:sz w:val="32"/>
          <w:szCs w:val="32"/>
        </w:rPr>
        <w:t>в обязательном порядке</w:t>
      </w:r>
      <w:r w:rsidRPr="008E6E80">
        <w:rPr>
          <w:rFonts w:ascii="Times New Roman" w:hAnsi="Times New Roman" w:cs="Times New Roman"/>
          <w:sz w:val="32"/>
          <w:szCs w:val="32"/>
        </w:rPr>
        <w:t>) на его официал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ном сайте в сети «Интернет» и может дополнительно опублик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вываться иными способами.</w:t>
      </w:r>
    </w:p>
    <w:p w:rsidR="002522BF" w:rsidRPr="008E6E80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lastRenderedPageBreak/>
        <w:t xml:space="preserve">Территориальный фонд </w:t>
      </w:r>
      <w:r w:rsidRPr="008E6E80">
        <w:rPr>
          <w:rFonts w:ascii="Times New Roman" w:hAnsi="Times New Roman" w:cs="Times New Roman"/>
          <w:i/>
          <w:sz w:val="32"/>
          <w:szCs w:val="32"/>
        </w:rPr>
        <w:t>не вправе отказать</w:t>
      </w:r>
      <w:r w:rsidRPr="008E6E80">
        <w:rPr>
          <w:rFonts w:ascii="Times New Roman" w:hAnsi="Times New Roman" w:cs="Times New Roman"/>
          <w:sz w:val="32"/>
          <w:szCs w:val="32"/>
        </w:rPr>
        <w:t xml:space="preserve"> медицинской организации во включении в реестр. </w:t>
      </w:r>
    </w:p>
    <w:p w:rsidR="002522BF" w:rsidRPr="008E6E80" w:rsidRDefault="002522BF" w:rsidP="007D6B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Медицинские организации, включенные в реестр, </w:t>
      </w:r>
      <w:r w:rsidRPr="008E6E80">
        <w:rPr>
          <w:rFonts w:ascii="Times New Roman" w:hAnsi="Times New Roman" w:cs="Times New Roman"/>
          <w:i/>
          <w:sz w:val="32"/>
          <w:szCs w:val="32"/>
        </w:rPr>
        <w:t>не имеют права в течение года выйти из числа медицинских организаций</w:t>
      </w:r>
      <w:r w:rsidRPr="008E6E80">
        <w:rPr>
          <w:rFonts w:ascii="Times New Roman" w:hAnsi="Times New Roman" w:cs="Times New Roman"/>
          <w:sz w:val="32"/>
          <w:szCs w:val="32"/>
        </w:rPr>
        <w:t>, осуществляющих деятельность в сфере обязательного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ского страхования (за исключением случаев ликвидации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организации, утраты права на осуществление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ской деятельности, банкротства или иных предусмотренных 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конодательством случаев).</w:t>
      </w:r>
    </w:p>
    <w:p w:rsidR="002522BF" w:rsidRPr="008E6E80" w:rsidRDefault="002522BF" w:rsidP="007D6B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E6E80">
        <w:rPr>
          <w:rFonts w:ascii="Times New Roman" w:hAnsi="Times New Roman" w:cs="Times New Roman"/>
          <w:i/>
          <w:sz w:val="32"/>
          <w:szCs w:val="32"/>
        </w:rPr>
        <w:t>Медицинские организации обязаны: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бесплатно оказывать застрахованным медицинскую помощь в рамках программ обязательного медицинского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вести персонифицированный учет сведений о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помощи, оказанной застрахованным;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предоставлять страховым медицинским организациям и территориальному фонду ОМС сведения о застрахованных и об оказанной им медицинской помощи (необходимые для провед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ния контроля объемов, сроков, качества и условий предоставл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ния медицинской помощи);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предоставлять отчетность о деятельности в сфере об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>зательного медицинского страхования (в порядке и по формам, которые установлены Федеральным фондом ОМС);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использовать средства обязательного медицинского страхования, полученные за оказанную медицинскую помощь, в соответствии с программами обязательного медицинского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хования;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размещать на своем официальном сайте в сети «Инте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t>нет» информацию о режиме работы и видах оказываемой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помощи;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предоставлять застрахованным лицам, страховым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дицинским организациям и территориальному фонду ОМС св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дения о режиме работы организации, видах, показателях досту</w:t>
      </w:r>
      <w:r w:rsidRPr="008E6E80">
        <w:rPr>
          <w:rFonts w:ascii="Times New Roman" w:hAnsi="Times New Roman" w:cs="Times New Roman"/>
          <w:sz w:val="32"/>
          <w:szCs w:val="32"/>
        </w:rPr>
        <w:t>п</w:t>
      </w:r>
      <w:r w:rsidRPr="008E6E80">
        <w:rPr>
          <w:rFonts w:ascii="Times New Roman" w:hAnsi="Times New Roman" w:cs="Times New Roman"/>
          <w:sz w:val="32"/>
          <w:szCs w:val="32"/>
        </w:rPr>
        <w:t>ности и качества медицинской помощи;</w:t>
      </w:r>
    </w:p>
    <w:p w:rsidR="002522BF" w:rsidRPr="008E6E80" w:rsidRDefault="002522BF" w:rsidP="00266DA4">
      <w:pPr>
        <w:pStyle w:val="a9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выполнять иные обязанности в соответствии с законом.</w:t>
      </w:r>
    </w:p>
    <w:p w:rsidR="002522BF" w:rsidRPr="007D6B5E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D6B5E">
        <w:rPr>
          <w:rFonts w:ascii="Times New Roman" w:hAnsi="Times New Roman" w:cs="Times New Roman"/>
          <w:b/>
          <w:i/>
          <w:sz w:val="32"/>
          <w:szCs w:val="32"/>
        </w:rPr>
        <w:t>Медицинские организации имеют право:</w:t>
      </w:r>
    </w:p>
    <w:p w:rsidR="002522BF" w:rsidRPr="008E6E80" w:rsidRDefault="002522BF" w:rsidP="007D6B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3562350"/>
            <wp:effectExtent l="0" t="57150" r="0" b="11430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 xml:space="preserve">Таким образом, </w:t>
      </w:r>
      <w:r w:rsidRPr="008E6E80">
        <w:rPr>
          <w:i/>
          <w:sz w:val="32"/>
          <w:szCs w:val="32"/>
        </w:rPr>
        <w:t>критериями участия медицинских орган</w:t>
      </w:r>
      <w:r w:rsidRPr="008E6E80">
        <w:rPr>
          <w:i/>
          <w:sz w:val="32"/>
          <w:szCs w:val="32"/>
        </w:rPr>
        <w:t>и</w:t>
      </w:r>
      <w:r w:rsidRPr="008E6E80">
        <w:rPr>
          <w:i/>
          <w:sz w:val="32"/>
          <w:szCs w:val="32"/>
        </w:rPr>
        <w:t>заций в сфере обязательного медицинского страхования</w:t>
      </w:r>
      <w:r w:rsidRPr="008E6E80">
        <w:rPr>
          <w:sz w:val="32"/>
          <w:szCs w:val="32"/>
        </w:rPr>
        <w:t xml:space="preserve"> являю</w:t>
      </w:r>
      <w:r w:rsidRPr="008E6E80">
        <w:rPr>
          <w:sz w:val="32"/>
          <w:szCs w:val="32"/>
        </w:rPr>
        <w:t>т</w:t>
      </w:r>
      <w:r w:rsidRPr="008E6E80">
        <w:rPr>
          <w:sz w:val="32"/>
          <w:szCs w:val="32"/>
        </w:rPr>
        <w:t>ся следующие.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i/>
          <w:sz w:val="32"/>
          <w:szCs w:val="32"/>
        </w:rPr>
        <w:t>Во-первых</w:t>
      </w:r>
      <w:r w:rsidRPr="008E6E80">
        <w:rPr>
          <w:sz w:val="32"/>
          <w:szCs w:val="32"/>
        </w:rPr>
        <w:t>, принадлежность к организациям любой пред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смотренной законодательством РФ организационно-правовой формы или статус индивидуального предпринимателя, занима</w:t>
      </w:r>
      <w:r w:rsidRPr="008E6E80">
        <w:rPr>
          <w:sz w:val="32"/>
          <w:szCs w:val="32"/>
        </w:rPr>
        <w:t>ю</w:t>
      </w:r>
      <w:r w:rsidRPr="008E6E80">
        <w:rPr>
          <w:sz w:val="32"/>
          <w:szCs w:val="32"/>
        </w:rPr>
        <w:t>щегося частной медицинской практикой.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Организационно-правовые формы, в которых возможно с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 xml:space="preserve">здание медицинских организаций, предусмотрены </w:t>
      </w:r>
      <w:hyperlink r:id="rId159" w:history="1">
        <w:r w:rsidRPr="007D6B5E">
          <w:rPr>
            <w:rStyle w:val="a8"/>
            <w:color w:val="auto"/>
            <w:sz w:val="32"/>
            <w:szCs w:val="32"/>
            <w:u w:val="none"/>
          </w:rPr>
          <w:t>Гражданским кодексом РФ</w:t>
        </w:r>
      </w:hyperlink>
      <w:r w:rsidRPr="007D6B5E">
        <w:rPr>
          <w:sz w:val="32"/>
          <w:szCs w:val="32"/>
        </w:rPr>
        <w:t>. Медицинские организации могут</w:t>
      </w:r>
      <w:r w:rsidRPr="008E6E80">
        <w:rPr>
          <w:sz w:val="32"/>
          <w:szCs w:val="32"/>
        </w:rPr>
        <w:t xml:space="preserve"> создаваться в форме учреждений, обществ с ограниченной ответственностью, акционерных обществ и т.п. Формы собственности медицинских организаций могут быть различными: государственной, муниц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пальной и частной.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частной собственности могут находиться лечебно-профилактические и аптечные учреждения, а также юридические лица, занимающиеся частной медицинской и частной фармаце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тической деятельностью. Организации частной системы здрав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охранения создаются и финансируются частными предприяти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ми, учреждениями и организациями, общественными объедин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ниями, а также физическими лицами.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Государственную систему здравоохранения составляют: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lastRenderedPageBreak/>
        <w:t>1) федеральные органы исполнительной власти в сфере охраны здоровья и их территориальные органы, Российская ак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демия медицинских наук;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исполнительные органы государственной власти субъе</w:t>
      </w:r>
      <w:r w:rsidRPr="008E6E80">
        <w:rPr>
          <w:sz w:val="32"/>
          <w:szCs w:val="32"/>
        </w:rPr>
        <w:t>к</w:t>
      </w:r>
      <w:r w:rsidRPr="008E6E80">
        <w:rPr>
          <w:sz w:val="32"/>
          <w:szCs w:val="32"/>
        </w:rPr>
        <w:t>тов Российской Федерации в сфере охраны здоровья, органы управления в сфере охраны здоровья иных федеральных органов исполнительной власти;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3) подведомственные федеральным органам исполнител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>ной власти, государственным академиям наук и исполнительным органам государственной власти субъектов Российской Федер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ции медицинские организации и фармацевтические организации, организации здравоохранения по обеспечению надзора в сфере защиты прав потребителей и благополучия человека, судебно-экспертные учреждения, иные организации и их обособленные подразделения, осуществляющие деятельность в сфере охраны здоровья.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Муниципальную систему здравоохранения составляют: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1) органы местного самоуправления муниципальных рай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нов и городских округов, осуществляющие полномочия в сфере охраны здоровья;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подведомственные органам местного самоуправления 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дицинские организации и фармацевтические организации.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Частную систему здравоохранения составляют создаваемые юридическими и физическими лицами медицинские организации, фармацевтические организации и иные организации, осущест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ляющие деятельность в сфере охраны здоровья.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i/>
          <w:sz w:val="32"/>
          <w:szCs w:val="32"/>
        </w:rPr>
        <w:t>Во-вторых</w:t>
      </w:r>
      <w:r w:rsidRPr="008E6E80">
        <w:rPr>
          <w:sz w:val="32"/>
          <w:szCs w:val="32"/>
        </w:rPr>
        <w:t>, включение в реестр медицинских организаций, осуществляющих деятельность в сфере обязательного медици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ского страхования.</w:t>
      </w:r>
    </w:p>
    <w:p w:rsidR="002522BF" w:rsidRPr="008E6E80" w:rsidRDefault="003870B5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hyperlink r:id="rId160" w:history="1">
        <w:r w:rsidR="002522BF" w:rsidRPr="007D6B5E">
          <w:rPr>
            <w:rStyle w:val="a8"/>
            <w:color w:val="auto"/>
            <w:sz w:val="32"/>
            <w:szCs w:val="32"/>
            <w:u w:val="none"/>
          </w:rPr>
          <w:t>Закон</w:t>
        </w:r>
      </w:hyperlink>
      <w:r w:rsidR="002522BF" w:rsidRPr="007D6B5E">
        <w:rPr>
          <w:sz w:val="32"/>
          <w:szCs w:val="32"/>
        </w:rPr>
        <w:t xml:space="preserve"> регламен</w:t>
      </w:r>
      <w:r w:rsidR="002522BF" w:rsidRPr="008E6E80">
        <w:rPr>
          <w:sz w:val="32"/>
          <w:szCs w:val="32"/>
        </w:rPr>
        <w:t>тирует порядок инициирования медицинской организацией включения ее в реестр медицинских организаций. Соблюдение такого порядка является обязательным для всех м</w:t>
      </w:r>
      <w:r w:rsidR="002522BF" w:rsidRPr="008E6E80">
        <w:rPr>
          <w:sz w:val="32"/>
          <w:szCs w:val="32"/>
        </w:rPr>
        <w:t>е</w:t>
      </w:r>
      <w:r w:rsidR="002522BF" w:rsidRPr="008E6E80">
        <w:rPr>
          <w:sz w:val="32"/>
          <w:szCs w:val="32"/>
        </w:rPr>
        <w:t>дицинских организаций, которые желают участвовать в системе обязательного медицинского страхования.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Прежде всего, медицинская организация должна направить уведомление в ТФОМС в срок до 1 сентября года, предшеству</w:t>
      </w:r>
      <w:r w:rsidRPr="008E6E80">
        <w:rPr>
          <w:sz w:val="32"/>
          <w:szCs w:val="32"/>
        </w:rPr>
        <w:t>ю</w:t>
      </w:r>
      <w:r w:rsidRPr="008E6E80">
        <w:rPr>
          <w:sz w:val="32"/>
          <w:szCs w:val="32"/>
        </w:rPr>
        <w:t>щего году, в котором медицинская организация намерена ос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ществлять деятельность в сфере обязательного медицинского страхования. Если уведомление подано с соблюдением устано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lastRenderedPageBreak/>
        <w:t>ленных требований, ТФОМС не вправе отказать медицинской о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ганизации во включении в реестр медицинских организаций.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Таким образом, порядок вступления медицинских организ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ций в отношения обязательного медицинского страхования явл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ется уведомительным. Единственное законодательно установле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ное ограничение - это ограничение по времени подачи уведомл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Комиссией по разработке территориальной программы об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зательного медицинского страхования в субъекте РФ могут быть установлены иные сроки подачи уведомления вновь создаваем</w:t>
      </w:r>
      <w:r w:rsidRPr="008E6E80">
        <w:rPr>
          <w:sz w:val="32"/>
          <w:szCs w:val="32"/>
        </w:rPr>
        <w:t>ы</w:t>
      </w:r>
      <w:r w:rsidRPr="008E6E80">
        <w:rPr>
          <w:sz w:val="32"/>
          <w:szCs w:val="32"/>
        </w:rPr>
        <w:t>ми медицинскими организациями. Приведенное правило напра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лено на то, чтобы не ущемлялись права юридических лиц и пре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принимателей, которые создаются в период с 1 сентября по 31 декабря.</w:t>
      </w:r>
    </w:p>
    <w:p w:rsidR="002522BF" w:rsidRPr="008E6E80" w:rsidRDefault="002522BF" w:rsidP="007D6B5E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Уведомление составляется на бумажном носителе или в электронном виде. Уведомление на электронных носителях или путем передачи по телекоммуникационным каналам связи с с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блюдением требований по технической защите конфиденциал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>ной информации направляется через официальный сайт террит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риального фонда в сети «Интернет». Уведомление должно с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держать следующие сведения: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полное наименование медицинской организации или фамилию, имя, отчество (при наличии) индивидуального пре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принимателя, занимающегося частной медицинской практикой;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краткое наименование медицинской организации;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адрес (место) нахождения медицинской организации или адрес (место) нахождения индивидуального предпринимат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ля, занимающегося частной медицинской практикой;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КПП;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ИНН;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организационно-правовую форму медицинской орг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низации;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фамилию, имя, отчество (при наличии), номер телеф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на, факс руководителя, адрес электронной почты или номер т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лефона, факс и адрес электронной почты индивидуального пре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принимателя, занимающегося частной медицинской практикой;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наименование, номер, дата выдачи и дата окончания действия разрешения на медицинскую деятельность;</w:t>
      </w:r>
    </w:p>
    <w:p w:rsidR="002522BF" w:rsidRPr="008E6E80" w:rsidRDefault="002522BF" w:rsidP="00266DA4">
      <w:pPr>
        <w:pStyle w:val="formattext"/>
        <w:numPr>
          <w:ilvl w:val="0"/>
          <w:numId w:val="49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lastRenderedPageBreak/>
        <w:t>виды медицинской помощи, оказываемые в рамках территориальной программы.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случае направления уведомления в электронном виде 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дицинская организация в течение семи рабочих дней с даты направления уведомления представляет в ТФОМС копии док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ментов, заверенные подписью руководителя медицинской орг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низации и печатью медицинской организации. При представл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нии уведомления на бумажном носителе одновременно предста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ляются копии данных документов.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день представления документов ТФОМС осуществляет проверку их на соответствие вышеперечисленным сведениям в присутствии представителя медицинской организации и при установлении соответствия данных вносит медицинскую орган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зацию в реестр медицинских организаций и присваивает реестр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вый номер. Присвоенный медицинской организации реестровый номер ТФОМС не позднее двух рабочих дней с даты присвоения направляет на указанный в уведомлении медицинской организ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ции электронный адрес.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При выявлении несоответствия представленных документов сведениям, представленным в уведомлении, медицинской орг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низации предлагается внести уточнения в уведомление с учетом установленного срока (т.е. по общему правилу - до 1 сентября).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случае изменения сведений о медицинской организации, например, изменения местонахождения и КПП, медицинская о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ганизация в течение двух рабочих дней с даты наступления этих изменений направляет в ТФОМС в письменной форме новые сведения и документы, подтверждающие изменения сведений, для актуализации реестра медицинских организаций.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Внесение изменений в сведения, содержащиеся в реестре медицинских организаций, осуществляется ТФОМС в течение пяти рабочих дней со дня представления медицинскими орган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зациями сведений и документов, подтверждающих эти сведения.</w:t>
      </w:r>
    </w:p>
    <w:p w:rsidR="002522BF" w:rsidRPr="007D6B5E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D6B5E">
        <w:rPr>
          <w:sz w:val="32"/>
          <w:szCs w:val="32"/>
        </w:rPr>
        <w:t xml:space="preserve">Закон также определяет содержание реестра медицинских организаций и делает ссылку на </w:t>
      </w:r>
      <w:hyperlink r:id="rId161" w:history="1">
        <w:r w:rsidRPr="007D6B5E">
          <w:rPr>
            <w:rStyle w:val="a8"/>
            <w:color w:val="auto"/>
            <w:sz w:val="32"/>
            <w:szCs w:val="32"/>
            <w:u w:val="none"/>
          </w:rPr>
          <w:t>Порядок ведения реестра мед</w:t>
        </w:r>
        <w:r w:rsidRPr="007D6B5E">
          <w:rPr>
            <w:rStyle w:val="a8"/>
            <w:color w:val="auto"/>
            <w:sz w:val="32"/>
            <w:szCs w:val="32"/>
            <w:u w:val="none"/>
          </w:rPr>
          <w:t>и</w:t>
        </w:r>
        <w:r w:rsidRPr="007D6B5E">
          <w:rPr>
            <w:rStyle w:val="a8"/>
            <w:color w:val="auto"/>
            <w:sz w:val="32"/>
            <w:szCs w:val="32"/>
            <w:u w:val="none"/>
          </w:rPr>
          <w:t>цинских организаций, осуществляющих деятельность в сфере обязательного медицинского страхования</w:t>
        </w:r>
      </w:hyperlink>
      <w:r w:rsidRPr="007D6B5E">
        <w:rPr>
          <w:sz w:val="32"/>
          <w:szCs w:val="32"/>
        </w:rPr>
        <w:t xml:space="preserve">, который установлен </w:t>
      </w:r>
      <w:hyperlink r:id="rId162" w:history="1">
        <w:r w:rsidRPr="007D6B5E">
          <w:rPr>
            <w:rStyle w:val="a8"/>
            <w:color w:val="auto"/>
            <w:sz w:val="32"/>
            <w:szCs w:val="32"/>
            <w:u w:val="none"/>
          </w:rPr>
          <w:t>приказом Министерства здравоохранения и социального развития РФ от 28 февраля 2011 года N 158н «Об утверждении Правил обязательного медицинского страхования</w:t>
        </w:r>
      </w:hyperlink>
      <w:r w:rsidRPr="007D6B5E">
        <w:rPr>
          <w:sz w:val="32"/>
          <w:szCs w:val="32"/>
        </w:rPr>
        <w:t xml:space="preserve">» (раздел VI). Форма </w:t>
      </w:r>
      <w:r w:rsidRPr="007D6B5E">
        <w:rPr>
          <w:sz w:val="32"/>
          <w:szCs w:val="32"/>
        </w:rPr>
        <w:lastRenderedPageBreak/>
        <w:t xml:space="preserve">ведения реестра утверждена в </w:t>
      </w:r>
      <w:hyperlink r:id="rId163" w:history="1">
        <w:r w:rsidRPr="007D6B5E">
          <w:rPr>
            <w:rStyle w:val="a8"/>
            <w:color w:val="auto"/>
            <w:sz w:val="32"/>
            <w:szCs w:val="32"/>
            <w:u w:val="none"/>
          </w:rPr>
          <w:t>приложении N 2 к данным Прав</w:t>
        </w:r>
        <w:r w:rsidRPr="007D6B5E">
          <w:rPr>
            <w:rStyle w:val="a8"/>
            <w:color w:val="auto"/>
            <w:sz w:val="32"/>
            <w:szCs w:val="32"/>
            <w:u w:val="none"/>
          </w:rPr>
          <w:t>и</w:t>
        </w:r>
        <w:r w:rsidRPr="007D6B5E">
          <w:rPr>
            <w:rStyle w:val="a8"/>
            <w:color w:val="auto"/>
            <w:sz w:val="32"/>
            <w:szCs w:val="32"/>
            <w:u w:val="none"/>
          </w:rPr>
          <w:t>лам</w:t>
        </w:r>
      </w:hyperlink>
      <w:r w:rsidRPr="007D6B5E">
        <w:rPr>
          <w:sz w:val="32"/>
          <w:szCs w:val="32"/>
        </w:rPr>
        <w:t>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Реестр медицинских организаций ведется ТФОМС. Он находится в свободном доступе на официальном сайте ТФОМС в сети Интернет и может дополнительно опубликовываться иными способами.</w:t>
      </w:r>
    </w:p>
    <w:p w:rsidR="002522BF" w:rsidRPr="008E6E80" w:rsidRDefault="002522BF" w:rsidP="00645B5E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Реестры медицинских организаций субъектов РФ являются сегментами единого реестра медицинских организаций. Ведение единого реестра медицинских организаций осуществляется ФФОМС. Реестр медицинских организаций содержит следующие сведения: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645B5E">
        <w:rPr>
          <w:sz w:val="32"/>
          <w:szCs w:val="32"/>
        </w:rPr>
        <w:t xml:space="preserve">код субъекта РФ по </w:t>
      </w:r>
      <w:hyperlink r:id="rId164" w:history="1">
        <w:r w:rsidRPr="00645B5E">
          <w:rPr>
            <w:rStyle w:val="a8"/>
            <w:color w:val="auto"/>
            <w:sz w:val="32"/>
            <w:szCs w:val="32"/>
            <w:u w:val="none"/>
          </w:rPr>
          <w:t>ОКАТО</w:t>
        </w:r>
      </w:hyperlink>
      <w:r w:rsidRPr="00645B5E">
        <w:rPr>
          <w:sz w:val="32"/>
          <w:szCs w:val="32"/>
        </w:rPr>
        <w:t>, где расположена</w:t>
      </w:r>
      <w:r w:rsidRPr="008E6E80">
        <w:rPr>
          <w:sz w:val="32"/>
          <w:szCs w:val="32"/>
        </w:rPr>
        <w:t xml:space="preserve"> мед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цинская организация;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код медицинской организации в кодировке единого р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естра медицинских организаций;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полное и краткое наименование медицинской орган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зации в соответствии с ЕГРЮЛ и фамилия, имя, отчество (при наличии) индивидуального предпринимателя, занимающегося частной медицинской практикой в соответствии с ЕГРИП;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КПП;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ИНН;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организационно-правовую форму медицинской орг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низации;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адрес (место) нахождения медицинской организации и адрес (место) нахождения индивидуального предпринимателя, занимающегося частной медицинской практикой;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фамилию, имя, отчество (при наличии), номер телеф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на и факс руководителя, адрес электронной почты и номер тел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фона, факс и адрес электронной почты индивидуального пре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принимателя, занимающегося частной медицинской практикой;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сведения о документе, дающем право в соответствии с законодательством Российской Федерации на осуществление 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дицинской деятельности (наименование, номер, дата выдачи и окончания срока действия);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виды медицинской помощи, оказываемые медицинской организацией в рамках территориальной программы;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дату включения медицинской организации в реестр медицинских организаций;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lastRenderedPageBreak/>
        <w:t>дату исключения медицинской организации из реестра медицинских организаций;</w:t>
      </w:r>
    </w:p>
    <w:p w:rsidR="002522BF" w:rsidRPr="008E6E80" w:rsidRDefault="002522BF" w:rsidP="00266DA4">
      <w:pPr>
        <w:pStyle w:val="formattext"/>
        <w:numPr>
          <w:ilvl w:val="0"/>
          <w:numId w:val="50"/>
        </w:numPr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причину исключения медицинской организации из р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естра медицинских организаций.</w:t>
      </w:r>
    </w:p>
    <w:p w:rsidR="002522BF" w:rsidRPr="008E6E80" w:rsidRDefault="002522BF" w:rsidP="00645B5E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Кроме того, законом предусматривается правило о том, что медицинские организации, включенные в реестр медицинских организаций, имеют право выйти из числа медицинских орган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заций, осуществляющих деятельность в сфере обязательного м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 xml:space="preserve">дицинского страхования, только с 1 января следующего года. </w:t>
      </w:r>
      <w:r w:rsidRPr="00645B5E">
        <w:rPr>
          <w:b/>
          <w:i/>
          <w:sz w:val="32"/>
          <w:szCs w:val="32"/>
        </w:rPr>
        <w:t>Однако здесь имеется ряд исключений</w:t>
      </w:r>
      <w:r w:rsidRPr="008E6E80">
        <w:rPr>
          <w:sz w:val="32"/>
          <w:szCs w:val="32"/>
        </w:rPr>
        <w:t>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i/>
          <w:sz w:val="32"/>
          <w:szCs w:val="32"/>
        </w:rPr>
        <w:t>Во-первых, ликвидация медицинской организации</w:t>
      </w:r>
      <w:r w:rsidRPr="008E6E80">
        <w:rPr>
          <w:sz w:val="32"/>
          <w:szCs w:val="32"/>
        </w:rPr>
        <w:t>. Любое юридическое лицо считается ликвидированным с даты внесения в ЕГРЮЛ записи о его ликвидации, индивидуальный предприн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матель, соответственно, с момента внесения записи в ЕГРИП).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i/>
          <w:sz w:val="32"/>
          <w:szCs w:val="32"/>
        </w:rPr>
        <w:t>Во-вторых, утрата права на осуществление медицинской деятельности</w:t>
      </w:r>
      <w:r w:rsidRPr="008E6E80">
        <w:rPr>
          <w:sz w:val="32"/>
          <w:szCs w:val="32"/>
        </w:rPr>
        <w:t>, которое чаще всего происходит в связи прекр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щением или приостановкой действия лицензии. Медицинские учреждения имеют право осуществлять деятельность при усл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 xml:space="preserve">вии наличия лицензии на соответствующий вид деятельности. Это условие опирается на </w:t>
      </w:r>
      <w:r w:rsidRPr="00645B5E">
        <w:rPr>
          <w:sz w:val="32"/>
          <w:szCs w:val="32"/>
        </w:rPr>
        <w:t xml:space="preserve">норму </w:t>
      </w:r>
      <w:hyperlink r:id="rId165" w:history="1">
        <w:r w:rsidRPr="00645B5E">
          <w:rPr>
            <w:rStyle w:val="a8"/>
            <w:color w:val="auto"/>
            <w:sz w:val="32"/>
            <w:szCs w:val="32"/>
            <w:u w:val="none"/>
          </w:rPr>
          <w:t>п.1 ст.49 Гражданского кодекса РФ</w:t>
        </w:r>
      </w:hyperlink>
      <w:r w:rsidRPr="00645B5E">
        <w:rPr>
          <w:sz w:val="32"/>
          <w:szCs w:val="32"/>
        </w:rPr>
        <w:t xml:space="preserve"> о том, что</w:t>
      </w:r>
      <w:r w:rsidRPr="008E6E80">
        <w:rPr>
          <w:sz w:val="32"/>
          <w:szCs w:val="32"/>
        </w:rPr>
        <w:t xml:space="preserve"> «отдельными видами деятельности, перечень кот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рых определяется законом, юридические лицо может заниматься только на основании специального разрешения (лицензии)».</w:t>
      </w:r>
    </w:p>
    <w:p w:rsidR="002522BF" w:rsidRPr="00645B5E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настоящее время порядок лицензирования медицинской деятельности, осуществляемой на территории Российской Фед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рации медицинскими и иными организациями, а также индивид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альными предпринимателями, за исключением указанной де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тельности, осуществляемой медицинскими организациями и др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гими организациями, входящими в частную систему здравоохр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нения, на территории инновационного центра «Сколково», р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 xml:space="preserve">гламентирован соответствующим </w:t>
      </w:r>
      <w:hyperlink r:id="rId166" w:history="1">
        <w:r w:rsidRPr="008E6E80">
          <w:rPr>
            <w:rStyle w:val="a8"/>
            <w:color w:val="auto"/>
            <w:sz w:val="32"/>
            <w:szCs w:val="32"/>
          </w:rPr>
          <w:t>Положением</w:t>
        </w:r>
      </w:hyperlink>
      <w:r w:rsidRPr="008E6E80">
        <w:rPr>
          <w:sz w:val="32"/>
          <w:szCs w:val="32"/>
        </w:rPr>
        <w:t xml:space="preserve">, </w:t>
      </w:r>
      <w:r w:rsidRPr="00645B5E">
        <w:rPr>
          <w:sz w:val="32"/>
          <w:szCs w:val="32"/>
        </w:rPr>
        <w:t xml:space="preserve">утвержденным </w:t>
      </w:r>
      <w:hyperlink r:id="rId167" w:history="1">
        <w:r w:rsidRPr="00645B5E">
          <w:rPr>
            <w:rStyle w:val="a8"/>
            <w:color w:val="auto"/>
            <w:sz w:val="32"/>
            <w:szCs w:val="32"/>
            <w:u w:val="none"/>
          </w:rPr>
          <w:t>постановлением Правительства РФ от 16 апреля 2012 года N 291</w:t>
        </w:r>
      </w:hyperlink>
      <w:r w:rsidRPr="00645B5E">
        <w:rPr>
          <w:sz w:val="32"/>
          <w:szCs w:val="32"/>
        </w:rPr>
        <w:t>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645B5E">
        <w:rPr>
          <w:sz w:val="32"/>
          <w:szCs w:val="32"/>
        </w:rPr>
        <w:t xml:space="preserve">В соответствии со </w:t>
      </w:r>
      <w:hyperlink r:id="rId168" w:history="1">
        <w:r w:rsidRPr="00645B5E">
          <w:rPr>
            <w:rStyle w:val="a8"/>
            <w:color w:val="auto"/>
            <w:sz w:val="32"/>
            <w:szCs w:val="32"/>
            <w:u w:val="none"/>
          </w:rPr>
          <w:t>ст.9 Федерального закона от 4 мая 2011 года N 99-ФЗ «О лицензировании отдельных видов деятельн</w:t>
        </w:r>
        <w:r w:rsidRPr="00645B5E">
          <w:rPr>
            <w:rStyle w:val="a8"/>
            <w:color w:val="auto"/>
            <w:sz w:val="32"/>
            <w:szCs w:val="32"/>
            <w:u w:val="none"/>
          </w:rPr>
          <w:t>о</w:t>
        </w:r>
        <w:r w:rsidRPr="00645B5E">
          <w:rPr>
            <w:rStyle w:val="a8"/>
            <w:color w:val="auto"/>
            <w:sz w:val="32"/>
            <w:szCs w:val="32"/>
            <w:u w:val="none"/>
          </w:rPr>
          <w:t>сти»</w:t>
        </w:r>
      </w:hyperlink>
      <w:r w:rsidRPr="00645B5E">
        <w:rPr>
          <w:sz w:val="32"/>
          <w:szCs w:val="32"/>
        </w:rPr>
        <w:t xml:space="preserve"> лицензия действует бессрочно, однако согласно положениям </w:t>
      </w:r>
      <w:hyperlink r:id="rId169" w:history="1">
        <w:r w:rsidRPr="00645B5E">
          <w:rPr>
            <w:rStyle w:val="a8"/>
            <w:color w:val="auto"/>
            <w:sz w:val="32"/>
            <w:szCs w:val="32"/>
            <w:u w:val="none"/>
          </w:rPr>
          <w:t>ст.20</w:t>
        </w:r>
      </w:hyperlink>
      <w:r w:rsidRPr="00645B5E">
        <w:rPr>
          <w:sz w:val="32"/>
          <w:szCs w:val="32"/>
        </w:rPr>
        <w:t xml:space="preserve"> этого же закона действие лицензии может быть</w:t>
      </w:r>
      <w:r w:rsidRPr="008E6E80">
        <w:rPr>
          <w:sz w:val="32"/>
          <w:szCs w:val="32"/>
        </w:rPr>
        <w:t xml:space="preserve"> приост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новлено лицензирующим органом в следующих случаях: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1) привлечение лицензиата к административной ответстве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 xml:space="preserve">ности за неисполнение в установленный срок предписания об </w:t>
      </w:r>
      <w:r w:rsidRPr="008E6E80">
        <w:rPr>
          <w:sz w:val="32"/>
          <w:szCs w:val="32"/>
        </w:rPr>
        <w:lastRenderedPageBreak/>
        <w:t>устранении грубого нарушения лицензионных требований, в</w:t>
      </w:r>
      <w:r w:rsidRPr="008E6E80">
        <w:rPr>
          <w:sz w:val="32"/>
          <w:szCs w:val="32"/>
        </w:rPr>
        <w:t>ы</w:t>
      </w:r>
      <w:r w:rsidRPr="008E6E80">
        <w:rPr>
          <w:sz w:val="32"/>
          <w:szCs w:val="32"/>
        </w:rPr>
        <w:t>данного лицензирующим органом в порядке, установленном 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конодательством Российской Федерации;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назначение лицензиату административного наказания в виде административного приостановления деятельности за гр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>бое нарушение лицензионных требований в порядке, установле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ном законодательством Российской Федерации.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Особо отметим, что лицензия аннулируется только по реш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нию суда на основании рассмотрения заявления лицензирующего органа об аннулировании лицензии.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Действие лицензии прекращается в связи с прекращением вида деятельности лицензиата, на который предоставлена лице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зия, в следующих случаях: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1) представление лицензиатом в лицензирующий орган 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явления о прекращении лицензируемого вида деятельности;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2) прекращение физическим лицом деятельности в качестве индивидуального предпринимателя в соответствии с законод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тельством Российской Федерации о государственной регистрации юридических лиц и индивидуальных предпринимателей;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3) прекращение деятельности юридического лица в соотве</w:t>
      </w:r>
      <w:r w:rsidRPr="008E6E80">
        <w:rPr>
          <w:sz w:val="32"/>
          <w:szCs w:val="32"/>
        </w:rPr>
        <w:t>т</w:t>
      </w:r>
      <w:r w:rsidRPr="008E6E80">
        <w:rPr>
          <w:sz w:val="32"/>
          <w:szCs w:val="32"/>
        </w:rPr>
        <w:t>ствии с законодательством Российской Федерации о госуда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ственной регистрации юридических лиц и индивидуальных пре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принимателей (за исключением реорганизации в форме преобр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зования или слияния при наличии на дату государственной рег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страции правопреемника реорганизованных юридических лиц у каждого участвующего в слиянии юридического лица лицензии на один и тот же вид деятельности);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4) наличие решения суда об аннулировании лицензии.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i/>
          <w:sz w:val="32"/>
          <w:szCs w:val="32"/>
        </w:rPr>
        <w:t>В-третьих, банкротство</w:t>
      </w:r>
      <w:r w:rsidRPr="008E6E80">
        <w:rPr>
          <w:sz w:val="32"/>
          <w:szCs w:val="32"/>
        </w:rPr>
        <w:t xml:space="preserve"> (или несостоятельность, то есть признанная арбитражным судом неспособность должника в по</w:t>
      </w:r>
      <w:r w:rsidRPr="008E6E80">
        <w:rPr>
          <w:sz w:val="32"/>
          <w:szCs w:val="32"/>
        </w:rPr>
        <w:t>л</w:t>
      </w:r>
      <w:r w:rsidRPr="008E6E80">
        <w:rPr>
          <w:sz w:val="32"/>
          <w:szCs w:val="32"/>
        </w:rPr>
        <w:t>ном объеме удовлетворить требования кредиторов по денежным обязательствам и (или) исполнить обязанность по уплате обяз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тельных платежей).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Исключение медицинских организаций из реестра медици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ских организаций в указанных выше случаях ТФОМС произв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дит в течение одного дня с даты получения указанных сведений.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 xml:space="preserve">ТФОМС размещает на своем официальном сайте в сети «Интернет» сведения о медицинских организациях, включенных в реестр медицинских организаций, и сведения о медицинских </w:t>
      </w:r>
      <w:r w:rsidRPr="008E6E80">
        <w:rPr>
          <w:sz w:val="32"/>
          <w:szCs w:val="32"/>
        </w:rPr>
        <w:lastRenderedPageBreak/>
        <w:t>организациях, исключенных из реестра медицинских организ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ций. В свою очередь, на официальном сайте ФФОМС в сети И</w:t>
      </w:r>
      <w:r w:rsidRPr="008E6E80">
        <w:rPr>
          <w:sz w:val="32"/>
          <w:szCs w:val="32"/>
        </w:rPr>
        <w:t>н</w:t>
      </w:r>
      <w:r w:rsidRPr="008E6E80">
        <w:rPr>
          <w:sz w:val="32"/>
          <w:szCs w:val="32"/>
        </w:rPr>
        <w:t>тернет также размещаются отдельные сведения единого реестра медицинских организаций.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ТФОМС обеспечивает представление в ФФОМС изменений, внесенных в реестр медицинских организаций, в течение двух рабочих дней с даты внесения данных изменений, а ФФОМС обеспечивает контроль за соблюдением порядка включения (и</w:t>
      </w:r>
      <w:r w:rsidRPr="008E6E80">
        <w:rPr>
          <w:sz w:val="32"/>
          <w:szCs w:val="32"/>
        </w:rPr>
        <w:t>с</w:t>
      </w:r>
      <w:r w:rsidRPr="008E6E80">
        <w:rPr>
          <w:sz w:val="32"/>
          <w:szCs w:val="32"/>
        </w:rPr>
        <w:t>ключения) медицинских организаций в реестр медицинских о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ганизаций и мониторинг их деятельности в сфере обязательного медицинского страхования.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Правовым основанием осуществления медицинскими орг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низациями деятельности в сфере обязательного медицинского страхования является договор на оказание и оплату медицинской помощи по обязательному медицинскому страхованию. Договор заключается страховой медицинской организацией, участвующей в реализации территориальной программы обязательного мед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цинского страхования.</w:t>
      </w:r>
    </w:p>
    <w:p w:rsidR="002522BF" w:rsidRPr="008E6E80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течение срока действия договора медицинская организ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ция не вправе отказать застрахованным лицам в оказании мед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цинской помощи в соответствии с территориальной программой обязательного медицинского страхования. Как правило, в самом тексте договора содержится такое условие.</w:t>
      </w:r>
    </w:p>
    <w:p w:rsidR="002522BF" w:rsidRPr="00645B5E" w:rsidRDefault="002522BF" w:rsidP="00EB51BF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Медицинские организации ведут раздельный учет по опер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циям со средствами обязательного медицинского страхования. Раздельный учет необходим для упрощения контроля таких оп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 xml:space="preserve">раций. Он применяется с учетом требований </w:t>
      </w:r>
      <w:hyperlink r:id="rId170" w:history="1">
        <w:r w:rsidRPr="00645B5E">
          <w:rPr>
            <w:rStyle w:val="a8"/>
            <w:color w:val="auto"/>
            <w:sz w:val="32"/>
            <w:szCs w:val="32"/>
            <w:u w:val="none"/>
          </w:rPr>
          <w:t>Федерального зак</w:t>
        </w:r>
        <w:r w:rsidRPr="00645B5E">
          <w:rPr>
            <w:rStyle w:val="a8"/>
            <w:color w:val="auto"/>
            <w:sz w:val="32"/>
            <w:szCs w:val="32"/>
            <w:u w:val="none"/>
          </w:rPr>
          <w:t>о</w:t>
        </w:r>
        <w:r w:rsidRPr="00645B5E">
          <w:rPr>
            <w:rStyle w:val="a8"/>
            <w:color w:val="auto"/>
            <w:sz w:val="32"/>
            <w:szCs w:val="32"/>
            <w:u w:val="none"/>
          </w:rPr>
          <w:t>на от 21 ноября 1996 года N 129-ФЗ «О бухгалтерском учете</w:t>
        </w:r>
      </w:hyperlink>
      <w:r w:rsidRPr="00645B5E">
        <w:rPr>
          <w:sz w:val="32"/>
          <w:szCs w:val="32"/>
        </w:rPr>
        <w:t>».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5B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Размер страховых взносов при ОМС</w:t>
      </w:r>
      <w:r w:rsidRPr="00645B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устанавливается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зак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нодательно и определяется в процентном отношении от фонда оплаты труда. Такой подход обеспечивает действие «принципа солидарности», - в соответствии с которым медицинская помощь оказывается всем застрахованным в равном объеме, независимо от абсолютной величины страховых взносов.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Страховые взносы на обязательное медицинское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обособлены от иных поступлений денежных средств особ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ми признаками. Во-первых, они имеют обязательный характер (т.е. в любом случае перечисляются страхователями при наличии законных оснований), во-вторых, являются обезличенными (т.е.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перечисляются на страховое обеспечение неопределенного круга застрахованных лиц в определенном количестве и объемах, а не на обеспечение конкретного физического лица или лиц), а в-третьих, нацелены исключительно на обеспечение прав застрах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ванного лица на получение страхового обеспечения.</w:t>
      </w:r>
    </w:p>
    <w:p w:rsidR="002522BF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застрахованного на бесплатное оказание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ской помощи по обязательному медицинскому страхованию в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ответствии с Федеральным законом от 29 ноября 2010 г. № 326-ФЗ «Об обязательном медицинском страховании в Российской Федерации» реализуется на основании заключенных в его пользу между участниками договора о финансовом обеспечении и дог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вора на оказание и оплату медицинской помощи.</w:t>
      </w:r>
    </w:p>
    <w:p w:rsidR="00242239" w:rsidRPr="000A460C" w:rsidRDefault="00242239" w:rsidP="000A4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A460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Финансовое обеспечение - это сумма денег на счете с уч</w:t>
      </w:r>
      <w:r w:rsidRPr="000A460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е</w:t>
      </w:r>
      <w:r w:rsidRPr="000A460C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том прибыли или убытка по открытым контрактам и комиссии по этим контрактам, если бы они были ликвидированы</w:t>
      </w:r>
      <w:r w:rsidRPr="000A46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0A460C" w:rsidRPr="000A460C" w:rsidRDefault="000A460C" w:rsidP="000A460C">
      <w:pPr>
        <w:pStyle w:val="a7"/>
        <w:spacing w:before="0" w:after="0"/>
        <w:ind w:firstLine="709"/>
        <w:jc w:val="both"/>
        <w:rPr>
          <w:color w:val="000000" w:themeColor="text1"/>
          <w:sz w:val="32"/>
          <w:szCs w:val="32"/>
        </w:rPr>
      </w:pPr>
      <w:r w:rsidRPr="000A460C">
        <w:rPr>
          <w:color w:val="000000" w:themeColor="text1"/>
          <w:sz w:val="32"/>
          <w:szCs w:val="32"/>
        </w:rPr>
        <w:t xml:space="preserve">Приказом   Минздравсоцразвития России </w:t>
      </w:r>
      <w:r w:rsidRPr="00E1435D">
        <w:rPr>
          <w:rStyle w:val="a6"/>
          <w:b w:val="0"/>
          <w:color w:val="000000" w:themeColor="text1"/>
          <w:sz w:val="32"/>
          <w:szCs w:val="32"/>
        </w:rPr>
        <w:t>от 09.09.2011</w:t>
      </w:r>
      <w:r w:rsidRPr="00E1435D">
        <w:rPr>
          <w:b/>
          <w:color w:val="000000" w:themeColor="text1"/>
          <w:sz w:val="32"/>
          <w:szCs w:val="32"/>
        </w:rPr>
        <w:t xml:space="preserve"> </w:t>
      </w:r>
      <w:r w:rsidRPr="00E1435D">
        <w:rPr>
          <w:rStyle w:val="a6"/>
          <w:b w:val="0"/>
          <w:color w:val="000000" w:themeColor="text1"/>
          <w:sz w:val="32"/>
          <w:szCs w:val="32"/>
        </w:rPr>
        <w:t xml:space="preserve">№1030н </w:t>
      </w:r>
      <w:r w:rsidRPr="000A460C">
        <w:rPr>
          <w:color w:val="000000" w:themeColor="text1"/>
          <w:sz w:val="32"/>
          <w:szCs w:val="32"/>
        </w:rPr>
        <w:t>утверждена форма типового договора о финансовом обеспечении обязательного медицинского страхования. Данный приказ зарегистрирован в Минюсте 19.10.2011 № 22082.</w:t>
      </w:r>
      <w:r w:rsidRPr="000A460C">
        <w:rPr>
          <w:color w:val="000000" w:themeColor="text1"/>
          <w:sz w:val="32"/>
          <w:szCs w:val="32"/>
        </w:rPr>
        <w:br/>
        <w:t>Данным приказом предполагается, что   при заключении такого договора размер средств заявки на получение целевых средств на авансирование оплаты медицинской помощи устанавливается от среднемесячного объема средств, направляемых на оплату мед</w:t>
      </w:r>
      <w:r w:rsidRPr="000A460C">
        <w:rPr>
          <w:color w:val="000000" w:themeColor="text1"/>
          <w:sz w:val="32"/>
          <w:szCs w:val="32"/>
        </w:rPr>
        <w:t>и</w:t>
      </w:r>
      <w:r w:rsidRPr="000A460C">
        <w:rPr>
          <w:color w:val="000000" w:themeColor="text1"/>
          <w:sz w:val="32"/>
          <w:szCs w:val="32"/>
        </w:rPr>
        <w:t xml:space="preserve">цинской помощи. </w:t>
      </w:r>
    </w:p>
    <w:p w:rsidR="003D1580" w:rsidRPr="00E1435D" w:rsidRDefault="003D1580" w:rsidP="000A4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2522BF" w:rsidRDefault="002522BF" w:rsidP="00645B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6658253"/>
            <wp:effectExtent l="0" t="0" r="0" b="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:rsidR="00E1435D" w:rsidRPr="00E1435D" w:rsidRDefault="00E1435D" w:rsidP="00645B5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435D" w:rsidRPr="00E1435D" w:rsidRDefault="00E1435D" w:rsidP="00E1435D">
      <w:pPr>
        <w:pStyle w:val="a7"/>
        <w:spacing w:before="0" w:after="0"/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</w:t>
      </w:r>
      <w:r w:rsidRPr="00E1435D">
        <w:rPr>
          <w:color w:val="000000" w:themeColor="text1"/>
          <w:sz w:val="32"/>
          <w:szCs w:val="32"/>
        </w:rPr>
        <w:t xml:space="preserve">риказом </w:t>
      </w:r>
      <w:r w:rsidRPr="00E1435D">
        <w:rPr>
          <w:rStyle w:val="a6"/>
          <w:b w:val="0"/>
          <w:color w:val="000000" w:themeColor="text1"/>
          <w:sz w:val="32"/>
          <w:szCs w:val="32"/>
        </w:rPr>
        <w:t xml:space="preserve">№1030н </w:t>
      </w:r>
      <w:r w:rsidRPr="00E1435D">
        <w:rPr>
          <w:color w:val="000000" w:themeColor="text1"/>
          <w:sz w:val="32"/>
          <w:szCs w:val="32"/>
        </w:rPr>
        <w:t>предполагается, что   при заключении т</w:t>
      </w:r>
      <w:r w:rsidRPr="00E1435D">
        <w:rPr>
          <w:color w:val="000000" w:themeColor="text1"/>
          <w:sz w:val="32"/>
          <w:szCs w:val="32"/>
        </w:rPr>
        <w:t>а</w:t>
      </w:r>
      <w:r w:rsidRPr="00E1435D">
        <w:rPr>
          <w:color w:val="000000" w:themeColor="text1"/>
          <w:sz w:val="32"/>
          <w:szCs w:val="32"/>
        </w:rPr>
        <w:t>кого договора размер средств заявки на получение целевых средств на авансирование оплаты медицинской помощи устана</w:t>
      </w:r>
      <w:r w:rsidRPr="00E1435D">
        <w:rPr>
          <w:color w:val="000000" w:themeColor="text1"/>
          <w:sz w:val="32"/>
          <w:szCs w:val="32"/>
        </w:rPr>
        <w:t>в</w:t>
      </w:r>
      <w:r w:rsidRPr="00E1435D">
        <w:rPr>
          <w:color w:val="000000" w:themeColor="text1"/>
          <w:sz w:val="32"/>
          <w:szCs w:val="32"/>
        </w:rPr>
        <w:t xml:space="preserve">ливается от среднемесячного объема средств, направляемых на оплату медицинской помощи: на 2012 год - не более 70%, на 2013 год - не более 55%, на 2014 год - не более 40%, с 2015 года - не более 30 %. </w:t>
      </w:r>
      <w:r>
        <w:rPr>
          <w:color w:val="000000" w:themeColor="text1"/>
          <w:sz w:val="32"/>
          <w:szCs w:val="32"/>
        </w:rPr>
        <w:t xml:space="preserve"> </w:t>
      </w:r>
      <w:r w:rsidRPr="00E1435D">
        <w:rPr>
          <w:color w:val="000000" w:themeColor="text1"/>
          <w:sz w:val="32"/>
          <w:szCs w:val="32"/>
        </w:rPr>
        <w:t>При этом размер средств заявки может быть увел</w:t>
      </w:r>
      <w:r w:rsidRPr="00E1435D">
        <w:rPr>
          <w:color w:val="000000" w:themeColor="text1"/>
          <w:sz w:val="32"/>
          <w:szCs w:val="32"/>
        </w:rPr>
        <w:t>и</w:t>
      </w:r>
      <w:r w:rsidRPr="00E1435D">
        <w:rPr>
          <w:color w:val="000000" w:themeColor="text1"/>
          <w:sz w:val="32"/>
          <w:szCs w:val="32"/>
        </w:rPr>
        <w:t>чен во 2 - 3 квартале года не более чем на 20% от размера, ук</w:t>
      </w:r>
      <w:r w:rsidRPr="00E1435D">
        <w:rPr>
          <w:color w:val="000000" w:themeColor="text1"/>
          <w:sz w:val="32"/>
          <w:szCs w:val="32"/>
        </w:rPr>
        <w:t>а</w:t>
      </w:r>
      <w:r w:rsidRPr="00E1435D">
        <w:rPr>
          <w:color w:val="000000" w:themeColor="text1"/>
          <w:sz w:val="32"/>
          <w:szCs w:val="32"/>
        </w:rPr>
        <w:t>занного в настоящем пункте Приказа</w:t>
      </w:r>
      <w:r>
        <w:rPr>
          <w:color w:val="000000" w:themeColor="text1"/>
          <w:sz w:val="32"/>
          <w:szCs w:val="32"/>
        </w:rPr>
        <w:t>.</w:t>
      </w:r>
    </w:p>
    <w:p w:rsidR="002522BF" w:rsidRPr="008E6E80" w:rsidRDefault="00E1435D" w:rsidP="00EC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hAnsi="Arial" w:cs="Arial"/>
          <w:color w:val="322B25"/>
          <w:sz w:val="18"/>
          <w:szCs w:val="18"/>
        </w:rPr>
        <w:lastRenderedPageBreak/>
        <w:br/>
      </w:r>
      <w:r w:rsidR="002522BF"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8277225"/>
            <wp:effectExtent l="0" t="0" r="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inline>
        </w:drawing>
      </w:r>
    </w:p>
    <w:p w:rsidR="00EC2093" w:rsidRDefault="00EC2093" w:rsidP="00EB51BF">
      <w:pPr>
        <w:spacing w:after="0" w:line="240" w:lineRule="auto"/>
        <w:ind w:firstLine="709"/>
        <w:jc w:val="both"/>
      </w:pPr>
    </w:p>
    <w:p w:rsidR="002522BF" w:rsidRPr="008E6E80" w:rsidRDefault="003870B5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81" w:history="1">
        <w:r w:rsidR="002522BF" w:rsidRPr="008E6E80">
          <w:rPr>
            <w:rFonts w:ascii="Times New Roman" w:eastAsia="Times New Roman" w:hAnsi="Times New Roman" w:cs="Times New Roman"/>
            <w:i/>
            <w:sz w:val="32"/>
            <w:szCs w:val="32"/>
            <w:lang w:eastAsia="ru-RU"/>
          </w:rPr>
          <w:t>Страховые медицинские организации</w:t>
        </w:r>
      </w:hyperlink>
      <w:r w:rsidR="002522BF"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 этому договору несут ответственность за его ненадлежащее исполнение</w:t>
      </w:r>
      <w:r w:rsidR="002522BF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lastRenderedPageBreak/>
        <w:t>Механизм действия санкций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реализуется двумя путями.</w:t>
      </w:r>
    </w:p>
    <w:p w:rsidR="002522BF" w:rsidRPr="008E6E80" w:rsidRDefault="003870B5" w:rsidP="00744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30" type="#_x0000_t32" style="position:absolute;left:0;text-align:left;margin-left:114.55pt;margin-top:34.15pt;width:75.65pt;height:23.4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" strokecolor="black [3213]" strokeweight="2.25p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Прямая со стрелкой 15" o:spid="_x0000_s1029" type="#_x0000_t32" style="position:absolute;left:0;text-align:left;margin-left:125.75pt;margin-top:320.35pt;width:62.9pt;height:30.0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" strokecolor="black [3213]" strokeweight="2.25pt">
            <v:stroke endarrow="block"/>
          </v:shape>
        </w:pict>
      </w:r>
      <w:r w:rsidR="002522BF"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6394222"/>
            <wp:effectExtent l="0" t="0" r="19050" b="6985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2" r:lo="rId183" r:qs="rId184" r:cs="rId185"/>
              </a:graphicData>
            </a:graphic>
          </wp:inline>
        </w:drawing>
      </w:r>
    </w:p>
    <w:p w:rsidR="002522BF" w:rsidRPr="008E6E80" w:rsidRDefault="002522B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Договор на оказание и оплату медицинской помощи закл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чается между медицинской организацией и страховой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ской организацией. При этом, медицинская организация должна быть включена в реестр медицинских организаций, участвующих в реализации территориальной программы ОМС и которым 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шением комиссии по разработке территориальной программы обязательного медицинского страхования установлен объем предоставления медицинской помощи, подлежащий оплате за счет средств ОМС. Страховая медицинская организация должна участвовать в реализации территориальной программы ОМС.</w:t>
      </w:r>
    </w:p>
    <w:p w:rsidR="002522BF" w:rsidRPr="008E6E80" w:rsidRDefault="002522BF" w:rsidP="00EB51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lastRenderedPageBreak/>
        <w:t>По договору на оказание и оплату медицинской помощи по обязательному медицинскому страхованию медицинская орган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зация обязуется оказать медицинскую помощь застрахованному лицу в рамках территориальной программы ОМС, а страховая медицинская организация - обязуется оплатить медицинскую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мощь, оказанную в соответствии с территориальной программой ОМС.</w:t>
      </w:r>
    </w:p>
    <w:p w:rsidR="002522BF" w:rsidRPr="008E6E80" w:rsidRDefault="002522BF" w:rsidP="00883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договоре на оказание и оплату медицинской помощи по обязательному медицинскому страхованию должны содержаться положения, предусматривающие следующие обязанности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организации:</w:t>
      </w:r>
    </w:p>
    <w:p w:rsidR="002522BF" w:rsidRPr="008E6E80" w:rsidRDefault="002522BF" w:rsidP="00266DA4">
      <w:pPr>
        <w:pStyle w:val="a9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предоставление сведений о застрахованном лице и об оказанной ему медицинской помощи (необходимых для провед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ния контроля объемов, сроков и качества предоставляемой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помощи), о режиме работы организации, видах оказыв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емой медицинской помощи;</w:t>
      </w:r>
    </w:p>
    <w:p w:rsidR="002522BF" w:rsidRPr="008E6E80" w:rsidRDefault="002522BF" w:rsidP="00266DA4">
      <w:pPr>
        <w:pStyle w:val="a9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представление счетов (реестра счетов) за оказанную медицинскую помощь;</w:t>
      </w:r>
    </w:p>
    <w:p w:rsidR="002522BF" w:rsidRPr="008E6E80" w:rsidRDefault="002522BF" w:rsidP="00266DA4">
      <w:pPr>
        <w:pStyle w:val="a9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представление отчетности об использовании средств обязательного медицинского страхования, об оказанной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цинской помощи и иной отчетности (в порядке, установленном Федеральным фондом ОМС);</w:t>
      </w:r>
    </w:p>
    <w:p w:rsidR="002522BF" w:rsidRPr="008E6E80" w:rsidRDefault="002522BF" w:rsidP="00266DA4">
      <w:pPr>
        <w:pStyle w:val="a9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sz w:val="32"/>
          <w:szCs w:val="32"/>
        </w:rPr>
        <w:t>выполнение иных обязанностей, предусмотренных 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конодательством и договором на оказание и оплату медицинской помощи по обязательному медицинскому страхованию.</w:t>
      </w:r>
    </w:p>
    <w:p w:rsidR="002522BF" w:rsidRPr="00242239" w:rsidRDefault="002522BF" w:rsidP="00EB51BF">
      <w:pPr>
        <w:pStyle w:val="a7"/>
        <w:spacing w:before="0" w:after="0"/>
        <w:ind w:firstLine="709"/>
        <w:jc w:val="both"/>
      </w:pPr>
    </w:p>
    <w:p w:rsidR="00242239" w:rsidRPr="00A803A2" w:rsidRDefault="00242239" w:rsidP="002422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242239" w:rsidRPr="00A803A2" w:rsidRDefault="00242239" w:rsidP="002422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242239" w:rsidRPr="00A803A2" w:rsidRDefault="00242239" w:rsidP="002422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242239" w:rsidRPr="00255509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Основные отличия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ФЗ № 326-ФЗ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 закона </w:t>
      </w:r>
      <w:r w:rsidRPr="00DD4CEC">
        <w:rPr>
          <w:rFonts w:ascii="Times New Roman" w:eastAsia="Times New Roman" w:hAnsi="Times New Roman" w:cs="Times New Roman"/>
          <w:sz w:val="32"/>
          <w:szCs w:val="32"/>
          <w:lang w:eastAsia="ru-RU"/>
        </w:rPr>
        <w:t>1991 года N 1499-1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42239" w:rsidRPr="00943F7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Субъекты и участники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обязательного медицинского страхования</w:t>
      </w:r>
      <w:r w:rsidRPr="00943F72">
        <w:rPr>
          <w:rFonts w:ascii="Times New Roman" w:hAnsi="Times New Roman"/>
          <w:sz w:val="32"/>
          <w:szCs w:val="32"/>
        </w:rPr>
        <w:t xml:space="preserve">. </w:t>
      </w:r>
      <w:r w:rsidRPr="00943F7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242239" w:rsidRPr="00A803A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Базовая программа обязате</w:t>
      </w:r>
      <w:r>
        <w:rPr>
          <w:rFonts w:ascii="Times New Roman" w:hAnsi="Times New Roman" w:cs="Times New Roman"/>
          <w:sz w:val="32"/>
          <w:szCs w:val="32"/>
        </w:rPr>
        <w:t>льного медицинского стр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хования, р</w:t>
      </w:r>
      <w:r w:rsidRPr="008E6E80">
        <w:rPr>
          <w:rFonts w:ascii="Times New Roman" w:hAnsi="Times New Roman" w:cs="Times New Roman"/>
          <w:sz w:val="32"/>
          <w:szCs w:val="32"/>
        </w:rPr>
        <w:t>еестр медицинских организаций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242239" w:rsidRPr="00DE55A0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Права и обязанности </w:t>
      </w:r>
      <w:r w:rsidRPr="008E6E80">
        <w:rPr>
          <w:rFonts w:ascii="Times New Roman" w:hAnsi="Times New Roman" w:cs="Times New Roman"/>
          <w:sz w:val="32"/>
          <w:szCs w:val="32"/>
        </w:rPr>
        <w:t>медицинских организаций</w:t>
      </w:r>
      <w:r w:rsidR="00DE55A0">
        <w:rPr>
          <w:rFonts w:ascii="Times New Roman" w:hAnsi="Times New Roman" w:cs="Times New Roman"/>
          <w:sz w:val="32"/>
          <w:szCs w:val="32"/>
        </w:rPr>
        <w:t xml:space="preserve">, </w:t>
      </w:r>
      <w:r w:rsidR="00DE55A0" w:rsidRPr="00DE55A0">
        <w:rPr>
          <w:rFonts w:ascii="Times New Roman" w:hAnsi="Times New Roman" w:cs="Times New Roman"/>
          <w:sz w:val="32"/>
          <w:szCs w:val="32"/>
        </w:rPr>
        <w:t>крит</w:t>
      </w:r>
      <w:r w:rsidR="00DE55A0" w:rsidRPr="00DE55A0">
        <w:rPr>
          <w:rFonts w:ascii="Times New Roman" w:hAnsi="Times New Roman" w:cs="Times New Roman"/>
          <w:sz w:val="32"/>
          <w:szCs w:val="32"/>
        </w:rPr>
        <w:t>е</w:t>
      </w:r>
      <w:r w:rsidR="00DE55A0" w:rsidRPr="00DE55A0">
        <w:rPr>
          <w:rFonts w:ascii="Times New Roman" w:hAnsi="Times New Roman" w:cs="Times New Roman"/>
          <w:sz w:val="32"/>
          <w:szCs w:val="32"/>
        </w:rPr>
        <w:t>риями участия медицинских организаций в сфере обязательного медицинского страхования</w:t>
      </w:r>
      <w:r w:rsidRPr="00DE55A0">
        <w:rPr>
          <w:rFonts w:ascii="Times New Roman" w:hAnsi="Times New Roman" w:cs="Times New Roman"/>
          <w:sz w:val="32"/>
          <w:szCs w:val="32"/>
        </w:rPr>
        <w:t>.</w:t>
      </w:r>
    </w:p>
    <w:p w:rsidR="00242239" w:rsidRPr="00DD4CEC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Уведомительный </w:t>
      </w:r>
      <w:r w:rsidRPr="00DD4CEC">
        <w:rPr>
          <w:rFonts w:ascii="Times New Roman" w:hAnsi="Times New Roman" w:cs="Times New Roman"/>
          <w:sz w:val="32"/>
          <w:szCs w:val="32"/>
        </w:rPr>
        <w:t>порядок вступления медицинских о</w:t>
      </w:r>
      <w:r w:rsidRPr="00DD4CEC">
        <w:rPr>
          <w:rFonts w:ascii="Times New Roman" w:hAnsi="Times New Roman" w:cs="Times New Roman"/>
          <w:sz w:val="32"/>
          <w:szCs w:val="32"/>
        </w:rPr>
        <w:t>р</w:t>
      </w:r>
      <w:r w:rsidRPr="00DD4CEC">
        <w:rPr>
          <w:rFonts w:ascii="Times New Roman" w:hAnsi="Times New Roman" w:cs="Times New Roman"/>
          <w:sz w:val="32"/>
          <w:szCs w:val="32"/>
        </w:rPr>
        <w:t>ганизаций в отношения обязательного медицинского страхов</w:t>
      </w:r>
      <w:r w:rsidRPr="00DD4CEC">
        <w:rPr>
          <w:rFonts w:ascii="Times New Roman" w:hAnsi="Times New Roman" w:cs="Times New Roman"/>
          <w:sz w:val="32"/>
          <w:szCs w:val="32"/>
        </w:rPr>
        <w:t>а</w:t>
      </w:r>
      <w:r w:rsidRPr="00DD4CEC">
        <w:rPr>
          <w:rFonts w:ascii="Times New Roman" w:hAnsi="Times New Roman" w:cs="Times New Roman"/>
          <w:sz w:val="32"/>
          <w:szCs w:val="32"/>
        </w:rPr>
        <w:t>ния.</w:t>
      </w:r>
    </w:p>
    <w:p w:rsidR="00242239" w:rsidRPr="00303EB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03EB2">
        <w:rPr>
          <w:rFonts w:ascii="Times New Roman" w:hAnsi="Times New Roman" w:cs="Times New Roman"/>
          <w:sz w:val="32"/>
          <w:szCs w:val="32"/>
        </w:rPr>
        <w:t>Право выхода из числа медицинских организаций, осуществляющих деятельность в сфере обязательного медици</w:t>
      </w:r>
      <w:r w:rsidRPr="00303EB2">
        <w:rPr>
          <w:rFonts w:ascii="Times New Roman" w:hAnsi="Times New Roman" w:cs="Times New Roman"/>
          <w:sz w:val="32"/>
          <w:szCs w:val="32"/>
        </w:rPr>
        <w:t>н</w:t>
      </w:r>
      <w:r w:rsidRPr="00303EB2">
        <w:rPr>
          <w:rFonts w:ascii="Times New Roman" w:hAnsi="Times New Roman" w:cs="Times New Roman"/>
          <w:sz w:val="32"/>
          <w:szCs w:val="32"/>
        </w:rPr>
        <w:t>ского страхования.</w:t>
      </w:r>
    </w:p>
    <w:p w:rsidR="00242239" w:rsidRPr="00303EB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03EB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Размер страховых взносов при ОМС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42239" w:rsidRPr="00303EB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оговор о финансовом обеспечении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42239" w:rsidRPr="00303EB2" w:rsidRDefault="00242239" w:rsidP="00266DA4">
      <w:pPr>
        <w:pStyle w:val="a9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оговор на оказание и оплату медицинской помощи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42239" w:rsidRPr="00DD4CEC" w:rsidRDefault="00242239" w:rsidP="00242239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sz w:val="16"/>
          <w:szCs w:val="16"/>
        </w:rPr>
      </w:pPr>
    </w:p>
    <w:p w:rsidR="00DE55A0" w:rsidRPr="00A803A2" w:rsidRDefault="00DE55A0" w:rsidP="00DE55A0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4E5133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DE55A0" w:rsidRPr="00A803A2" w:rsidRDefault="00DE55A0" w:rsidP="00DE55A0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t xml:space="preserve">001. 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Принцип обеспечения бесплатного оказания застр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хованному лицу медицинской помощи при наступлении стр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хового случая (ФЗ № 326-ФЗ) гарантирует…</w:t>
      </w:r>
    </w:p>
    <w:p w:rsidR="00DE55A0" w:rsidRPr="00DE55A0" w:rsidRDefault="00DE55A0" w:rsidP="00266DA4">
      <w:pPr>
        <w:pStyle w:val="a9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эффективное обеспечение беспрерывного и своевр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менного финансирования обязательств в рамках отношений ОМС</w:t>
      </w:r>
    </w:p>
    <w:p w:rsidR="00DE55A0" w:rsidRPr="00DE55A0" w:rsidRDefault="00DE55A0" w:rsidP="00266DA4">
      <w:pPr>
        <w:pStyle w:val="a9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обеспечение соблюдения прав застрахованных лиц на исполнение обязательств по ОМС</w:t>
      </w:r>
    </w:p>
    <w:p w:rsidR="00DE55A0" w:rsidRPr="00DE55A0" w:rsidRDefault="00DE55A0" w:rsidP="00266DA4">
      <w:pPr>
        <w:pStyle w:val="a9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безвозмездное получение определенных видов медици</w:t>
      </w: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</w:t>
      </w: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ской помощи</w:t>
      </w:r>
    </w:p>
    <w:p w:rsidR="00DE55A0" w:rsidRPr="00DE55A0" w:rsidRDefault="00DE55A0" w:rsidP="00266DA4">
      <w:pPr>
        <w:pStyle w:val="a9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наличие разветвленной сети разнопрофильных мед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цинских учреждений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t xml:space="preserve">002. 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 с</w:t>
      </w:r>
      <w:r w:rsidRPr="00DE55A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убъектам ОМС не относятся…</w:t>
      </w:r>
    </w:p>
    <w:p w:rsidR="00DE55A0" w:rsidRPr="00DE55A0" w:rsidRDefault="00DE55A0" w:rsidP="00266DA4">
      <w:pPr>
        <w:pStyle w:val="a9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застрахованные лица</w:t>
      </w:r>
    </w:p>
    <w:p w:rsidR="00DE55A0" w:rsidRPr="00DE55A0" w:rsidRDefault="00DE55A0" w:rsidP="00266DA4">
      <w:pPr>
        <w:pStyle w:val="a9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страхователи</w:t>
      </w:r>
    </w:p>
    <w:p w:rsidR="00DE55A0" w:rsidRPr="00DE55A0" w:rsidRDefault="00DE55A0" w:rsidP="00266DA4">
      <w:pPr>
        <w:pStyle w:val="a9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территориальные Фонды ОМС</w:t>
      </w:r>
    </w:p>
    <w:p w:rsidR="00DE55A0" w:rsidRPr="00DE55A0" w:rsidRDefault="00DE55A0" w:rsidP="00266DA4">
      <w:pPr>
        <w:pStyle w:val="a9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Федеральный Фонд ОМС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t>003. С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траховщик в системе обязательного медицинского страхования - это</w:t>
      </w:r>
      <w:r w:rsidRPr="00DE55A0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DE55A0" w:rsidRPr="00DE55A0" w:rsidRDefault="00DE55A0" w:rsidP="00266DA4">
      <w:pPr>
        <w:pStyle w:val="a9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территориальные Фонды ОМС</w:t>
      </w:r>
    </w:p>
    <w:p w:rsidR="00DE55A0" w:rsidRPr="00DE55A0" w:rsidRDefault="00DE55A0" w:rsidP="00266DA4">
      <w:pPr>
        <w:pStyle w:val="a9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Федеральный Фонд ОМС</w:t>
      </w:r>
    </w:p>
    <w:p w:rsidR="00DE55A0" w:rsidRPr="00DE55A0" w:rsidRDefault="00DE55A0" w:rsidP="00266DA4">
      <w:pPr>
        <w:pStyle w:val="a9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E55A0">
        <w:rPr>
          <w:rFonts w:ascii="Times New Roman" w:hAnsi="Times New Roman" w:cs="Times New Roman"/>
          <w:iCs/>
          <w:sz w:val="32"/>
          <w:szCs w:val="32"/>
        </w:rPr>
        <w:t>страховые медицинские организации</w:t>
      </w:r>
    </w:p>
    <w:p w:rsidR="00DE55A0" w:rsidRPr="00DE55A0" w:rsidRDefault="00DE55A0" w:rsidP="00266DA4">
      <w:pPr>
        <w:pStyle w:val="a9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E55A0">
        <w:rPr>
          <w:rFonts w:ascii="Times New Roman" w:hAnsi="Times New Roman" w:cs="Times New Roman"/>
          <w:iCs/>
          <w:sz w:val="32"/>
          <w:szCs w:val="32"/>
        </w:rPr>
        <w:t xml:space="preserve">Министерство здравоохранения 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t xml:space="preserve">004. </w:t>
      </w:r>
      <w:r w:rsidRPr="00DE55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Страхователями</w:t>
      </w:r>
      <w:r w:rsidRPr="00DE55A0">
        <w:rPr>
          <w:rFonts w:ascii="Times New Roman" w:hAnsi="Times New Roman" w:cs="Times New Roman"/>
          <w:b/>
          <w:iCs/>
          <w:sz w:val="32"/>
          <w:szCs w:val="32"/>
        </w:rPr>
        <w:t xml:space="preserve"> по ОМС для неработающего нас</w:t>
      </w:r>
      <w:r w:rsidRPr="00DE55A0">
        <w:rPr>
          <w:rFonts w:ascii="Times New Roman" w:hAnsi="Times New Roman" w:cs="Times New Roman"/>
          <w:b/>
          <w:iCs/>
          <w:sz w:val="32"/>
          <w:szCs w:val="32"/>
        </w:rPr>
        <w:t>е</w:t>
      </w:r>
      <w:r w:rsidRPr="00DE55A0">
        <w:rPr>
          <w:rFonts w:ascii="Times New Roman" w:hAnsi="Times New Roman" w:cs="Times New Roman"/>
          <w:b/>
          <w:iCs/>
          <w:sz w:val="32"/>
          <w:szCs w:val="32"/>
        </w:rPr>
        <w:t>ления являются…</w:t>
      </w:r>
    </w:p>
    <w:p w:rsidR="00DE55A0" w:rsidRPr="00DE55A0" w:rsidRDefault="00DE55A0" w:rsidP="00266DA4">
      <w:pPr>
        <w:pStyle w:val="a9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E55A0">
        <w:rPr>
          <w:rFonts w:ascii="Times New Roman" w:hAnsi="Times New Roman" w:cs="Times New Roman"/>
          <w:iCs/>
          <w:sz w:val="32"/>
          <w:szCs w:val="32"/>
        </w:rPr>
        <w:t>Министерство здравоохранения РФ</w:t>
      </w:r>
    </w:p>
    <w:p w:rsidR="00DE55A0" w:rsidRPr="00DE55A0" w:rsidRDefault="00DE55A0" w:rsidP="00266DA4">
      <w:pPr>
        <w:pStyle w:val="a9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E55A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органы исполнительной власти субъектов РФ</w:t>
      </w:r>
      <w:r w:rsidRPr="00DE55A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DE55A0" w:rsidRPr="00DE55A0" w:rsidRDefault="00DE55A0" w:rsidP="00266DA4">
      <w:pPr>
        <w:pStyle w:val="a9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Федеральный Фонд ОМС</w:t>
      </w:r>
    </w:p>
    <w:p w:rsidR="00DE55A0" w:rsidRPr="00DE55A0" w:rsidRDefault="00DE55A0" w:rsidP="00266DA4">
      <w:pPr>
        <w:pStyle w:val="a9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территориальные Фонды ОМС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005. </w:t>
      </w:r>
      <w:r w:rsidRPr="00DE55A0">
        <w:rPr>
          <w:rFonts w:ascii="Times New Roman" w:hAnsi="Times New Roman" w:cs="Times New Roman"/>
          <w:b/>
          <w:sz w:val="32"/>
          <w:szCs w:val="32"/>
        </w:rPr>
        <w:t>В базовой программе ОМС перечислены</w:t>
      </w:r>
      <w:r w:rsidRPr="00DE55A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…</w:t>
      </w:r>
    </w:p>
    <w:p w:rsidR="00DE55A0" w:rsidRPr="00DE55A0" w:rsidRDefault="00DE55A0" w:rsidP="00266DA4">
      <w:pPr>
        <w:pStyle w:val="a9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медицинские организации, оказывающие помощь по программе ОМС</w:t>
      </w:r>
    </w:p>
    <w:p w:rsidR="00DE55A0" w:rsidRPr="00DE55A0" w:rsidRDefault="00DE55A0" w:rsidP="00266DA4">
      <w:pPr>
        <w:pStyle w:val="a9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условия договора о финансовом обеспечении и догов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DE55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 на оказание медицинской помощи по ОМС </w:t>
      </w:r>
    </w:p>
    <w:p w:rsidR="00DE55A0" w:rsidRPr="00DE55A0" w:rsidRDefault="00DE55A0" w:rsidP="00266DA4">
      <w:pPr>
        <w:pStyle w:val="a9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i/>
          <w:sz w:val="32"/>
          <w:szCs w:val="32"/>
        </w:rPr>
        <w:t>виды и  нормативные объемы медицинской помощи</w:t>
      </w:r>
      <w:r w:rsidRPr="00DE55A0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 </w:t>
      </w:r>
    </w:p>
    <w:p w:rsidR="00DE55A0" w:rsidRPr="00DE55A0" w:rsidRDefault="00DE55A0" w:rsidP="00266DA4">
      <w:pPr>
        <w:pStyle w:val="a9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все перечисленное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006.</w:t>
      </w:r>
      <w:r w:rsidRPr="00DE55A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DE55A0">
        <w:rPr>
          <w:rFonts w:ascii="Times New Roman" w:hAnsi="Times New Roman" w:cs="Times New Roman"/>
          <w:b/>
          <w:sz w:val="32"/>
          <w:szCs w:val="32"/>
        </w:rPr>
        <w:t>Медицинская помощь по ОМС оказывается в мед</w:t>
      </w:r>
      <w:r w:rsidRPr="00DE55A0">
        <w:rPr>
          <w:rFonts w:ascii="Times New Roman" w:hAnsi="Times New Roman" w:cs="Times New Roman"/>
          <w:b/>
          <w:sz w:val="32"/>
          <w:szCs w:val="32"/>
        </w:rPr>
        <w:t>и</w:t>
      </w:r>
      <w:r w:rsidRPr="00DE55A0">
        <w:rPr>
          <w:rFonts w:ascii="Times New Roman" w:hAnsi="Times New Roman" w:cs="Times New Roman"/>
          <w:b/>
          <w:sz w:val="32"/>
          <w:szCs w:val="32"/>
        </w:rPr>
        <w:t>цинских организациях…</w:t>
      </w:r>
    </w:p>
    <w:p w:rsidR="00DE55A0" w:rsidRPr="00DE55A0" w:rsidRDefault="00DE55A0" w:rsidP="00266DA4">
      <w:pPr>
        <w:pStyle w:val="a9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i/>
          <w:sz w:val="32"/>
          <w:szCs w:val="32"/>
        </w:rPr>
        <w:t>включенных  в реестр Территориального фонда ОМС</w:t>
      </w:r>
      <w:r w:rsidRPr="00DE55A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</w:p>
    <w:p w:rsidR="00DE55A0" w:rsidRPr="00DE55A0" w:rsidRDefault="00DE55A0" w:rsidP="00266DA4">
      <w:pPr>
        <w:pStyle w:val="a9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color w:val="000000" w:themeColor="text1"/>
          <w:sz w:val="32"/>
          <w:szCs w:val="32"/>
        </w:rPr>
        <w:t>только государственной системы здравоохранения</w:t>
      </w:r>
    </w:p>
    <w:p w:rsidR="00DE55A0" w:rsidRPr="00DE55A0" w:rsidRDefault="00DE55A0" w:rsidP="00266DA4">
      <w:pPr>
        <w:pStyle w:val="a9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color w:val="000000" w:themeColor="text1"/>
          <w:sz w:val="32"/>
          <w:szCs w:val="32"/>
        </w:rPr>
        <w:t>государственной и муниципальной системы здрав</w:t>
      </w:r>
      <w:r w:rsidRPr="00DE55A0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DE55A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охранения </w:t>
      </w:r>
    </w:p>
    <w:p w:rsidR="00DE55A0" w:rsidRPr="00DE55A0" w:rsidRDefault="00DE55A0" w:rsidP="00266DA4">
      <w:pPr>
        <w:pStyle w:val="a9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sz w:val="32"/>
          <w:szCs w:val="32"/>
        </w:rPr>
        <w:t>включенных  в реестр Минздрава России</w:t>
      </w: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007. </w:t>
      </w:r>
      <w:r w:rsidRPr="00DE55A0">
        <w:rPr>
          <w:rFonts w:ascii="Times New Roman" w:hAnsi="Times New Roman" w:cs="Times New Roman"/>
          <w:b/>
          <w:sz w:val="32"/>
          <w:szCs w:val="32"/>
        </w:rPr>
        <w:t>Реестр медицинских организаций не содержит</w:t>
      </w: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DE55A0" w:rsidRPr="004C693E" w:rsidRDefault="00DE55A0" w:rsidP="00266DA4">
      <w:pPr>
        <w:pStyle w:val="a9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наименования</w:t>
      </w:r>
      <w:r w:rsidRPr="004C693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Pr="004C693E">
        <w:rPr>
          <w:rFonts w:ascii="Times New Roman" w:hAnsi="Times New Roman" w:cs="Times New Roman"/>
          <w:sz w:val="32"/>
          <w:szCs w:val="32"/>
        </w:rPr>
        <w:t>медицинских организаций</w:t>
      </w:r>
    </w:p>
    <w:p w:rsidR="00DE55A0" w:rsidRPr="004C693E" w:rsidRDefault="00DE55A0" w:rsidP="00266DA4">
      <w:pPr>
        <w:pStyle w:val="a9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тарифы на медицинские услуги</w:t>
      </w:r>
    </w:p>
    <w:p w:rsidR="00DE55A0" w:rsidRPr="004C693E" w:rsidRDefault="00DE55A0" w:rsidP="00266DA4">
      <w:pPr>
        <w:pStyle w:val="a9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адреса медицинских организаций</w:t>
      </w: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DE55A0" w:rsidRPr="004C693E" w:rsidRDefault="00DE55A0" w:rsidP="00266DA4">
      <w:pPr>
        <w:pStyle w:val="a9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перечень услуг, оказываемых в рамках территориал</w:t>
      </w:r>
      <w:r w:rsidRPr="004C693E">
        <w:rPr>
          <w:rFonts w:ascii="Times New Roman" w:hAnsi="Times New Roman" w:cs="Times New Roman"/>
          <w:sz w:val="32"/>
          <w:szCs w:val="32"/>
        </w:rPr>
        <w:t>ь</w:t>
      </w:r>
      <w:r w:rsidRPr="004C693E">
        <w:rPr>
          <w:rFonts w:ascii="Times New Roman" w:hAnsi="Times New Roman" w:cs="Times New Roman"/>
          <w:sz w:val="32"/>
          <w:szCs w:val="32"/>
        </w:rPr>
        <w:t>ной программы ОМС</w:t>
      </w:r>
      <w:r w:rsidRPr="004C693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008. К обязанностям </w:t>
      </w:r>
      <w:r w:rsidRPr="00DE55A0">
        <w:rPr>
          <w:rFonts w:ascii="Times New Roman" w:hAnsi="Times New Roman" w:cs="Times New Roman"/>
          <w:b/>
          <w:sz w:val="32"/>
          <w:szCs w:val="32"/>
        </w:rPr>
        <w:t>медицинских организаций не отн</w:t>
      </w:r>
      <w:r w:rsidRPr="00DE55A0">
        <w:rPr>
          <w:rFonts w:ascii="Times New Roman" w:hAnsi="Times New Roman" w:cs="Times New Roman"/>
          <w:b/>
          <w:sz w:val="32"/>
          <w:szCs w:val="32"/>
        </w:rPr>
        <w:t>о</w:t>
      </w:r>
      <w:r w:rsidRPr="00DE55A0">
        <w:rPr>
          <w:rFonts w:ascii="Times New Roman" w:hAnsi="Times New Roman" w:cs="Times New Roman"/>
          <w:b/>
          <w:sz w:val="32"/>
          <w:szCs w:val="32"/>
        </w:rPr>
        <w:t>сится</w:t>
      </w: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DE55A0" w:rsidRPr="004C693E" w:rsidRDefault="00DE55A0" w:rsidP="00266DA4">
      <w:pPr>
        <w:pStyle w:val="a9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ведение персонифицированного учета сведений о м</w:t>
      </w:r>
      <w:r w:rsidRPr="004C693E">
        <w:rPr>
          <w:rFonts w:ascii="Times New Roman" w:hAnsi="Times New Roman" w:cs="Times New Roman"/>
          <w:sz w:val="32"/>
          <w:szCs w:val="32"/>
        </w:rPr>
        <w:t>е</w:t>
      </w:r>
      <w:r w:rsidRPr="004C693E">
        <w:rPr>
          <w:rFonts w:ascii="Times New Roman" w:hAnsi="Times New Roman" w:cs="Times New Roman"/>
          <w:sz w:val="32"/>
          <w:szCs w:val="32"/>
        </w:rPr>
        <w:t>дицинской помощи</w:t>
      </w: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DE55A0" w:rsidRPr="004C693E" w:rsidRDefault="00DE55A0" w:rsidP="00266DA4">
      <w:pPr>
        <w:pStyle w:val="a9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предоставлять отчетность о деятельности в сфере ОМС</w:t>
      </w:r>
    </w:p>
    <w:p w:rsidR="00DE55A0" w:rsidRPr="004C693E" w:rsidRDefault="00DE55A0" w:rsidP="00266DA4">
      <w:pPr>
        <w:pStyle w:val="a9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C693E">
        <w:rPr>
          <w:rFonts w:ascii="Times New Roman" w:hAnsi="Times New Roman" w:cs="Times New Roman"/>
          <w:i/>
          <w:iCs/>
          <w:sz w:val="32"/>
          <w:szCs w:val="32"/>
        </w:rPr>
        <w:t>обжаловать заключения страховой медицинской орг</w:t>
      </w:r>
      <w:r w:rsidRPr="004C693E">
        <w:rPr>
          <w:rFonts w:ascii="Times New Roman" w:hAnsi="Times New Roman" w:cs="Times New Roman"/>
          <w:i/>
          <w:iCs/>
          <w:sz w:val="32"/>
          <w:szCs w:val="32"/>
        </w:rPr>
        <w:t>а</w:t>
      </w:r>
      <w:r w:rsidRPr="004C693E">
        <w:rPr>
          <w:rFonts w:ascii="Times New Roman" w:hAnsi="Times New Roman" w:cs="Times New Roman"/>
          <w:i/>
          <w:iCs/>
          <w:sz w:val="32"/>
          <w:szCs w:val="32"/>
        </w:rPr>
        <w:t>низации и территориального фонда ОМС по оценке КМП</w:t>
      </w:r>
    </w:p>
    <w:p w:rsidR="00DE55A0" w:rsidRPr="004C693E" w:rsidRDefault="00DE55A0" w:rsidP="00266DA4">
      <w:pPr>
        <w:pStyle w:val="a9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sz w:val="32"/>
          <w:szCs w:val="32"/>
        </w:rPr>
        <w:t>бесплатно оказывать медицинскую помощь в рамках программ ОМС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009. К правам </w:t>
      </w:r>
      <w:r w:rsidRPr="00DE55A0">
        <w:rPr>
          <w:rFonts w:ascii="Times New Roman" w:hAnsi="Times New Roman" w:cs="Times New Roman"/>
          <w:b/>
          <w:sz w:val="32"/>
          <w:szCs w:val="32"/>
        </w:rPr>
        <w:t>медицинских организаций не относится</w:t>
      </w: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DE55A0" w:rsidRPr="004C693E" w:rsidRDefault="00DE55A0" w:rsidP="00266DA4">
      <w:pPr>
        <w:pStyle w:val="a9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C693E">
        <w:rPr>
          <w:rFonts w:ascii="Times New Roman" w:hAnsi="Times New Roman" w:cs="Times New Roman"/>
          <w:iCs/>
          <w:sz w:val="32"/>
          <w:szCs w:val="32"/>
        </w:rPr>
        <w:t xml:space="preserve">получать средства за оказанную медицинскую помощь на основании заключенных договоров </w:t>
      </w:r>
    </w:p>
    <w:p w:rsidR="00DE55A0" w:rsidRPr="004C693E" w:rsidRDefault="00DE55A0" w:rsidP="00266DA4">
      <w:pPr>
        <w:pStyle w:val="a9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C693E">
        <w:rPr>
          <w:rFonts w:ascii="Times New Roman" w:hAnsi="Times New Roman" w:cs="Times New Roman"/>
          <w:iCs/>
          <w:sz w:val="32"/>
          <w:szCs w:val="32"/>
        </w:rPr>
        <w:t>обжаловать заключения страховой медицинской орг</w:t>
      </w:r>
      <w:r w:rsidRPr="004C693E">
        <w:rPr>
          <w:rFonts w:ascii="Times New Roman" w:hAnsi="Times New Roman" w:cs="Times New Roman"/>
          <w:iCs/>
          <w:sz w:val="32"/>
          <w:szCs w:val="32"/>
        </w:rPr>
        <w:t>а</w:t>
      </w:r>
      <w:r w:rsidRPr="004C693E">
        <w:rPr>
          <w:rFonts w:ascii="Times New Roman" w:hAnsi="Times New Roman" w:cs="Times New Roman"/>
          <w:iCs/>
          <w:sz w:val="32"/>
          <w:szCs w:val="32"/>
        </w:rPr>
        <w:t>низации и территориального фонда ОМС по оценке КМП</w:t>
      </w:r>
    </w:p>
    <w:p w:rsidR="00DE55A0" w:rsidRPr="004C693E" w:rsidRDefault="00DE55A0" w:rsidP="00266DA4">
      <w:pPr>
        <w:pStyle w:val="a9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i/>
          <w:sz w:val="32"/>
          <w:szCs w:val="32"/>
        </w:rPr>
        <w:t>ведение персонифицированного учета сведений о мед</w:t>
      </w:r>
      <w:r w:rsidRPr="004C693E">
        <w:rPr>
          <w:rFonts w:ascii="Times New Roman" w:hAnsi="Times New Roman" w:cs="Times New Roman"/>
          <w:i/>
          <w:sz w:val="32"/>
          <w:szCs w:val="32"/>
        </w:rPr>
        <w:t>и</w:t>
      </w:r>
      <w:r w:rsidRPr="004C693E">
        <w:rPr>
          <w:rFonts w:ascii="Times New Roman" w:hAnsi="Times New Roman" w:cs="Times New Roman"/>
          <w:i/>
          <w:sz w:val="32"/>
          <w:szCs w:val="32"/>
        </w:rPr>
        <w:t>цинской помощи</w:t>
      </w:r>
      <w:r w:rsidRPr="004C693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</w:p>
    <w:p w:rsidR="00DE55A0" w:rsidRPr="004C693E" w:rsidRDefault="00DE55A0" w:rsidP="00266DA4">
      <w:pPr>
        <w:pStyle w:val="a9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C693E">
        <w:rPr>
          <w:rFonts w:ascii="Times New Roman" w:hAnsi="Times New Roman" w:cs="Times New Roman"/>
          <w:iCs/>
          <w:sz w:val="32"/>
          <w:szCs w:val="32"/>
        </w:rPr>
        <w:t>получать средства за оказанную медицинскую помощь в соответствии с установленными тарифами</w:t>
      </w:r>
    </w:p>
    <w:p w:rsidR="00DE55A0" w:rsidRPr="00DE55A0" w:rsidRDefault="00DE55A0" w:rsidP="004C6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010. </w:t>
      </w:r>
      <w:r w:rsidRPr="00DE55A0">
        <w:rPr>
          <w:rFonts w:ascii="Times New Roman" w:hAnsi="Times New Roman" w:cs="Times New Roman"/>
          <w:b/>
          <w:bCs/>
          <w:iCs/>
          <w:sz w:val="32"/>
          <w:szCs w:val="32"/>
        </w:rPr>
        <w:t>Договор о финансовом обеспечении</w:t>
      </w:r>
      <w:r w:rsidRPr="00DE55A0">
        <w:rPr>
          <w:rFonts w:ascii="Times New Roman" w:hAnsi="Times New Roman" w:cs="Times New Roman"/>
          <w:b/>
          <w:iCs/>
          <w:sz w:val="32"/>
          <w:szCs w:val="32"/>
        </w:rPr>
        <w:t xml:space="preserve"> заключают между собой </w:t>
      </w:r>
      <w:r w:rsidRPr="00DE55A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…</w:t>
      </w:r>
    </w:p>
    <w:p w:rsidR="00DE55A0" w:rsidRPr="004C693E" w:rsidRDefault="00DE55A0" w:rsidP="00266DA4">
      <w:pPr>
        <w:pStyle w:val="a9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>ТФОМС и медицинское учреждение</w:t>
      </w:r>
    </w:p>
    <w:p w:rsidR="00DE55A0" w:rsidRPr="004C693E" w:rsidRDefault="00DE55A0" w:rsidP="00266DA4">
      <w:pPr>
        <w:pStyle w:val="a9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>Медицинское учреждение и страховая медицинская о</w:t>
      </w: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>ганизация</w:t>
      </w:r>
    </w:p>
    <w:p w:rsidR="00DE55A0" w:rsidRPr="004C693E" w:rsidRDefault="00DE55A0" w:rsidP="00266DA4">
      <w:pPr>
        <w:pStyle w:val="a9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4C693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ТФОМС и страховая медицинская организация</w:t>
      </w:r>
    </w:p>
    <w:p w:rsidR="00DE55A0" w:rsidRPr="004C693E" w:rsidRDefault="00DE55A0" w:rsidP="00266DA4">
      <w:pPr>
        <w:pStyle w:val="a9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693E">
        <w:rPr>
          <w:rFonts w:ascii="Times New Roman" w:hAnsi="Times New Roman" w:cs="Times New Roman"/>
          <w:color w:val="000000" w:themeColor="text1"/>
          <w:sz w:val="32"/>
          <w:szCs w:val="32"/>
        </w:rPr>
        <w:t>ТФОМС и Федеральный фонд ОМС</w:t>
      </w:r>
      <w:r w:rsidRPr="004C69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1B74" w:rsidRPr="00B977BA" w:rsidRDefault="00E31B74" w:rsidP="00DE55A0">
      <w:pPr>
        <w:pStyle w:val="a7"/>
        <w:spacing w:before="0" w:after="0"/>
        <w:ind w:firstLine="709"/>
        <w:jc w:val="both"/>
      </w:pPr>
    </w:p>
    <w:p w:rsidR="00B977BA" w:rsidRPr="000447B8" w:rsidRDefault="00B977BA" w:rsidP="00B977BA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E1435D" w:rsidRDefault="00E1435D" w:rsidP="00B977BA">
      <w:pPr>
        <w:pStyle w:val="a7"/>
        <w:spacing w:before="0" w:after="0"/>
        <w:ind w:firstLine="709"/>
        <w:jc w:val="both"/>
        <w:rPr>
          <w:b/>
          <w:sz w:val="32"/>
          <w:szCs w:val="32"/>
        </w:rPr>
      </w:pPr>
    </w:p>
    <w:p w:rsidR="00B977BA" w:rsidRPr="00B977BA" w:rsidRDefault="00B977BA" w:rsidP="00B977BA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B977BA">
        <w:rPr>
          <w:b/>
          <w:sz w:val="32"/>
          <w:szCs w:val="32"/>
        </w:rPr>
        <w:t>Задача 1.</w:t>
      </w:r>
      <w:r>
        <w:rPr>
          <w:sz w:val="32"/>
          <w:szCs w:val="32"/>
        </w:rPr>
        <w:t xml:space="preserve"> </w:t>
      </w:r>
      <w:r w:rsidRPr="00B977BA">
        <w:rPr>
          <w:sz w:val="32"/>
          <w:szCs w:val="32"/>
        </w:rPr>
        <w:t xml:space="preserve">При обращении гражданина в лечебно-профилактическое учреждение возникли сомнения в объеме прав застрахованного лица </w:t>
      </w:r>
      <w:r>
        <w:rPr>
          <w:sz w:val="32"/>
          <w:szCs w:val="32"/>
        </w:rPr>
        <w:t>в</w:t>
      </w:r>
      <w:r w:rsidRPr="00B977BA">
        <w:rPr>
          <w:sz w:val="32"/>
          <w:szCs w:val="32"/>
        </w:rPr>
        <w:t xml:space="preserve"> системе обязательного медицинского страхования. Необходимо дать нормативно обоснованный ответ о правах застрахованных лиц.</w:t>
      </w:r>
    </w:p>
    <w:p w:rsidR="00B977BA" w:rsidRPr="00B977BA" w:rsidRDefault="00B977BA" w:rsidP="00B977BA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B977BA">
        <w:rPr>
          <w:b/>
          <w:sz w:val="32"/>
          <w:szCs w:val="32"/>
        </w:rPr>
        <w:t xml:space="preserve">Задача </w:t>
      </w:r>
      <w:r>
        <w:rPr>
          <w:b/>
          <w:sz w:val="32"/>
          <w:szCs w:val="32"/>
        </w:rPr>
        <w:t>2</w:t>
      </w:r>
      <w:r w:rsidRPr="00B977B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B977BA">
        <w:rPr>
          <w:sz w:val="32"/>
          <w:szCs w:val="32"/>
        </w:rPr>
        <w:t>В страховую</w:t>
      </w:r>
      <w:r w:rsidR="00D93B74">
        <w:rPr>
          <w:sz w:val="32"/>
          <w:szCs w:val="32"/>
        </w:rPr>
        <w:t xml:space="preserve"> компанию обратилась гражданка Н.</w:t>
      </w:r>
      <w:r w:rsidRPr="00B977BA">
        <w:rPr>
          <w:sz w:val="32"/>
          <w:szCs w:val="32"/>
        </w:rPr>
        <w:t>, 23 лет, с заявлением с просьбой провести проверку качества ок</w:t>
      </w:r>
      <w:r w:rsidRPr="00B977BA">
        <w:rPr>
          <w:sz w:val="32"/>
          <w:szCs w:val="32"/>
        </w:rPr>
        <w:t>а</w:t>
      </w:r>
      <w:r w:rsidRPr="00B977BA">
        <w:rPr>
          <w:sz w:val="32"/>
          <w:szCs w:val="32"/>
        </w:rPr>
        <w:t>зания ей медицинской помощи в районной больнице, так как, по её мнению, наступление инвалидности напрямую связано с нек</w:t>
      </w:r>
      <w:r w:rsidRPr="00B977BA">
        <w:rPr>
          <w:sz w:val="32"/>
          <w:szCs w:val="32"/>
        </w:rPr>
        <w:t>а</w:t>
      </w:r>
      <w:r w:rsidRPr="00B977BA">
        <w:rPr>
          <w:sz w:val="32"/>
          <w:szCs w:val="32"/>
        </w:rPr>
        <w:t>чественно проведённой операцией по вживлению кардиостим</w:t>
      </w:r>
      <w:r w:rsidRPr="00B977BA">
        <w:rPr>
          <w:sz w:val="32"/>
          <w:szCs w:val="32"/>
        </w:rPr>
        <w:t>у</w:t>
      </w:r>
      <w:r w:rsidRPr="00B977BA">
        <w:rPr>
          <w:sz w:val="32"/>
          <w:szCs w:val="32"/>
        </w:rPr>
        <w:t xml:space="preserve">лятора. Страховая медицинская организация назначила проверку качества оказания </w:t>
      </w:r>
      <w:r w:rsidR="00D93B74">
        <w:rPr>
          <w:sz w:val="32"/>
          <w:szCs w:val="32"/>
        </w:rPr>
        <w:t>Н.</w:t>
      </w:r>
      <w:r w:rsidRPr="00B977BA">
        <w:rPr>
          <w:sz w:val="32"/>
          <w:szCs w:val="32"/>
        </w:rPr>
        <w:t xml:space="preserve"> медицинской помощи. Однако главный врач районной больницы отказался предоставить эксперту страховой компании историю болезни и другие документы для проведения проверки</w:t>
      </w:r>
      <w:r w:rsidR="00D93B74">
        <w:rPr>
          <w:sz w:val="32"/>
          <w:szCs w:val="32"/>
        </w:rPr>
        <w:t>,</w:t>
      </w:r>
      <w:r w:rsidRPr="00B977BA">
        <w:rPr>
          <w:sz w:val="32"/>
          <w:szCs w:val="32"/>
        </w:rPr>
        <w:t xml:space="preserve"> пояснив, что может это сделать лишь по разрешению комитета по здравоохранению района.</w:t>
      </w:r>
      <w:r>
        <w:rPr>
          <w:sz w:val="32"/>
          <w:szCs w:val="32"/>
        </w:rPr>
        <w:t xml:space="preserve"> </w:t>
      </w:r>
      <w:r w:rsidRPr="00B977BA">
        <w:rPr>
          <w:sz w:val="32"/>
          <w:szCs w:val="32"/>
        </w:rPr>
        <w:t>Правомерны ли действия главного врача районной больницы?</w:t>
      </w:r>
    </w:p>
    <w:p w:rsidR="00B977BA" w:rsidRPr="00B977BA" w:rsidRDefault="00B977BA" w:rsidP="00B977BA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B977BA">
        <w:rPr>
          <w:b/>
          <w:sz w:val="32"/>
          <w:szCs w:val="32"/>
        </w:rPr>
        <w:t xml:space="preserve">Задача </w:t>
      </w:r>
      <w:r>
        <w:rPr>
          <w:b/>
          <w:sz w:val="32"/>
          <w:szCs w:val="32"/>
        </w:rPr>
        <w:t>3</w:t>
      </w:r>
      <w:r w:rsidRPr="00B977B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B977BA">
        <w:rPr>
          <w:sz w:val="32"/>
          <w:szCs w:val="32"/>
        </w:rPr>
        <w:t>Студент 1-го курса С</w:t>
      </w:r>
      <w:r w:rsidR="00D93B74">
        <w:rPr>
          <w:sz w:val="32"/>
          <w:szCs w:val="32"/>
        </w:rPr>
        <w:t>.</w:t>
      </w:r>
      <w:r w:rsidRPr="00B977BA">
        <w:rPr>
          <w:sz w:val="32"/>
          <w:szCs w:val="32"/>
        </w:rPr>
        <w:t>, 17 лет, в ходе драки нанёс своему сокурснику И</w:t>
      </w:r>
      <w:r w:rsidR="00D93B74">
        <w:rPr>
          <w:sz w:val="32"/>
          <w:szCs w:val="32"/>
        </w:rPr>
        <w:t>.</w:t>
      </w:r>
      <w:r w:rsidRPr="00B977BA">
        <w:rPr>
          <w:sz w:val="32"/>
          <w:szCs w:val="32"/>
        </w:rPr>
        <w:t>, 16 лет, ножевое ранение в область живота, с которым первый был доставлен в больницу. Больница пред</w:t>
      </w:r>
      <w:r w:rsidRPr="00B977BA">
        <w:rPr>
          <w:sz w:val="32"/>
          <w:szCs w:val="32"/>
        </w:rPr>
        <w:t>ъ</w:t>
      </w:r>
      <w:r w:rsidRPr="00B977BA">
        <w:rPr>
          <w:sz w:val="32"/>
          <w:szCs w:val="32"/>
        </w:rPr>
        <w:t>явила счёт за лечение в страховую медицинскую организацию</w:t>
      </w:r>
      <w:r>
        <w:rPr>
          <w:sz w:val="32"/>
          <w:szCs w:val="32"/>
        </w:rPr>
        <w:t>,</w:t>
      </w:r>
      <w:r w:rsidRPr="00B977BA">
        <w:rPr>
          <w:sz w:val="32"/>
          <w:szCs w:val="32"/>
        </w:rPr>
        <w:t xml:space="preserve"> которая отказалась его оплачивать, предложив переадресовать счёт родителям И.</w:t>
      </w:r>
      <w:r>
        <w:rPr>
          <w:sz w:val="32"/>
          <w:szCs w:val="32"/>
        </w:rPr>
        <w:t xml:space="preserve"> </w:t>
      </w:r>
      <w:r w:rsidRPr="00B977BA">
        <w:rPr>
          <w:sz w:val="32"/>
          <w:szCs w:val="32"/>
        </w:rPr>
        <w:t>Обоснован ли отказ страховой медицинской организации от оплаты лечения?</w:t>
      </w:r>
    </w:p>
    <w:p w:rsidR="00FF0C86" w:rsidRPr="00EE54B3" w:rsidRDefault="00FF0C86" w:rsidP="001B58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FF0C86" w:rsidRPr="00EE54B3" w:rsidRDefault="00FF0C86" w:rsidP="001B58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FF0C86" w:rsidRPr="00EE54B3" w:rsidRDefault="00FF0C86" w:rsidP="001B58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B580F" w:rsidRPr="008E6E80" w:rsidRDefault="001B580F" w:rsidP="001B58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E6E80">
        <w:rPr>
          <w:rFonts w:ascii="Times New Roman" w:hAnsi="Times New Roman" w:cs="Times New Roman"/>
          <w:b/>
          <w:bCs/>
          <w:sz w:val="52"/>
          <w:szCs w:val="52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52"/>
          <w:szCs w:val="52"/>
        </w:rPr>
        <w:t>3</w:t>
      </w:r>
    </w:p>
    <w:p w:rsidR="001B580F" w:rsidRPr="008E6E80" w:rsidRDefault="001B580F" w:rsidP="001B58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FF0C86" w:rsidRPr="00EE54B3" w:rsidRDefault="001B580F" w:rsidP="001B580F">
      <w:pPr>
        <w:spacing w:after="0" w:line="233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B580F">
        <w:rPr>
          <w:rFonts w:ascii="Times New Roman" w:hAnsi="Times New Roman" w:cs="Times New Roman"/>
          <w:b/>
          <w:sz w:val="52"/>
          <w:szCs w:val="52"/>
        </w:rPr>
        <w:t xml:space="preserve">Экономическое и правовое </w:t>
      </w:r>
    </w:p>
    <w:p w:rsidR="00FF0C86" w:rsidRPr="00EE54B3" w:rsidRDefault="001B580F" w:rsidP="00FF0C86">
      <w:pPr>
        <w:spacing w:after="0" w:line="233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</w:t>
      </w:r>
      <w:r w:rsidRPr="001B580F">
        <w:rPr>
          <w:rFonts w:ascii="Times New Roman" w:hAnsi="Times New Roman" w:cs="Times New Roman"/>
          <w:b/>
          <w:sz w:val="52"/>
          <w:szCs w:val="52"/>
        </w:rPr>
        <w:t xml:space="preserve">беспечение обязательного </w:t>
      </w:r>
    </w:p>
    <w:p w:rsidR="001B580F" w:rsidRPr="00FF0C86" w:rsidRDefault="001B580F" w:rsidP="00FF0C86">
      <w:pPr>
        <w:spacing w:after="0" w:line="233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B580F">
        <w:rPr>
          <w:rFonts w:ascii="Times New Roman" w:hAnsi="Times New Roman" w:cs="Times New Roman"/>
          <w:b/>
          <w:sz w:val="52"/>
          <w:szCs w:val="52"/>
        </w:rPr>
        <w:t>медицинского страхования</w:t>
      </w:r>
      <w:r w:rsidRPr="008E6E8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</w:t>
      </w:r>
      <w:r w:rsidRPr="008E6E8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716905" cy="97790"/>
            <wp:effectExtent l="0" t="0" r="0" b="0"/>
            <wp:docPr id="16" name="Рисунок 16" descr="C:\Program Files (x86)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0F" w:rsidRPr="001B580F" w:rsidRDefault="001B580F" w:rsidP="001B58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69C" w:rsidRPr="001B580F" w:rsidRDefault="001B580F" w:rsidP="00EB51BF">
      <w:pPr>
        <w:pStyle w:val="a7"/>
        <w:spacing w:before="0" w:after="0"/>
        <w:ind w:firstLine="709"/>
        <w:jc w:val="both"/>
        <w:rPr>
          <w:sz w:val="40"/>
          <w:szCs w:val="40"/>
        </w:rPr>
      </w:pPr>
      <w:r w:rsidRPr="001B580F">
        <w:rPr>
          <w:b/>
          <w:bCs/>
          <w:iCs/>
          <w:sz w:val="40"/>
          <w:szCs w:val="40"/>
        </w:rPr>
        <w:t xml:space="preserve">§ 1. </w:t>
      </w:r>
      <w:r w:rsidR="00F5369C" w:rsidRPr="001B580F">
        <w:rPr>
          <w:b/>
          <w:sz w:val="40"/>
          <w:szCs w:val="40"/>
          <w:lang w:eastAsia="en-US"/>
        </w:rPr>
        <w:t>Способы оплаты  медицинской помощи в системе  ОМС, сравнительная характеристика</w:t>
      </w:r>
    </w:p>
    <w:p w:rsidR="007404D6" w:rsidRPr="00D4153F" w:rsidRDefault="007404D6" w:rsidP="00D4153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D4153F">
        <w:rPr>
          <w:sz w:val="32"/>
          <w:szCs w:val="32"/>
        </w:rPr>
        <w:t>Общеизвестно, что в Российской Федерации медицинское страхование осуществляется в двух формах: обязательной и до</w:t>
      </w:r>
      <w:r w:rsidRPr="00D4153F">
        <w:rPr>
          <w:sz w:val="32"/>
          <w:szCs w:val="32"/>
        </w:rPr>
        <w:t>б</w:t>
      </w:r>
      <w:r w:rsidRPr="00D4153F">
        <w:rPr>
          <w:sz w:val="32"/>
          <w:szCs w:val="32"/>
        </w:rPr>
        <w:t>ровольной. Путем обязательной формы страхования обеспечив</w:t>
      </w:r>
      <w:r w:rsidRPr="00D4153F">
        <w:rPr>
          <w:sz w:val="32"/>
          <w:szCs w:val="32"/>
        </w:rPr>
        <w:t>а</w:t>
      </w:r>
      <w:r w:rsidRPr="00D4153F">
        <w:rPr>
          <w:sz w:val="32"/>
          <w:szCs w:val="32"/>
        </w:rPr>
        <w:t>ется минимум защиты имущественных интересов. При этом об</w:t>
      </w:r>
      <w:r w:rsidRPr="00D4153F">
        <w:rPr>
          <w:sz w:val="32"/>
          <w:szCs w:val="32"/>
        </w:rPr>
        <w:t>я</w:t>
      </w:r>
      <w:r w:rsidRPr="00D4153F">
        <w:rPr>
          <w:sz w:val="32"/>
          <w:szCs w:val="32"/>
        </w:rPr>
        <w:t>зательное медицинское страхование дает право гражданину п</w:t>
      </w:r>
      <w:r w:rsidRPr="00D4153F">
        <w:rPr>
          <w:sz w:val="32"/>
          <w:szCs w:val="32"/>
        </w:rPr>
        <w:t>о</w:t>
      </w:r>
      <w:r w:rsidRPr="00D4153F">
        <w:rPr>
          <w:sz w:val="32"/>
          <w:szCs w:val="32"/>
        </w:rPr>
        <w:t xml:space="preserve">лучать стандартную, гарантированную бесплатную медицинскую помощь. </w:t>
      </w:r>
    </w:p>
    <w:p w:rsidR="00D4153F" w:rsidRPr="00D4153F" w:rsidRDefault="00D4153F" w:rsidP="00D41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соответствии с законодательным подходом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ОМС ра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сматривается как составная часть государственного социального страхования. С помощью этой формы гражданам страны обесп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чиваются равные возможности в получении медицинской и л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карственной помощи, предоставляемой за счет средств обяз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тельного медицинского страхования в объеме и на условиях, с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ответствующих программам обязательного медицинского стр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хования. Законодательством определяются правовые, экономич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ские и организационные основы медицинского страхования нас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ления в Российской Федерации. </w:t>
      </w:r>
    </w:p>
    <w:p w:rsidR="00D4153F" w:rsidRPr="00D4153F" w:rsidRDefault="00D4153F" w:rsidP="00D41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Законодательные позиции направлены на усиление заинт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ресованности и ответственности населения и государства, пре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приятий, учреждений, организаций в охране здоровья граждан в рыночных экономических условиях и должны обеспечивать ко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ституционное право граждан Российской Федерации на медици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скую помощь. Денежные средства ОМС входят в состав источн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ков финансирования системы здравоохранения Российской Ф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дерации. </w:t>
      </w:r>
    </w:p>
    <w:p w:rsidR="007404D6" w:rsidRPr="00D4153F" w:rsidRDefault="007404D6" w:rsidP="00D415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15748" w:rsidRPr="00D4153F" w:rsidRDefault="00F5369C" w:rsidP="00D415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4153F">
        <w:rPr>
          <w:rFonts w:ascii="Times New Roman" w:hAnsi="Times New Roman" w:cs="Times New Roman"/>
          <w:sz w:val="32"/>
          <w:szCs w:val="32"/>
        </w:rPr>
        <w:lastRenderedPageBreak/>
        <w:t>Экономическая сущность страхования состоит в создании страховых фондов за счёт взносов заинтересованных в страхов</w:t>
      </w:r>
      <w:r w:rsidRPr="00D4153F">
        <w:rPr>
          <w:rFonts w:ascii="Times New Roman" w:hAnsi="Times New Roman" w:cs="Times New Roman"/>
          <w:sz w:val="32"/>
          <w:szCs w:val="32"/>
        </w:rPr>
        <w:t>а</w:t>
      </w:r>
      <w:r w:rsidRPr="00D4153F">
        <w:rPr>
          <w:rFonts w:ascii="Times New Roman" w:hAnsi="Times New Roman" w:cs="Times New Roman"/>
          <w:sz w:val="32"/>
          <w:szCs w:val="32"/>
        </w:rPr>
        <w:t>нии сторон и предназначенных для возмещения ущерба. В то же время, принципы права - это основные исходные положения, юридически закрепляющие объективные закономерности общ</w:t>
      </w:r>
      <w:r w:rsidRPr="00D4153F">
        <w:rPr>
          <w:rFonts w:ascii="Times New Roman" w:hAnsi="Times New Roman" w:cs="Times New Roman"/>
          <w:sz w:val="32"/>
          <w:szCs w:val="32"/>
        </w:rPr>
        <w:t>е</w:t>
      </w:r>
      <w:r w:rsidRPr="00D4153F">
        <w:rPr>
          <w:rFonts w:ascii="Times New Roman" w:hAnsi="Times New Roman" w:cs="Times New Roman"/>
          <w:sz w:val="32"/>
          <w:szCs w:val="32"/>
        </w:rPr>
        <w:t xml:space="preserve">ственной жизни. Они аккумулируют в себе наиболее характерные черты права, определяют его юридическую природу. </w:t>
      </w:r>
    </w:p>
    <w:p w:rsidR="00F5369C" w:rsidRPr="00D4153F" w:rsidRDefault="00F5369C" w:rsidP="00D41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4153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 основе системы обязательного медицинского страхов</w:t>
      </w:r>
      <w:r w:rsidRPr="00D4153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Pr="00D4153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ния лежат следующие экономические и правовые принципы:</w:t>
      </w:r>
    </w:p>
    <w:p w:rsidR="00F5369C" w:rsidRPr="008E6E80" w:rsidRDefault="00F5369C" w:rsidP="00D41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530788" cy="6267634"/>
            <wp:effectExtent l="19050" t="0" r="32385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7" r:lo="rId188" r:qs="rId189" r:cs="rId190"/>
              </a:graphicData>
            </a:graphic>
          </wp:inline>
        </w:drawing>
      </w:r>
    </w:p>
    <w:p w:rsidR="00D4153F" w:rsidRDefault="00D4153F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ФЗ № 326-ФЗ первым назван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принцип обеспечения бе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платного оказания застрахованному лицу медицинской помощи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при наступлении страхового случая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 сути, тем самым раскр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вается всеобщий характер обязательного медицинского 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вания, отраженный в </w:t>
      </w:r>
      <w:hyperlink r:id="rId192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ст.41 Конституции РФ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Соблюдение названного принципа гарантирует каждому нуждающемуся чел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веку безвозмездное получение определенных видов медицинской помощи. Бесплатно оказывается медицинская помощь в рамках территориальной программы обязательного медицинского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хования и базовой программы обязательного медицинского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хования.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Вторым принципом является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принцип устойчивости фина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совой системы обязательного медицинского страхования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Он означает, что наличие эффективных экономических рычагов, с помощью которых государство обеспечивает беспрерывное и своевременное финансирование обязательств в рамках отнош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ний обязательного медицинского страхования, в частности, по своевременному перечислению из бюджета денежных средств медицинским и медицинским организациям. По сути, финансовая система обязательного медицинского страхования провозглашена автономной.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Устойчивость и стабильность финансовой системы обесп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чивается на основе эквивалентности страхового обеспечения средствам обязательного медицинского страхования.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Третьим принципом назван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принцип обязательности упл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ты страхователями страховых взносов на обязательное мед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цинское страхование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Как и любое страхование, обязательное медицинское страхование обеспечивается главным образом за счет средств, которые страховщик получает от страхователей. Размеры страховых взносов на обязательное медицинское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хование установлены </w:t>
      </w:r>
      <w:hyperlink r:id="rId193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Федеральным законом от 24 июля 2009 г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о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да N 212-ФЗ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Четвертым принципом является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государственная гарантия защиты застрахованных лиц от социальных рисков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Государство обеспечивает соблюдение прав застрахованных лиц на исполн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обязательств по обязательному медицинскому страхованию в рамках базовой программы обязательного медицинского страх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вания. Принцип реализуется в установленные сроки вне завис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мости от финансового положения страховщика, т.е. от количества денежных средств, находящихся на его счетах.</w:t>
      </w:r>
    </w:p>
    <w:p w:rsidR="00177D79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Пятый принцип -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принцип создания условий для обеспечения доступности и качества медицинской помощи, оказываемой в рамках программ обязательного медицинского страхования, предполагает соответствие оказываемой медицинской помощи определенным общеустановленным критериям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Общедоступность должна, в первую очередь, обеспечиват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ся наличием разветвленной сети разнопрофильных медицинских учреждений, имеющих достойную материальную базу и возмо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ность принимать пациентов. Качество медицинской помощи оц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нивается по стандартам медицинской помощи.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Медицинские организации обязаны обеспечить граждан бесплатной, доступной и достоверной информацией, включа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щей в себя сведения о местонахождении учреждения, режиме 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боты, об условиях предоставления и получения медицинских услуг, а также сведения о квалификации и сертификации специ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листов.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Шестой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принцип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паритетность представительства суб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ъ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ектов обязательного медицинского страхования и участников обязательного медицинского страхования в органах управления обязательного медицинского страхования означает равенство прав, предоставленных застрахованным лицам, страхователям, ФФОМС, территориальным фондам, страховым медицинским организациям, медицинским организациям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 Никто из них не 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жет быть ущемлен в правах, равно</w:t>
      </w:r>
      <w:r w:rsidR="00177D7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ни на кого не могут быть возложены дополнительные обязанности, помимо установленных законом или соглашением сторон. В частности, ТФОМС не 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жет освободить конкретную медицинскую страховую организ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цию от предоставления сведений в рамках системы персониф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цированного учета в порядке </w:t>
      </w:r>
      <w:hyperlink r:id="rId19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ч.1 ст.48 Закона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 326 или потр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бовать от конкретной медицинской страховой организации предоставить дополнительные сведения, не предусмотренные 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коном.</w:t>
      </w:r>
    </w:p>
    <w:p w:rsidR="00F5369C" w:rsidRPr="008E6E80" w:rsidRDefault="00F5369C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Никому не могут быть предоставлены преимущества перед другими субъектами и участниками обязательного медицинского страхования.</w:t>
      </w:r>
    </w:p>
    <w:p w:rsidR="00772048" w:rsidRPr="008E6E80" w:rsidRDefault="00772048" w:rsidP="00EB51BF">
      <w:pPr>
        <w:pStyle w:val="ad"/>
        <w:spacing w:line="240" w:lineRule="auto"/>
        <w:rPr>
          <w:sz w:val="32"/>
          <w:szCs w:val="32"/>
        </w:rPr>
      </w:pPr>
      <w:r w:rsidRPr="008E6E80">
        <w:rPr>
          <w:sz w:val="32"/>
          <w:szCs w:val="32"/>
        </w:rPr>
        <w:t>Системы</w:t>
      </w:r>
      <w:r w:rsidR="00BF6059">
        <w:rPr>
          <w:sz w:val="32"/>
          <w:szCs w:val="32"/>
        </w:rPr>
        <w:t xml:space="preserve"> финансирования</w:t>
      </w:r>
      <w:r w:rsidRPr="008E6E80">
        <w:rPr>
          <w:sz w:val="32"/>
          <w:szCs w:val="32"/>
        </w:rPr>
        <w:t xml:space="preserve">, основанные преимущественно </w:t>
      </w:r>
      <w:r w:rsidRPr="00907047">
        <w:rPr>
          <w:b/>
          <w:i/>
          <w:sz w:val="32"/>
          <w:szCs w:val="32"/>
        </w:rPr>
        <w:t>на целевом взносе на медицинское страхование</w:t>
      </w:r>
      <w:r w:rsidRPr="008E6E80">
        <w:rPr>
          <w:sz w:val="32"/>
          <w:szCs w:val="32"/>
        </w:rPr>
        <w:t>, получили назв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 xml:space="preserve">ние систем обязательного медицинского страхования. Иногда их называют системами социального страхования. В большинстве </w:t>
      </w:r>
      <w:r w:rsidRPr="008E6E80">
        <w:rPr>
          <w:sz w:val="32"/>
          <w:szCs w:val="32"/>
        </w:rPr>
        <w:lastRenderedPageBreak/>
        <w:t>стран Восточной Европы, в том числе и в Р</w:t>
      </w:r>
      <w:r w:rsidR="00267AC6">
        <w:rPr>
          <w:sz w:val="32"/>
          <w:szCs w:val="32"/>
        </w:rPr>
        <w:t>оссии</w:t>
      </w:r>
      <w:r w:rsidRPr="008E6E80">
        <w:rPr>
          <w:sz w:val="32"/>
          <w:szCs w:val="32"/>
        </w:rPr>
        <w:t>, эти системы получили распространение в форме сочетания страхового и бю</w:t>
      </w:r>
      <w:r w:rsidRPr="008E6E80">
        <w:rPr>
          <w:sz w:val="32"/>
          <w:szCs w:val="32"/>
        </w:rPr>
        <w:t>д</w:t>
      </w:r>
      <w:r w:rsidRPr="008E6E80">
        <w:rPr>
          <w:sz w:val="32"/>
          <w:szCs w:val="32"/>
        </w:rPr>
        <w:t>жетного финансирования, то есть как бюджетно-страховые с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стемы.</w:t>
      </w:r>
    </w:p>
    <w:p w:rsidR="00907047" w:rsidRPr="008E6E80" w:rsidRDefault="00907047" w:rsidP="00907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Это может быть взнос на обязательное медицинское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вание, а может быть единый взнос на социальное страхование (единый социальный налог). Взнос на ОМС обычно исчисляется в виде фиксированного процента к фонду оплаты труда и в Ро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сии выплачивается только работодателями.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системах ОМС участие государства принимает более мя</w:t>
      </w:r>
      <w:r w:rsidRPr="008E6E80">
        <w:rPr>
          <w:rFonts w:ascii="Times New Roman" w:hAnsi="Times New Roman" w:cs="Times New Roman"/>
          <w:sz w:val="32"/>
          <w:szCs w:val="32"/>
        </w:rPr>
        <w:t>г</w:t>
      </w:r>
      <w:r w:rsidRPr="008E6E80">
        <w:rPr>
          <w:rFonts w:ascii="Times New Roman" w:hAnsi="Times New Roman" w:cs="Times New Roman"/>
          <w:sz w:val="32"/>
          <w:szCs w:val="32"/>
        </w:rPr>
        <w:t>кие регулирующие формы, а медицинских организации не всегда принадлежат государству. Тем не менее, системы ОМС также я</w:t>
      </w:r>
      <w:r w:rsidRPr="008E6E80">
        <w:rPr>
          <w:rFonts w:ascii="Times New Roman" w:hAnsi="Times New Roman" w:cs="Times New Roman"/>
          <w:sz w:val="32"/>
          <w:szCs w:val="32"/>
        </w:rPr>
        <w:t>в</w:t>
      </w:r>
      <w:r w:rsidRPr="008E6E80">
        <w:rPr>
          <w:rFonts w:ascii="Times New Roman" w:hAnsi="Times New Roman" w:cs="Times New Roman"/>
          <w:sz w:val="32"/>
          <w:szCs w:val="32"/>
        </w:rPr>
        <w:t xml:space="preserve">ляются </w:t>
      </w:r>
      <w:r w:rsidRPr="008E6E80">
        <w:rPr>
          <w:rFonts w:ascii="Times New Roman" w:hAnsi="Times New Roman" w:cs="Times New Roman"/>
          <w:b/>
          <w:i/>
          <w:sz w:val="32"/>
          <w:szCs w:val="32"/>
        </w:rPr>
        <w:t>государственными системами финансирования</w:t>
      </w:r>
      <w:r w:rsidRPr="008E6E80">
        <w:rPr>
          <w:rFonts w:ascii="Times New Roman" w:hAnsi="Times New Roman" w:cs="Times New Roman"/>
          <w:sz w:val="32"/>
          <w:szCs w:val="32"/>
        </w:rPr>
        <w:t>,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скольку:</w:t>
      </w:r>
    </w:p>
    <w:p w:rsidR="00772048" w:rsidRPr="008E6E80" w:rsidRDefault="00772048" w:rsidP="00177D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223263"/>
            <wp:effectExtent l="0" t="0" r="0" b="0"/>
            <wp:docPr id="58" name="Схема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5" r:lo="rId196" r:qs="rId197" r:cs="rId198"/>
              </a:graphicData>
            </a:graphic>
          </wp:inline>
        </w:drawing>
      </w:r>
    </w:p>
    <w:p w:rsidR="00772048" w:rsidRPr="008E6E80" w:rsidRDefault="00772048" w:rsidP="000D32B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6934200"/>
            <wp:effectExtent l="0" t="0" r="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0" r:lo="rId201" r:qs="rId202" r:cs="rId203"/>
              </a:graphicData>
            </a:graphic>
          </wp:inline>
        </w:drawing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b/>
          <w:i/>
          <w:sz w:val="32"/>
          <w:szCs w:val="32"/>
        </w:rPr>
        <w:t>Устойчивость и стабильность финансовой системы обеспечивается на основе эквивалентности страхового обе</w:t>
      </w:r>
      <w:r w:rsidRPr="008E6E80"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8E6E80">
        <w:rPr>
          <w:rFonts w:ascii="Times New Roman" w:hAnsi="Times New Roman" w:cs="Times New Roman"/>
          <w:b/>
          <w:i/>
          <w:sz w:val="32"/>
          <w:szCs w:val="32"/>
        </w:rPr>
        <w:t>печения средствам обязательного медицинского страхования</w:t>
      </w:r>
      <w:r w:rsidRPr="008E6E80">
        <w:rPr>
          <w:rFonts w:ascii="Times New Roman" w:hAnsi="Times New Roman" w:cs="Times New Roman"/>
          <w:sz w:val="32"/>
          <w:szCs w:val="32"/>
        </w:rPr>
        <w:t>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i/>
          <w:sz w:val="32"/>
          <w:szCs w:val="32"/>
        </w:rPr>
        <w:t>Распределение финансовых средств между страховщиками в системе ОМС</w:t>
      </w:r>
      <w:r w:rsidRPr="008E6E80">
        <w:rPr>
          <w:rFonts w:ascii="Times New Roman" w:hAnsi="Times New Roman" w:cs="Times New Roman"/>
          <w:sz w:val="32"/>
          <w:szCs w:val="32"/>
        </w:rPr>
        <w:t xml:space="preserve"> может осуществляться тремя главными способ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ми.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1</w:t>
      </w:r>
      <w:r w:rsidR="007E2D7F">
        <w:rPr>
          <w:rFonts w:ascii="Times New Roman" w:hAnsi="Times New Roman" w:cs="Times New Roman"/>
          <w:sz w:val="32"/>
          <w:szCs w:val="32"/>
        </w:rPr>
        <w:t xml:space="preserve"> способ</w:t>
      </w:r>
      <w:r w:rsidRPr="008E6E80">
        <w:rPr>
          <w:rFonts w:ascii="Times New Roman" w:hAnsi="Times New Roman" w:cs="Times New Roman"/>
          <w:sz w:val="32"/>
          <w:szCs w:val="32"/>
        </w:rPr>
        <w:t xml:space="preserve"> </w:t>
      </w:r>
      <w:r w:rsidR="007E2D7F">
        <w:rPr>
          <w:rFonts w:ascii="Times New Roman" w:hAnsi="Times New Roman" w:cs="Times New Roman"/>
          <w:sz w:val="32"/>
          <w:szCs w:val="32"/>
        </w:rPr>
        <w:t>п</w:t>
      </w:r>
      <w:r w:rsidRPr="008E6E80">
        <w:rPr>
          <w:rFonts w:ascii="Times New Roman" w:hAnsi="Times New Roman" w:cs="Times New Roman"/>
          <w:sz w:val="32"/>
          <w:szCs w:val="32"/>
        </w:rPr>
        <w:t>редусматривает то, что сбор взносов осуществл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>ется каждой страховой организацией. Одновременно вводится 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конодательно закрепленное правило перераспределения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вых взносов на основе установленной государством формулы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 xml:space="preserve">душевого норматива финансирования. 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2</w:t>
      </w:r>
      <w:r w:rsidR="007E2D7F">
        <w:rPr>
          <w:rFonts w:ascii="Times New Roman" w:hAnsi="Times New Roman" w:cs="Times New Roman"/>
          <w:sz w:val="32"/>
          <w:szCs w:val="32"/>
        </w:rPr>
        <w:t xml:space="preserve"> способ</w:t>
      </w:r>
      <w:r w:rsidRPr="008E6E80">
        <w:rPr>
          <w:rFonts w:ascii="Times New Roman" w:hAnsi="Times New Roman" w:cs="Times New Roman"/>
          <w:sz w:val="32"/>
          <w:szCs w:val="32"/>
        </w:rPr>
        <w:t xml:space="preserve"> </w:t>
      </w:r>
      <w:r w:rsidR="007E2D7F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водится к тому, что одна из страховых организ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ций выделяется в качестве социально ответственной. Она страх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ет основную массу населения (в том числе группы с высокими рисками), но при этом отвечает за перераспределение средств. Все остальные страховщики направляют в главную страховую организацию установленную законодательно долю собранных взносов. Эта сумма и используется для финансирования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ховщиков (Чехия). </w:t>
      </w:r>
    </w:p>
    <w:p w:rsidR="00772048" w:rsidRPr="008E6E80" w:rsidRDefault="00772048" w:rsidP="000D32BB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86400" cy="3559945"/>
            <wp:effectExtent l="0" t="0" r="0" b="254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5" r:lo="rId206" r:qs="rId207" r:cs="rId208"/>
              </a:graphicData>
            </a:graphic>
          </wp:inline>
        </w:drawing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3</w:t>
      </w:r>
      <w:r w:rsidR="007E2D7F">
        <w:rPr>
          <w:rFonts w:ascii="Times New Roman" w:hAnsi="Times New Roman" w:cs="Times New Roman"/>
          <w:sz w:val="32"/>
          <w:szCs w:val="32"/>
        </w:rPr>
        <w:t xml:space="preserve"> с</w:t>
      </w:r>
      <w:r w:rsidRPr="008E6E80">
        <w:rPr>
          <w:rFonts w:ascii="Times New Roman" w:hAnsi="Times New Roman" w:cs="Times New Roman"/>
          <w:sz w:val="32"/>
          <w:szCs w:val="32"/>
        </w:rPr>
        <w:t>пособ основан на создании специальных государстве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ных организаций – фондов ОМС, которые собирают взносы из разных источников и затем финансируют страховщиков по ди</w:t>
      </w:r>
      <w:r w:rsidRPr="008E6E80">
        <w:rPr>
          <w:rFonts w:ascii="Times New Roman" w:hAnsi="Times New Roman" w:cs="Times New Roman"/>
          <w:sz w:val="32"/>
          <w:szCs w:val="32"/>
        </w:rPr>
        <w:t>ф</w:t>
      </w:r>
      <w:r w:rsidRPr="008E6E80">
        <w:rPr>
          <w:rFonts w:ascii="Times New Roman" w:hAnsi="Times New Roman" w:cs="Times New Roman"/>
          <w:sz w:val="32"/>
          <w:szCs w:val="32"/>
        </w:rPr>
        <w:t>ференцированному подушевому нормативу. Такая система де</w:t>
      </w:r>
      <w:r w:rsidRPr="008E6E80">
        <w:rPr>
          <w:rFonts w:ascii="Times New Roman" w:hAnsi="Times New Roman" w:cs="Times New Roman"/>
          <w:sz w:val="32"/>
          <w:szCs w:val="32"/>
        </w:rPr>
        <w:t>й</w:t>
      </w:r>
      <w:r w:rsidRPr="008E6E80">
        <w:rPr>
          <w:rFonts w:ascii="Times New Roman" w:hAnsi="Times New Roman" w:cs="Times New Roman"/>
          <w:sz w:val="32"/>
          <w:szCs w:val="32"/>
        </w:rPr>
        <w:t>ствует в России (Нидерландах). Этот способ требует дополн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тельные затраты на содержание специальной структуры, но одн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временно обеспечивает регулирование и контроль деятельности страховых организаций в системе ОМС и равенство по их роли в системе ОМС.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i/>
          <w:sz w:val="32"/>
          <w:szCs w:val="32"/>
        </w:rPr>
        <w:t xml:space="preserve">Система распределения финансовых средств ОМС в ЛПУ </w:t>
      </w:r>
      <w:r w:rsidRPr="008E6E80">
        <w:rPr>
          <w:rFonts w:ascii="Times New Roman" w:hAnsi="Times New Roman" w:cs="Times New Roman"/>
          <w:sz w:val="32"/>
          <w:szCs w:val="32"/>
        </w:rPr>
        <w:t>возможна на основе двух вариантов.</w:t>
      </w:r>
    </w:p>
    <w:p w:rsidR="00772048" w:rsidRPr="008E6E80" w:rsidRDefault="00772048" w:rsidP="007E2D7F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2050742"/>
            <wp:effectExtent l="0" t="0" r="0" b="6985"/>
            <wp:docPr id="63" name="Схема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0" r:lo="rId211" r:qs="rId212" r:cs="rId213"/>
              </a:graphicData>
            </a:graphic>
          </wp:inline>
        </w:drawing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i/>
          <w:sz w:val="32"/>
          <w:szCs w:val="32"/>
        </w:rPr>
        <w:t>1 вариант</w:t>
      </w:r>
      <w:r w:rsidRPr="008E6E80">
        <w:rPr>
          <w:rFonts w:ascii="Times New Roman" w:hAnsi="Times New Roman" w:cs="Times New Roman"/>
          <w:sz w:val="32"/>
          <w:szCs w:val="32"/>
        </w:rPr>
        <w:t xml:space="preserve"> - двухканальная система поступления средств в ЛПУ. В этом случае происходит разделение двух источников ф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нансирования по их назначению. Из средств бюджета финанс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руются одни статьи бюджетной сметы учреждения (например, хозяйственные расходы), из средств ОМС – другие. Бюджет я</w:t>
      </w:r>
      <w:r w:rsidRPr="008E6E80">
        <w:rPr>
          <w:rFonts w:ascii="Times New Roman" w:hAnsi="Times New Roman" w:cs="Times New Roman"/>
          <w:sz w:val="32"/>
          <w:szCs w:val="32"/>
        </w:rPr>
        <w:t>в</w:t>
      </w:r>
      <w:r w:rsidRPr="008E6E80">
        <w:rPr>
          <w:rFonts w:ascii="Times New Roman" w:hAnsi="Times New Roman" w:cs="Times New Roman"/>
          <w:sz w:val="32"/>
          <w:szCs w:val="32"/>
        </w:rPr>
        <w:t>ляется источником оплаты одних видов помощи, средства ОМС – других. Возможно разделение по источникам финансирования и лечения работающих и неработающих граждан.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Этот вариант в различных вариациях доминирует в росси</w:t>
      </w:r>
      <w:r w:rsidRPr="008E6E80">
        <w:rPr>
          <w:rFonts w:ascii="Times New Roman" w:hAnsi="Times New Roman" w:cs="Times New Roman"/>
          <w:sz w:val="32"/>
          <w:szCs w:val="32"/>
        </w:rPr>
        <w:t>й</w:t>
      </w:r>
      <w:r w:rsidRPr="008E6E80">
        <w:rPr>
          <w:rFonts w:ascii="Times New Roman" w:hAnsi="Times New Roman" w:cs="Times New Roman"/>
          <w:sz w:val="32"/>
          <w:szCs w:val="32"/>
        </w:rPr>
        <w:t xml:space="preserve">ской системе ОМС. 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Его </w:t>
      </w:r>
      <w:r w:rsidRPr="008E6E80">
        <w:rPr>
          <w:rFonts w:ascii="Times New Roman" w:hAnsi="Times New Roman" w:cs="Times New Roman"/>
          <w:i/>
          <w:iCs/>
          <w:sz w:val="32"/>
          <w:szCs w:val="32"/>
        </w:rPr>
        <w:t>достоинство</w:t>
      </w:r>
      <w:r w:rsidRPr="008E6E80">
        <w:rPr>
          <w:rFonts w:ascii="Times New Roman" w:hAnsi="Times New Roman" w:cs="Times New Roman"/>
          <w:sz w:val="32"/>
          <w:szCs w:val="32"/>
        </w:rPr>
        <w:t xml:space="preserve"> в том, что он в какой-то степени примир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>ет интересы разных сторон, стремящихся к контролю над фина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 xml:space="preserve">сами здравоохранения. 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i/>
          <w:iCs/>
          <w:sz w:val="32"/>
          <w:szCs w:val="32"/>
        </w:rPr>
        <w:t>Недостатки</w:t>
      </w:r>
      <w:r w:rsidRPr="008E6E80">
        <w:rPr>
          <w:rFonts w:ascii="Times New Roman" w:hAnsi="Times New Roman" w:cs="Times New Roman"/>
          <w:sz w:val="32"/>
          <w:szCs w:val="32"/>
        </w:rPr>
        <w:t>: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1. Наличие нескольких источников и субъектов финансир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 медицинской помощи (территориальные фонды ОМС, р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гиональные органы управления здравоохранением, муниципал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ные органы власти) существенно усложняет финансовые потоки и поэтому затрудняет процесс финансового планирования.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2. Единая система здравоохранения распадается на отдел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ные части, каждая из которых действует по своим правилам. Трудно интегрировать разные виды медицинской помощи, обе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печить их координацию и преемственность.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3. В тех регионах, где из средств ОМС покрываются только расходы на медицинскую помощь работающим, а лечение нер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ботающих напрямую финансируется из бюджета, для этих групп населения формируются разные стандарты доступности и обсл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живания.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lastRenderedPageBreak/>
        <w:t>4. Консервируются излишние мощности учреждений,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скольку хозяйственные расходы финансируются из бюджета вне зависимости от реальной работы ЛПУ.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5. Снижается эффект от новых методов оплаты, действу</w:t>
      </w:r>
      <w:r w:rsidRPr="008E6E80">
        <w:rPr>
          <w:rFonts w:ascii="Times New Roman" w:hAnsi="Times New Roman" w:cs="Times New Roman"/>
          <w:sz w:val="32"/>
          <w:szCs w:val="32"/>
        </w:rPr>
        <w:t>ю</w:t>
      </w:r>
      <w:r w:rsidRPr="008E6E80">
        <w:rPr>
          <w:rFonts w:ascii="Times New Roman" w:hAnsi="Times New Roman" w:cs="Times New Roman"/>
          <w:sz w:val="32"/>
          <w:szCs w:val="32"/>
        </w:rPr>
        <w:t>щих в системе ОМС, поскольку бюджетная часть финансиров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ния поступает в ЛПУ вне связи с объемами помощи.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6. Ограничивается хозяйственная самостоятельность учр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ждений по причине контроля за целевым использованием средств ОМС. Под целевым использованием понимается расходование средств по разрешенным статьям сметы расходов.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i/>
          <w:sz w:val="32"/>
          <w:szCs w:val="32"/>
        </w:rPr>
        <w:t>2 вариант</w:t>
      </w:r>
      <w:r w:rsidRPr="008E6E80">
        <w:rPr>
          <w:rFonts w:ascii="Times New Roman" w:hAnsi="Times New Roman" w:cs="Times New Roman"/>
          <w:sz w:val="32"/>
          <w:szCs w:val="32"/>
        </w:rPr>
        <w:t xml:space="preserve"> – слияние потоков финансирования из разных и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точников на уровне выше ЛПУ. Не только средства ОМС, но и основная часть бюджетных средств концентрируется в руках фондов и страховых медицинских организаций для последующ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 xml:space="preserve">го их направления в медицинские учреждения на </w:t>
      </w:r>
      <w:r w:rsidRPr="00E64BE6">
        <w:rPr>
          <w:rFonts w:ascii="Times New Roman" w:hAnsi="Times New Roman" w:cs="Times New Roman"/>
          <w:b/>
          <w:i/>
          <w:sz w:val="32"/>
          <w:szCs w:val="32"/>
        </w:rPr>
        <w:t>одноканальной основе</w:t>
      </w:r>
      <w:r w:rsidRPr="008E6E80">
        <w:rPr>
          <w:rFonts w:ascii="Times New Roman" w:hAnsi="Times New Roman" w:cs="Times New Roman"/>
          <w:sz w:val="32"/>
          <w:szCs w:val="32"/>
        </w:rPr>
        <w:t>.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рациональной системе финансирования здравоохранения подавляющая часть государственных средств, предназначенных для оплаты медицинской помощи, должна поступать в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 xml:space="preserve">ское учреждение из одного источника. Если система строится по принципу медицинского страхования, то доминирующая часть средств должна следовать по каналам ОМС (не менее 70%). </w:t>
      </w:r>
    </w:p>
    <w:p w:rsidR="00772048" w:rsidRPr="008E6E80" w:rsidRDefault="00772048" w:rsidP="00EB51BF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Бюджетные средства, используемые для оплаты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ской помощи, предусмотренной базовой программой ОМС, сл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дует направлять исключительно в фонды ОМС в качестве плат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жей на страхование неработающего населения.</w:t>
      </w:r>
    </w:p>
    <w:p w:rsidR="00772048" w:rsidRPr="00170C3A" w:rsidRDefault="00772048" w:rsidP="00170C3A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70C3A">
        <w:rPr>
          <w:rFonts w:ascii="Times New Roman" w:hAnsi="Times New Roman" w:cs="Times New Roman"/>
          <w:sz w:val="32"/>
          <w:szCs w:val="32"/>
        </w:rPr>
        <w:t>Базовая программа ОМС должна охватывать основную часть видов и объемов медицинской помощи. Из бюджета п</w:t>
      </w:r>
      <w:r w:rsidRPr="00170C3A">
        <w:rPr>
          <w:rFonts w:ascii="Times New Roman" w:hAnsi="Times New Roman" w:cs="Times New Roman"/>
          <w:sz w:val="32"/>
          <w:szCs w:val="32"/>
        </w:rPr>
        <w:t>о</w:t>
      </w:r>
      <w:r w:rsidRPr="00170C3A">
        <w:rPr>
          <w:rFonts w:ascii="Times New Roman" w:hAnsi="Times New Roman" w:cs="Times New Roman"/>
          <w:sz w:val="32"/>
          <w:szCs w:val="32"/>
        </w:rPr>
        <w:t>крываются расходы на узкий круг социально значимых заболев</w:t>
      </w:r>
      <w:r w:rsidRPr="00170C3A">
        <w:rPr>
          <w:rFonts w:ascii="Times New Roman" w:hAnsi="Times New Roman" w:cs="Times New Roman"/>
          <w:sz w:val="32"/>
          <w:szCs w:val="32"/>
        </w:rPr>
        <w:t>а</w:t>
      </w:r>
      <w:r w:rsidRPr="00170C3A">
        <w:rPr>
          <w:rFonts w:ascii="Times New Roman" w:hAnsi="Times New Roman" w:cs="Times New Roman"/>
          <w:sz w:val="32"/>
          <w:szCs w:val="32"/>
        </w:rPr>
        <w:t>ний, приобретение дорогостоящего оборудования, новое стро</w:t>
      </w:r>
      <w:r w:rsidRPr="00170C3A">
        <w:rPr>
          <w:rFonts w:ascii="Times New Roman" w:hAnsi="Times New Roman" w:cs="Times New Roman"/>
          <w:sz w:val="32"/>
          <w:szCs w:val="32"/>
        </w:rPr>
        <w:t>и</w:t>
      </w:r>
      <w:r w:rsidRPr="00170C3A">
        <w:rPr>
          <w:rFonts w:ascii="Times New Roman" w:hAnsi="Times New Roman" w:cs="Times New Roman"/>
          <w:sz w:val="32"/>
          <w:szCs w:val="32"/>
        </w:rPr>
        <w:t>тельство.</w:t>
      </w:r>
    </w:p>
    <w:p w:rsidR="00E85E3D" w:rsidRPr="00170C3A" w:rsidRDefault="00266DA4" w:rsidP="00170C3A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170C3A">
        <w:rPr>
          <w:rFonts w:ascii="Times New Roman" w:hAnsi="Times New Roman" w:cs="Times New Roman"/>
          <w:bCs/>
          <w:sz w:val="32"/>
          <w:szCs w:val="32"/>
        </w:rPr>
        <w:t>При такой системе финансирования договорная форма вз</w:t>
      </w:r>
      <w:r w:rsidRPr="00170C3A">
        <w:rPr>
          <w:rFonts w:ascii="Times New Roman" w:hAnsi="Times New Roman" w:cs="Times New Roman"/>
          <w:bCs/>
          <w:sz w:val="32"/>
          <w:szCs w:val="32"/>
        </w:rPr>
        <w:t>а</w:t>
      </w:r>
      <w:r w:rsidRPr="00170C3A">
        <w:rPr>
          <w:rFonts w:ascii="Times New Roman" w:hAnsi="Times New Roman" w:cs="Times New Roman"/>
          <w:bCs/>
          <w:sz w:val="32"/>
          <w:szCs w:val="32"/>
        </w:rPr>
        <w:t>имоотношений с медицинскими организациями становится д</w:t>
      </w:r>
      <w:r w:rsidRPr="00170C3A">
        <w:rPr>
          <w:rFonts w:ascii="Times New Roman" w:hAnsi="Times New Roman" w:cs="Times New Roman"/>
          <w:bCs/>
          <w:sz w:val="32"/>
          <w:szCs w:val="32"/>
        </w:rPr>
        <w:t>о</w:t>
      </w:r>
      <w:r w:rsidRPr="00170C3A">
        <w:rPr>
          <w:rFonts w:ascii="Times New Roman" w:hAnsi="Times New Roman" w:cs="Times New Roman"/>
          <w:bCs/>
          <w:sz w:val="32"/>
          <w:szCs w:val="32"/>
        </w:rPr>
        <w:t>минирующей: страховщик формирует заказ на общий объем м</w:t>
      </w:r>
      <w:r w:rsidRPr="00170C3A">
        <w:rPr>
          <w:rFonts w:ascii="Times New Roman" w:hAnsi="Times New Roman" w:cs="Times New Roman"/>
          <w:bCs/>
          <w:sz w:val="32"/>
          <w:szCs w:val="32"/>
        </w:rPr>
        <w:t>е</w:t>
      </w:r>
      <w:r w:rsidRPr="00170C3A">
        <w:rPr>
          <w:rFonts w:ascii="Times New Roman" w:hAnsi="Times New Roman" w:cs="Times New Roman"/>
          <w:bCs/>
          <w:sz w:val="32"/>
          <w:szCs w:val="32"/>
        </w:rPr>
        <w:t>дицинской помощи застрахованным и оплачивает оказанные м</w:t>
      </w:r>
      <w:r w:rsidRPr="00170C3A">
        <w:rPr>
          <w:rFonts w:ascii="Times New Roman" w:hAnsi="Times New Roman" w:cs="Times New Roman"/>
          <w:bCs/>
          <w:sz w:val="32"/>
          <w:szCs w:val="32"/>
        </w:rPr>
        <w:t>е</w:t>
      </w:r>
      <w:r w:rsidRPr="00170C3A">
        <w:rPr>
          <w:rFonts w:ascii="Times New Roman" w:hAnsi="Times New Roman" w:cs="Times New Roman"/>
          <w:bCs/>
          <w:sz w:val="32"/>
          <w:szCs w:val="32"/>
        </w:rPr>
        <w:t>дицинские услуги по полным тарифам, включающим все статьи бюджетной классификации</w:t>
      </w:r>
      <w:r w:rsidR="00170C3A" w:rsidRPr="00170C3A">
        <w:rPr>
          <w:rFonts w:ascii="Times New Roman" w:hAnsi="Times New Roman" w:cs="Times New Roman"/>
          <w:bCs/>
          <w:sz w:val="32"/>
          <w:szCs w:val="32"/>
        </w:rPr>
        <w:t>.</w:t>
      </w:r>
    </w:p>
    <w:p w:rsidR="00E85E3D" w:rsidRPr="00170C3A" w:rsidRDefault="00266DA4" w:rsidP="00170C3A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170C3A">
        <w:rPr>
          <w:rFonts w:ascii="Times New Roman" w:hAnsi="Times New Roman" w:cs="Times New Roman"/>
          <w:bCs/>
          <w:sz w:val="32"/>
          <w:szCs w:val="32"/>
        </w:rPr>
        <w:t>Медицинские организации, в свою очередь, зарабатывают средства на покрытие всех видов своих текущих расходов и о</w:t>
      </w:r>
      <w:r w:rsidRPr="00170C3A">
        <w:rPr>
          <w:rFonts w:ascii="Times New Roman" w:hAnsi="Times New Roman" w:cs="Times New Roman"/>
          <w:bCs/>
          <w:sz w:val="32"/>
          <w:szCs w:val="32"/>
        </w:rPr>
        <w:t>с</w:t>
      </w:r>
      <w:r w:rsidRPr="00170C3A">
        <w:rPr>
          <w:rFonts w:ascii="Times New Roman" w:hAnsi="Times New Roman" w:cs="Times New Roman"/>
          <w:bCs/>
          <w:sz w:val="32"/>
          <w:szCs w:val="32"/>
        </w:rPr>
        <w:lastRenderedPageBreak/>
        <w:t>новной части капитальных расходов за счет оказания согласова</w:t>
      </w:r>
      <w:r w:rsidRPr="00170C3A">
        <w:rPr>
          <w:rFonts w:ascii="Times New Roman" w:hAnsi="Times New Roman" w:cs="Times New Roman"/>
          <w:bCs/>
          <w:sz w:val="32"/>
          <w:szCs w:val="32"/>
        </w:rPr>
        <w:t>н</w:t>
      </w:r>
      <w:r w:rsidRPr="00170C3A">
        <w:rPr>
          <w:rFonts w:ascii="Times New Roman" w:hAnsi="Times New Roman" w:cs="Times New Roman"/>
          <w:bCs/>
          <w:sz w:val="32"/>
          <w:szCs w:val="32"/>
        </w:rPr>
        <w:t>ного объема медицинской помощи по полным тарифам</w:t>
      </w:r>
      <w:r w:rsidR="00170C3A" w:rsidRPr="00170C3A">
        <w:rPr>
          <w:rFonts w:ascii="Times New Roman" w:hAnsi="Times New Roman" w:cs="Times New Roman"/>
          <w:bCs/>
          <w:sz w:val="32"/>
          <w:szCs w:val="32"/>
        </w:rPr>
        <w:t>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Установление тарифов страховых взносов на обязательное медицинское страхование и порядка взимания страховых взносов на обязательное медицинское страхование также </w:t>
      </w:r>
      <w:r w:rsidRPr="008E6E80">
        <w:rPr>
          <w:rFonts w:ascii="Times New Roman" w:hAnsi="Times New Roman" w:cs="Times New Roman"/>
          <w:b/>
          <w:i/>
          <w:sz w:val="32"/>
          <w:szCs w:val="32"/>
        </w:rPr>
        <w:t>регулируется исключительно на уровне федерального законодательства</w:t>
      </w:r>
      <w:r w:rsidRPr="008E6E8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72048" w:rsidRPr="008E6E80" w:rsidRDefault="00772048" w:rsidP="00170C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181475"/>
            <wp:effectExtent l="0" t="0" r="5715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5" r:lo="rId216" r:qs="rId217" r:cs="rId218"/>
              </a:graphicData>
            </a:graphic>
          </wp:inline>
        </w:drawing>
      </w:r>
    </w:p>
    <w:p w:rsidR="00772048" w:rsidRPr="00170C3A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Еще одним полномочием Российской Федерации является установление порядка распределения, предоставления и расход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 субвенций из бюджета ФФОМС бюджетам территориал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ных фондов обязательного медицинского страхования.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Под субвенциями бюджетам территориальных фондов об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>зательного медицинского страхования из бюджета ФФОМС п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нимаются межбюджетные трансферты, предоставляемые бюдж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там территориальных фондов обязательного медицинского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хования в целях финансового обеспечения расходных обяз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тельств субъектов Российской Федерации, возникающих при в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>полнении полномочий Российской Федерации в сфере обязател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ного медицинского страхования, переданных для осуществления органам государственной власти субъектов Российской Федер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ции федеральными законами. Многие вопросы распределения, 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 xml:space="preserve">предоставления и расходования субвенций решаются </w:t>
      </w:r>
      <w:hyperlink r:id="rId220" w:history="1">
        <w:r w:rsidRPr="008E6E80">
          <w:rPr>
            <w:rFonts w:ascii="Times New Roman" w:hAnsi="Times New Roman" w:cs="Times New Roman"/>
            <w:sz w:val="32"/>
            <w:szCs w:val="32"/>
          </w:rPr>
          <w:t>ст.133.2 Бюджетного кодекса РФ</w:t>
        </w:r>
      </w:hyperlink>
      <w:r w:rsidRPr="008E6E80">
        <w:rPr>
          <w:rFonts w:ascii="Times New Roman" w:hAnsi="Times New Roman" w:cs="Times New Roman"/>
          <w:sz w:val="32"/>
          <w:szCs w:val="32"/>
        </w:rPr>
        <w:t>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Методика распределения субвенций бюджетам территор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альных фондов обязательного медицинского страхования из бюджета Федерального фонда обязательного медицинского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хования представляется Правительством Российской Федерации в составе документов и материалов, вносимых в Государстве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ную Думу одновременно с проектом федерального закона о бю</w:t>
      </w:r>
      <w:r w:rsidRPr="008E6E80">
        <w:rPr>
          <w:rFonts w:ascii="Times New Roman" w:hAnsi="Times New Roman" w:cs="Times New Roman"/>
          <w:sz w:val="32"/>
          <w:szCs w:val="32"/>
        </w:rPr>
        <w:t>д</w:t>
      </w:r>
      <w:r w:rsidRPr="008E6E80">
        <w:rPr>
          <w:rFonts w:ascii="Times New Roman" w:hAnsi="Times New Roman" w:cs="Times New Roman"/>
          <w:sz w:val="32"/>
          <w:szCs w:val="32"/>
        </w:rPr>
        <w:t>жете Федерального фонда обязательного медицинского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 на очередной финансовый год и плановый период.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Отдельные особенности исчисления субвенций из бюджета ФФОМС установлены на переходный период в </w:t>
      </w:r>
      <w:hyperlink r:id="rId221" w:history="1">
        <w:r w:rsidRPr="008E6E80">
          <w:rPr>
            <w:rFonts w:ascii="Times New Roman" w:hAnsi="Times New Roman" w:cs="Times New Roman"/>
            <w:sz w:val="32"/>
            <w:szCs w:val="32"/>
          </w:rPr>
          <w:t>ст.51</w:t>
        </w:r>
      </w:hyperlink>
      <w:r w:rsidRPr="008E6E80">
        <w:rPr>
          <w:rFonts w:ascii="Times New Roman" w:hAnsi="Times New Roman" w:cs="Times New Roman"/>
          <w:sz w:val="32"/>
          <w:szCs w:val="32"/>
        </w:rPr>
        <w:t xml:space="preserve"> Закона «Об обязательном медицинском страховании».</w:t>
      </w:r>
    </w:p>
    <w:p w:rsidR="00772048" w:rsidRPr="008E6E80" w:rsidRDefault="003870B5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hyperlink r:id="rId222" w:history="1">
        <w:r w:rsidR="00772048" w:rsidRPr="008E6E80">
          <w:rPr>
            <w:rFonts w:ascii="Times New Roman" w:hAnsi="Times New Roman" w:cs="Times New Roman"/>
            <w:sz w:val="32"/>
            <w:szCs w:val="32"/>
          </w:rPr>
          <w:t>Федеральный закон от 24 июля 2009 года N 212-ФЗ</w:t>
        </w:r>
      </w:hyperlink>
      <w:r w:rsidR="00772048" w:rsidRPr="008E6E80">
        <w:rPr>
          <w:rFonts w:ascii="Times New Roman" w:hAnsi="Times New Roman" w:cs="Times New Roman"/>
          <w:sz w:val="32"/>
          <w:szCs w:val="32"/>
        </w:rPr>
        <w:t xml:space="preserve"> регул</w:t>
      </w:r>
      <w:r w:rsidR="00772048" w:rsidRPr="008E6E80">
        <w:rPr>
          <w:rFonts w:ascii="Times New Roman" w:hAnsi="Times New Roman" w:cs="Times New Roman"/>
          <w:sz w:val="32"/>
          <w:szCs w:val="32"/>
        </w:rPr>
        <w:t>и</w:t>
      </w:r>
      <w:r w:rsidR="00772048" w:rsidRPr="008E6E80">
        <w:rPr>
          <w:rFonts w:ascii="Times New Roman" w:hAnsi="Times New Roman" w:cs="Times New Roman"/>
          <w:sz w:val="32"/>
          <w:szCs w:val="32"/>
        </w:rPr>
        <w:t>рует отношения, связанные с исчислением и уплатой (перечисл</w:t>
      </w:r>
      <w:r w:rsidR="00772048" w:rsidRPr="008E6E80">
        <w:rPr>
          <w:rFonts w:ascii="Times New Roman" w:hAnsi="Times New Roman" w:cs="Times New Roman"/>
          <w:sz w:val="32"/>
          <w:szCs w:val="32"/>
        </w:rPr>
        <w:t>е</w:t>
      </w:r>
      <w:r w:rsidR="00772048" w:rsidRPr="008E6E80">
        <w:rPr>
          <w:rFonts w:ascii="Times New Roman" w:hAnsi="Times New Roman" w:cs="Times New Roman"/>
          <w:sz w:val="32"/>
          <w:szCs w:val="32"/>
        </w:rPr>
        <w:t>нием) страховых взносов в ФФОМС и территориальные фонды обязательного медицинского страхования на обязательное мед</w:t>
      </w:r>
      <w:r w:rsidR="00772048" w:rsidRPr="008E6E80">
        <w:rPr>
          <w:rFonts w:ascii="Times New Roman" w:hAnsi="Times New Roman" w:cs="Times New Roman"/>
          <w:sz w:val="32"/>
          <w:szCs w:val="32"/>
        </w:rPr>
        <w:t>и</w:t>
      </w:r>
      <w:r w:rsidR="00772048" w:rsidRPr="008E6E80">
        <w:rPr>
          <w:rFonts w:ascii="Times New Roman" w:hAnsi="Times New Roman" w:cs="Times New Roman"/>
          <w:sz w:val="32"/>
          <w:szCs w:val="32"/>
        </w:rPr>
        <w:t>цинское страхование, а также отношения, возникающие в пр</w:t>
      </w:r>
      <w:r w:rsidR="00772048" w:rsidRPr="008E6E80">
        <w:rPr>
          <w:rFonts w:ascii="Times New Roman" w:hAnsi="Times New Roman" w:cs="Times New Roman"/>
          <w:sz w:val="32"/>
          <w:szCs w:val="32"/>
        </w:rPr>
        <w:t>о</w:t>
      </w:r>
      <w:r w:rsidR="00772048" w:rsidRPr="008E6E80">
        <w:rPr>
          <w:rFonts w:ascii="Times New Roman" w:hAnsi="Times New Roman" w:cs="Times New Roman"/>
          <w:sz w:val="32"/>
          <w:szCs w:val="32"/>
        </w:rPr>
        <w:t>цессе осуществления контроля за исчислением и уплатой (пер</w:t>
      </w:r>
      <w:r w:rsidR="00772048" w:rsidRPr="008E6E80">
        <w:rPr>
          <w:rFonts w:ascii="Times New Roman" w:hAnsi="Times New Roman" w:cs="Times New Roman"/>
          <w:sz w:val="32"/>
          <w:szCs w:val="32"/>
        </w:rPr>
        <w:t>е</w:t>
      </w:r>
      <w:r w:rsidR="00772048" w:rsidRPr="008E6E80">
        <w:rPr>
          <w:rFonts w:ascii="Times New Roman" w:hAnsi="Times New Roman" w:cs="Times New Roman"/>
          <w:sz w:val="32"/>
          <w:szCs w:val="32"/>
        </w:rPr>
        <w:t xml:space="preserve">числением) страховых взносов и привлечения к ответственности за нарушение законодательства РФ о страховых взносах. </w:t>
      </w:r>
    </w:p>
    <w:p w:rsidR="00772048" w:rsidRPr="008E6E80" w:rsidRDefault="00772048" w:rsidP="00170C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2459115"/>
            <wp:effectExtent l="95250" t="95250" r="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3" r:lo="rId224" r:qs="rId225" r:cs="rId226"/>
              </a:graphicData>
            </a:graphic>
          </wp:inline>
        </w:drawing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Пенсионный фонд РФ и его территориальные органы ко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тролирует правильность исчисления, полноту и своевременность уплаты (перечисления) страховых взносов на обязательное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цинское страхование, уплачиваемые в фонды обязательного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 xml:space="preserve">дицинского страхования (обратим внимание на то, что с 1 января 2012 года взносы на обязательное медицинское страхование в ТФОМС не уплачиваются). При этом Пенсионный фонд РФ и его 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территориальные органы осуществляют обмен необходимой 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формацией соответственно с ФФОМС и территориальными фо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дами обязательного медицинского страхования в электронной форме в порядке, определяемом соглашениями об информацио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ном обмене.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Тарифы страховых взносов, расчетные и отчетные периоды, порядок определения сумм, как подлежащих, так и не подлеж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щих обложению страховыми взносами, даты осуществления в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 xml:space="preserve">плат и иных вознаграждений и т.п. регламентируются нормами </w:t>
      </w:r>
      <w:hyperlink r:id="rId228" w:history="1">
        <w:r w:rsidRPr="008E6E80">
          <w:rPr>
            <w:rFonts w:ascii="Times New Roman" w:hAnsi="Times New Roman" w:cs="Times New Roman"/>
            <w:sz w:val="32"/>
            <w:szCs w:val="32"/>
          </w:rPr>
          <w:t>ФЗ от 24 июля 2009 года N 212-ФЗ</w:t>
        </w:r>
      </w:hyperlink>
      <w:r w:rsidRPr="008E6E80">
        <w:rPr>
          <w:rFonts w:ascii="Times New Roman" w:hAnsi="Times New Roman" w:cs="Times New Roman"/>
          <w:sz w:val="32"/>
          <w:szCs w:val="32"/>
        </w:rPr>
        <w:t>, которым страхователи рук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водствуются при исчислении и уплате взносов на обязательное медицинское страхование.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Порядок оплаты медицинских услуг в системе обязательн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го медицинского страхования разрабатывается в соответствии с Законом Российской Федерации от 29.11.2010 г. № 326-ФЗ «Об обязательном медицинском страховании в Российской Федер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ции», Постановлением о Территориальной Программе госуда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t>ственных гарантий оказания населению бесплатной медицинской помощи, Методическими рекомендациями по выбору способа и организации оплаты медицинской помощи в системе обязател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ного медицинского страхования граждан в Российской Федер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ции, Временным порядком финансового взаимодействия и расх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дования средств в системе обязательного медицинского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 граждан, утвержденным Федеральным фондом обязател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>ного медицинского страхования, иными нормативными прав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выми актами по обязательному медицинскому страхованию.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Порядок устанавливает механизм финансового и организ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ционного взаимодействия между субъектами обязательного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дицинского страхования и распространяется на все учреждения и иные организации здравоохранения, независимо от формы со</w:t>
      </w:r>
      <w:r w:rsidRPr="008E6E80">
        <w:rPr>
          <w:rFonts w:ascii="Times New Roman" w:hAnsi="Times New Roman" w:cs="Times New Roman"/>
          <w:sz w:val="32"/>
          <w:szCs w:val="32"/>
        </w:rPr>
        <w:t>б</w:t>
      </w:r>
      <w:r w:rsidRPr="008E6E80">
        <w:rPr>
          <w:rFonts w:ascii="Times New Roman" w:hAnsi="Times New Roman" w:cs="Times New Roman"/>
          <w:sz w:val="32"/>
          <w:szCs w:val="32"/>
        </w:rPr>
        <w:t>ственности и ведомственной подчиненности, участвующие в ре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лизации Программы обязательного медицинского страхования, и является обязательным для исполнения субъектами системы об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 xml:space="preserve">зательного медицинского страхования. 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При финансировании обязательного медицинского страх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вания ТФОМС перечисляет финансовые средства в страховые медицинские организации на основании договоров, заключенных между ТФОМС и Страховщиками. Финансирование обязательн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го медицинского страхования осуществляется по дифференцир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ванным подушевым нормативам, определяемым в соответствии с приложением № 1 к Временному порядку финансового взаим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действия и расходования средств в системе обязательного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цинского страхования, утвержденному Федеральным фондом обязательного медицинского страхования.</w:t>
      </w:r>
    </w:p>
    <w:p w:rsidR="00772048" w:rsidRPr="008E6E80" w:rsidRDefault="00772048" w:rsidP="008769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326602"/>
            <wp:effectExtent l="0" t="57150" r="0" b="102870"/>
            <wp:docPr id="44" name="Схема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9" r:lo="rId230" r:qs="rId231" r:cs="rId232"/>
              </a:graphicData>
            </a:graphic>
          </wp:inline>
        </w:drawing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Страховщики проводят медико-экономическую экспертизу предъявленных ЛПУ к оплате сводных счетов (реестров) за ок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занные медицинские услуги и до 20 числа месяца, следующего за отчетным, представляют эти документы на магнитном и бума</w:t>
      </w:r>
      <w:r w:rsidRPr="008E6E80">
        <w:rPr>
          <w:rFonts w:ascii="Times New Roman" w:hAnsi="Times New Roman" w:cs="Times New Roman"/>
          <w:sz w:val="32"/>
          <w:szCs w:val="32"/>
        </w:rPr>
        <w:t>ж</w:t>
      </w:r>
      <w:r w:rsidRPr="008E6E80">
        <w:rPr>
          <w:rFonts w:ascii="Times New Roman" w:hAnsi="Times New Roman" w:cs="Times New Roman"/>
          <w:sz w:val="32"/>
          <w:szCs w:val="32"/>
        </w:rPr>
        <w:t>ном носителях в ТФОМС с целью осуществления контроля за ц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левым и рациональным использованием средств.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Реестры ЛПУ на доплату по результатам медико-экономической экспертизы представляются Страховщиками в ТФОМС не позднее 20 числа следующего месяца после пре</w:t>
      </w:r>
      <w:r w:rsidRPr="008E6E80">
        <w:rPr>
          <w:rFonts w:ascii="Times New Roman" w:hAnsi="Times New Roman" w:cs="Times New Roman"/>
          <w:sz w:val="32"/>
          <w:szCs w:val="32"/>
        </w:rPr>
        <w:t>д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ставления основных реестров на магнитном и бумажном носит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лях.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Страховщики представляют в ТФОМС ежемесячно до 20 числа расшифровку стоимости медицинских услуг в разрезе ЛПУ с учетом авансовых и фактических выплат, доплат по результ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там медицинских экспертиз и экономических санкций. Контроль объемов и качества медицинских услуг осуществляется экспе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t>тами Страховщика в соответствии с нормативными документами, регулирующими вопросы контроля качества медицинской пом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щи.</w:t>
      </w:r>
    </w:p>
    <w:p w:rsidR="00772048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Страховщики несут ответственность за достоверность р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естров медицинских услуг, предъявленных на оплату. При обн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ружении специалистами ТФОМС необоснованно оплаченных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дицинских услуг в ЛПУ, в том числе предъявленных на оплату по результатам проведенной экспертизы, страховщик уплачивает ТФОМС штраф в размере 10% от объема необоснованно опл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ченных услуг из собственных средств в 10-дневный срок после получения от ТФОМС информации о нарушениях.</w:t>
      </w:r>
    </w:p>
    <w:p w:rsidR="00BF6059" w:rsidRPr="00BF6059" w:rsidRDefault="00BF6059" w:rsidP="00BF605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F6059" w:rsidRPr="00A803A2" w:rsidRDefault="00BF6059" w:rsidP="00BF605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BF6059" w:rsidRPr="00A803A2" w:rsidRDefault="00BF6059" w:rsidP="00BF605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BF6059" w:rsidRPr="00A803A2" w:rsidRDefault="00BF6059" w:rsidP="00BF605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BF6059" w:rsidRPr="004145E5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ОМС в</w:t>
      </w:r>
      <w:r w:rsidRPr="00D415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соответствии с законодательным подходом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145E5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экономические и правовые принципы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ОМС</w:t>
      </w:r>
      <w:r w:rsidRPr="004145E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F6059" w:rsidRPr="00943F72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4145E5">
        <w:rPr>
          <w:rFonts w:ascii="Times New Roman" w:eastAsia="Times New Roman" w:hAnsi="Times New Roman" w:cs="Times New Roman"/>
          <w:sz w:val="32"/>
          <w:szCs w:val="32"/>
          <w:lang w:eastAsia="ru-RU"/>
        </w:rPr>
        <w:t>ринципы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ОМС в соответствии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ФЗ № 326-ФЗ</w:t>
      </w:r>
      <w:r w:rsidRPr="00943F72">
        <w:rPr>
          <w:rFonts w:ascii="Times New Roman" w:hAnsi="Times New Roman"/>
          <w:sz w:val="32"/>
          <w:szCs w:val="32"/>
        </w:rPr>
        <w:t xml:space="preserve">. </w:t>
      </w:r>
      <w:r w:rsidRPr="00943F7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BF6059" w:rsidRPr="004145E5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45E5">
        <w:rPr>
          <w:rFonts w:ascii="Times New Roman" w:hAnsi="Times New Roman" w:cs="Times New Roman"/>
          <w:sz w:val="32"/>
          <w:szCs w:val="32"/>
        </w:rPr>
        <w:t>Системы финансирования, основанные преимущ</w:t>
      </w:r>
      <w:r w:rsidRPr="004145E5">
        <w:rPr>
          <w:rFonts w:ascii="Times New Roman" w:hAnsi="Times New Roman" w:cs="Times New Roman"/>
          <w:sz w:val="32"/>
          <w:szCs w:val="32"/>
        </w:rPr>
        <w:t>е</w:t>
      </w:r>
      <w:r w:rsidRPr="004145E5">
        <w:rPr>
          <w:rFonts w:ascii="Times New Roman" w:hAnsi="Times New Roman" w:cs="Times New Roman"/>
          <w:sz w:val="32"/>
          <w:szCs w:val="32"/>
        </w:rPr>
        <w:t>ственно на целевом взносе на медицинское страхование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4145E5">
        <w:rPr>
          <w:rFonts w:ascii="Times New Roman" w:hAnsi="Times New Roman" w:cs="Times New Roman"/>
          <w:sz w:val="32"/>
          <w:szCs w:val="32"/>
        </w:rPr>
        <w:t>усто</w:t>
      </w:r>
      <w:r w:rsidRPr="004145E5">
        <w:rPr>
          <w:rFonts w:ascii="Times New Roman" w:hAnsi="Times New Roman" w:cs="Times New Roman"/>
          <w:sz w:val="32"/>
          <w:szCs w:val="32"/>
        </w:rPr>
        <w:t>й</w:t>
      </w:r>
      <w:r w:rsidRPr="004145E5">
        <w:rPr>
          <w:rFonts w:ascii="Times New Roman" w:hAnsi="Times New Roman" w:cs="Times New Roman"/>
          <w:sz w:val="32"/>
          <w:szCs w:val="32"/>
        </w:rPr>
        <w:t>чивость и стабильность финансовой системы.</w:t>
      </w:r>
    </w:p>
    <w:p w:rsidR="00BF6059" w:rsidRPr="00DE55A0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45E5">
        <w:rPr>
          <w:rFonts w:ascii="Times New Roman" w:hAnsi="Times New Roman" w:cs="Times New Roman"/>
          <w:sz w:val="32"/>
          <w:szCs w:val="32"/>
        </w:rPr>
        <w:t>Распределение финансовых средств между страховщ</w:t>
      </w:r>
      <w:r w:rsidRPr="004145E5">
        <w:rPr>
          <w:rFonts w:ascii="Times New Roman" w:hAnsi="Times New Roman" w:cs="Times New Roman"/>
          <w:sz w:val="32"/>
          <w:szCs w:val="32"/>
        </w:rPr>
        <w:t>и</w:t>
      </w:r>
      <w:r w:rsidRPr="004145E5">
        <w:rPr>
          <w:rFonts w:ascii="Times New Roman" w:hAnsi="Times New Roman" w:cs="Times New Roman"/>
          <w:sz w:val="32"/>
          <w:szCs w:val="32"/>
        </w:rPr>
        <w:t>ками в системе ОМС</w:t>
      </w:r>
      <w:r w:rsidRPr="00DE55A0">
        <w:rPr>
          <w:rFonts w:ascii="Times New Roman" w:hAnsi="Times New Roman" w:cs="Times New Roman"/>
          <w:sz w:val="32"/>
          <w:szCs w:val="32"/>
        </w:rPr>
        <w:t>.</w:t>
      </w:r>
    </w:p>
    <w:p w:rsidR="00BF6059" w:rsidRPr="004145E5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45E5">
        <w:rPr>
          <w:rFonts w:ascii="Times New Roman" w:hAnsi="Times New Roman" w:cs="Times New Roman"/>
          <w:sz w:val="32"/>
          <w:szCs w:val="32"/>
        </w:rPr>
        <w:t>Система распределения финансовых средств ОМС в ЛПУ.</w:t>
      </w:r>
    </w:p>
    <w:p w:rsidR="00BF6059" w:rsidRPr="00303EB2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Установление тарифов страховых взносов и порядка взимания страховых взносов на обязательное медицинское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хование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8E6E80">
        <w:rPr>
          <w:rFonts w:ascii="Times New Roman" w:hAnsi="Times New Roman" w:cs="Times New Roman"/>
          <w:sz w:val="32"/>
          <w:szCs w:val="32"/>
        </w:rPr>
        <w:t>субвенции бюджетам территориальных фондов</w:t>
      </w:r>
      <w:r w:rsidRPr="00303EB2">
        <w:rPr>
          <w:rFonts w:ascii="Times New Roman" w:hAnsi="Times New Roman" w:cs="Times New Roman"/>
          <w:sz w:val="32"/>
          <w:szCs w:val="32"/>
        </w:rPr>
        <w:t>.</w:t>
      </w:r>
    </w:p>
    <w:p w:rsidR="00BF6059" w:rsidRPr="00303EB2" w:rsidRDefault="00BF6059" w:rsidP="00266DA4">
      <w:pPr>
        <w:pStyle w:val="a9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Порядок оплаты медицинских услуг в системе обяз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тельного медицинского страхования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D1014" w:rsidRDefault="003D1014" w:rsidP="007647A7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</w:p>
    <w:p w:rsidR="00986CE0" w:rsidRPr="00986CE0" w:rsidRDefault="00986CE0" w:rsidP="007647A7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</w:p>
    <w:p w:rsidR="007647A7" w:rsidRPr="00A803A2" w:rsidRDefault="007647A7" w:rsidP="007647A7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4E5133">
        <w:rPr>
          <w:rFonts w:ascii="Times New Roman" w:hAnsi="Times New Roman"/>
          <w:b/>
          <w:iCs/>
          <w:sz w:val="36"/>
          <w:szCs w:val="36"/>
        </w:rPr>
        <w:lastRenderedPageBreak/>
        <w:t>ТЕСТОВЫЕ ЗАДАНИЯ</w:t>
      </w:r>
    </w:p>
    <w:p w:rsidR="007647A7" w:rsidRPr="00A803A2" w:rsidRDefault="007647A7" w:rsidP="007647A7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b/>
          <w:sz w:val="32"/>
          <w:szCs w:val="32"/>
        </w:rPr>
        <w:t>001. К п</w:t>
      </w:r>
      <w:r w:rsidRPr="007E1A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ринципам ОМС, закрепленным ФЗ № 326-ФЗ, не относится…</w:t>
      </w:r>
    </w:p>
    <w:p w:rsidR="007647A7" w:rsidRPr="007E1A9E" w:rsidRDefault="007647A7" w:rsidP="00266DA4">
      <w:pPr>
        <w:pStyle w:val="a9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обеспечения бесплатного оказания застрах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ванному лицу медицинской помощи при наступлении страхового случая</w:t>
      </w:r>
    </w:p>
    <w:p w:rsidR="007647A7" w:rsidRPr="007E1A9E" w:rsidRDefault="007647A7" w:rsidP="00266DA4">
      <w:pPr>
        <w:pStyle w:val="a9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устойчивости финансовой системы</w:t>
      </w:r>
    </w:p>
    <w:p w:rsidR="007647A7" w:rsidRPr="007E1A9E" w:rsidRDefault="007647A7" w:rsidP="00266DA4">
      <w:pPr>
        <w:pStyle w:val="a9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государственный характер здравоохранения</w:t>
      </w:r>
    </w:p>
    <w:p w:rsidR="007647A7" w:rsidRPr="007E1A9E" w:rsidRDefault="007647A7" w:rsidP="00266DA4">
      <w:pPr>
        <w:pStyle w:val="a9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обязательности уплаты страхователями стр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ховых взносов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b/>
          <w:sz w:val="32"/>
          <w:szCs w:val="32"/>
        </w:rPr>
        <w:t>002. Не определяет системы ОМС, как государственные системы финансирования</w:t>
      </w:r>
      <w:r w:rsidRPr="007E1A9E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…</w:t>
      </w:r>
    </w:p>
    <w:p w:rsidR="007647A7" w:rsidRPr="007E1A9E" w:rsidRDefault="007647A7" w:rsidP="00266DA4">
      <w:pPr>
        <w:pStyle w:val="a9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взносы работодателей и работников носят обязател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ь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ный характер </w:t>
      </w:r>
    </w:p>
    <w:p w:rsidR="007647A7" w:rsidRPr="007E1A9E" w:rsidRDefault="007647A7" w:rsidP="00266DA4">
      <w:pPr>
        <w:pStyle w:val="a9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поступления от взносов являются, хотя и обособле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ной, но все же частью государственных финансов и контролир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ются государством</w:t>
      </w:r>
    </w:p>
    <w:p w:rsidR="007647A7" w:rsidRPr="007E1A9E" w:rsidRDefault="007647A7" w:rsidP="00266DA4">
      <w:pPr>
        <w:pStyle w:val="a9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медицинские учреждения принадлежат государству</w:t>
      </w:r>
    </w:p>
    <w:p w:rsidR="007647A7" w:rsidRPr="007E1A9E" w:rsidRDefault="007647A7" w:rsidP="00266DA4">
      <w:pPr>
        <w:pStyle w:val="a9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государство регулирует многие элементы системы ОМС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E1A9E">
        <w:rPr>
          <w:rFonts w:ascii="Times New Roman" w:hAnsi="Times New Roman" w:cs="Times New Roman"/>
          <w:b/>
          <w:sz w:val="32"/>
          <w:szCs w:val="32"/>
        </w:rPr>
        <w:t xml:space="preserve">003. Устойчивость и стабильность финансовой системы обеспечивается на основе </w:t>
      </w:r>
      <w:r w:rsidRPr="007E1A9E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7647A7" w:rsidRPr="007E1A9E" w:rsidRDefault="007647A7" w:rsidP="00266DA4">
      <w:pPr>
        <w:pStyle w:val="a9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i/>
          <w:sz w:val="32"/>
          <w:szCs w:val="32"/>
        </w:rPr>
        <w:t>эквивалентности страхового обеспечения средствам</w:t>
      </w:r>
      <w:r w:rsidRPr="007E1A9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ОМС</w:t>
      </w:r>
    </w:p>
    <w:p w:rsidR="007647A7" w:rsidRPr="007E1A9E" w:rsidRDefault="007647A7" w:rsidP="00266DA4">
      <w:pPr>
        <w:pStyle w:val="a9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обязательного характера взносов работодателей и р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а</w:t>
      </w:r>
      <w:r w:rsidRPr="007E1A9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ботников </w:t>
      </w:r>
    </w:p>
    <w:p w:rsidR="007647A7" w:rsidRPr="007E1A9E" w:rsidRDefault="007647A7" w:rsidP="00266DA4">
      <w:pPr>
        <w:pStyle w:val="a9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государственного характера здравоохранения</w:t>
      </w:r>
    </w:p>
    <w:p w:rsidR="007647A7" w:rsidRPr="007E1A9E" w:rsidRDefault="007647A7" w:rsidP="00266DA4">
      <w:pPr>
        <w:pStyle w:val="a9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бесплатное оказание застрахованному лицу медици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ской помощи при наступлении страхового случая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hAnsi="Times New Roman" w:cs="Times New Roman"/>
          <w:b/>
          <w:sz w:val="32"/>
          <w:szCs w:val="32"/>
        </w:rPr>
        <w:t>004. Среди способов распределения финансовых средств между страховщиками в системе ОМС</w:t>
      </w:r>
      <w:r w:rsidRPr="007E1A9E">
        <w:rPr>
          <w:rFonts w:ascii="Times New Roman" w:hAnsi="Times New Roman" w:cs="Times New Roman"/>
          <w:b/>
          <w:iCs/>
          <w:sz w:val="32"/>
          <w:szCs w:val="32"/>
        </w:rPr>
        <w:t xml:space="preserve"> нет…</w:t>
      </w:r>
    </w:p>
    <w:p w:rsidR="007647A7" w:rsidRPr="007E1A9E" w:rsidRDefault="007647A7" w:rsidP="00266DA4">
      <w:pPr>
        <w:pStyle w:val="a9"/>
        <w:numPr>
          <w:ilvl w:val="0"/>
          <w:numId w:val="6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осуществления сбора взносов каждой страховой орг</w:t>
      </w:r>
      <w:r w:rsidRPr="007E1A9E">
        <w:rPr>
          <w:rFonts w:ascii="Times New Roman" w:hAnsi="Times New Roman" w:cs="Times New Roman"/>
          <w:sz w:val="32"/>
          <w:szCs w:val="32"/>
        </w:rPr>
        <w:t>а</w:t>
      </w:r>
      <w:r w:rsidRPr="007E1A9E">
        <w:rPr>
          <w:rFonts w:ascii="Times New Roman" w:hAnsi="Times New Roman" w:cs="Times New Roman"/>
          <w:sz w:val="32"/>
          <w:szCs w:val="32"/>
        </w:rPr>
        <w:t>низацией</w:t>
      </w:r>
      <w:r w:rsidRPr="007E1A9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A9E">
        <w:rPr>
          <w:rFonts w:ascii="Times New Roman" w:hAnsi="Times New Roman" w:cs="Times New Roman"/>
          <w:i/>
          <w:sz w:val="32"/>
          <w:szCs w:val="32"/>
        </w:rPr>
        <w:t>осуществления сбора взносов каждой медицинской о</w:t>
      </w:r>
      <w:r w:rsidRPr="007E1A9E">
        <w:rPr>
          <w:rFonts w:ascii="Times New Roman" w:hAnsi="Times New Roman" w:cs="Times New Roman"/>
          <w:i/>
          <w:sz w:val="32"/>
          <w:szCs w:val="32"/>
        </w:rPr>
        <w:t>р</w:t>
      </w:r>
      <w:r w:rsidRPr="007E1A9E">
        <w:rPr>
          <w:rFonts w:ascii="Times New Roman" w:hAnsi="Times New Roman" w:cs="Times New Roman"/>
          <w:i/>
          <w:sz w:val="32"/>
          <w:szCs w:val="32"/>
        </w:rPr>
        <w:t>ганизацией</w:t>
      </w:r>
      <w:r w:rsidRPr="007E1A9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sz w:val="32"/>
          <w:szCs w:val="32"/>
        </w:rPr>
        <w:t>выделения одной из страховых организаций в качестве социально ответственной</w:t>
      </w: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1A9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создания Фондов ОМС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005. К недостаткам д</w:t>
      </w:r>
      <w:r w:rsidRPr="007E1A9E">
        <w:rPr>
          <w:rFonts w:ascii="Times New Roman" w:hAnsi="Times New Roman" w:cs="Times New Roman"/>
          <w:b/>
          <w:iCs/>
          <w:sz w:val="32"/>
          <w:szCs w:val="32"/>
        </w:rPr>
        <w:t>вухканальной системы поступления средств в ЛПУ не относят</w:t>
      </w:r>
      <w:r w:rsidRPr="007E1A9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…</w:t>
      </w:r>
    </w:p>
    <w:p w:rsidR="007647A7" w:rsidRPr="007E1A9E" w:rsidRDefault="007647A7" w:rsidP="00266DA4">
      <w:pPr>
        <w:pStyle w:val="a9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E1A9E">
        <w:rPr>
          <w:rFonts w:ascii="Times New Roman" w:hAnsi="Times New Roman" w:cs="Times New Roman"/>
          <w:i/>
          <w:sz w:val="32"/>
          <w:szCs w:val="32"/>
        </w:rPr>
        <w:t>примиряет интересы разных сторон, стремящихся к контролю над финансами здравоохранения</w:t>
      </w:r>
      <w:r w:rsidRPr="007E1A9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 xml:space="preserve">консервируются излишние мощности учреждений </w:t>
      </w:r>
    </w:p>
    <w:p w:rsidR="007647A7" w:rsidRPr="007E1A9E" w:rsidRDefault="007647A7" w:rsidP="00266DA4">
      <w:pPr>
        <w:pStyle w:val="a9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трудно интегрировать разные виды медицинской п</w:t>
      </w:r>
      <w:r w:rsidRPr="007E1A9E">
        <w:rPr>
          <w:rFonts w:ascii="Times New Roman" w:hAnsi="Times New Roman" w:cs="Times New Roman"/>
          <w:sz w:val="32"/>
          <w:szCs w:val="32"/>
        </w:rPr>
        <w:t>о</w:t>
      </w:r>
      <w:r w:rsidRPr="007E1A9E">
        <w:rPr>
          <w:rFonts w:ascii="Times New Roman" w:hAnsi="Times New Roman" w:cs="Times New Roman"/>
          <w:sz w:val="32"/>
          <w:szCs w:val="32"/>
        </w:rPr>
        <w:t>мощи</w:t>
      </w:r>
    </w:p>
    <w:p w:rsidR="007647A7" w:rsidRPr="007E1A9E" w:rsidRDefault="007647A7" w:rsidP="00266DA4">
      <w:pPr>
        <w:pStyle w:val="a9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 xml:space="preserve">ограничивается хозяйственная самостоятельность учреждений 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006.</w:t>
      </w:r>
      <w:r w:rsidRPr="007E1A9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7E1A9E">
        <w:rPr>
          <w:rFonts w:ascii="Times New Roman" w:hAnsi="Times New Roman" w:cs="Times New Roman"/>
          <w:b/>
          <w:iCs/>
          <w:sz w:val="32"/>
          <w:szCs w:val="32"/>
        </w:rPr>
        <w:t>Тарифы страховых взносов представляют собой</w:t>
      </w:r>
      <w:r w:rsidRPr="007E1A9E">
        <w:rPr>
          <w:rFonts w:ascii="Times New Roman" w:hAnsi="Times New Roman" w:cs="Times New Roman"/>
          <w:b/>
          <w:sz w:val="32"/>
          <w:szCs w:val="32"/>
        </w:rPr>
        <w:t>…</w:t>
      </w:r>
    </w:p>
    <w:p w:rsidR="007647A7" w:rsidRPr="007E1A9E" w:rsidRDefault="007647A7" w:rsidP="00266DA4">
      <w:pPr>
        <w:pStyle w:val="a9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1A9E">
        <w:rPr>
          <w:rFonts w:ascii="Times New Roman" w:hAnsi="Times New Roman" w:cs="Times New Roman"/>
          <w:snapToGrid w:val="0"/>
          <w:sz w:val="32"/>
          <w:szCs w:val="32"/>
        </w:rPr>
        <w:t>устанавливаемые производителями медицинских услуг цены на основе спроса и предложения на данном рынке</w:t>
      </w:r>
      <w:r w:rsidRPr="007E1A9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A9E">
        <w:rPr>
          <w:rFonts w:ascii="Times New Roman" w:hAnsi="Times New Roman" w:cs="Times New Roman"/>
          <w:snapToGrid w:val="0"/>
          <w:sz w:val="32"/>
          <w:szCs w:val="32"/>
        </w:rPr>
        <w:t>цены, сообщаемые в специальных и фирменных исто</w:t>
      </w:r>
      <w:r w:rsidRPr="007E1A9E">
        <w:rPr>
          <w:rFonts w:ascii="Times New Roman" w:hAnsi="Times New Roman" w:cs="Times New Roman"/>
          <w:snapToGrid w:val="0"/>
          <w:sz w:val="32"/>
          <w:szCs w:val="32"/>
        </w:rPr>
        <w:t>ч</w:t>
      </w:r>
      <w:r w:rsidRPr="007E1A9E">
        <w:rPr>
          <w:rFonts w:ascii="Times New Roman" w:hAnsi="Times New Roman" w:cs="Times New Roman"/>
          <w:snapToGrid w:val="0"/>
          <w:sz w:val="32"/>
          <w:szCs w:val="32"/>
        </w:rPr>
        <w:t>никах информации</w:t>
      </w:r>
      <w:r w:rsidRPr="007E1A9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A9E">
        <w:rPr>
          <w:rFonts w:ascii="Times New Roman" w:hAnsi="Times New Roman" w:cs="Times New Roman"/>
          <w:i/>
          <w:iCs/>
          <w:sz w:val="32"/>
          <w:szCs w:val="32"/>
        </w:rPr>
        <w:t>размеры страхового взноса на единицу измерения базы для начисления страховых взносов</w:t>
      </w:r>
    </w:p>
    <w:p w:rsidR="007647A7" w:rsidRPr="007E1A9E" w:rsidRDefault="007647A7" w:rsidP="00266DA4">
      <w:pPr>
        <w:pStyle w:val="a9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hAnsi="Times New Roman" w:cs="Times New Roman"/>
          <w:snapToGrid w:val="0"/>
          <w:sz w:val="32"/>
          <w:szCs w:val="32"/>
        </w:rPr>
        <w:t>цены, публикуемые в различных печатных изданиях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007. </w:t>
      </w:r>
      <w:r w:rsidRPr="007E1A9E">
        <w:rPr>
          <w:rFonts w:ascii="Times New Roman" w:hAnsi="Times New Roman" w:cs="Times New Roman"/>
          <w:b/>
          <w:sz w:val="32"/>
          <w:szCs w:val="32"/>
        </w:rPr>
        <w:t>Порядок оплаты медицинских услуг в системе ОМС разрабатывается в соответствии</w:t>
      </w: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7647A7" w:rsidRPr="007E1A9E" w:rsidRDefault="007647A7" w:rsidP="00266DA4">
      <w:pPr>
        <w:pStyle w:val="a9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с Законом № 323-ФЗ</w:t>
      </w:r>
    </w:p>
    <w:p w:rsidR="007647A7" w:rsidRPr="007E1A9E" w:rsidRDefault="007647A7" w:rsidP="00266DA4">
      <w:pPr>
        <w:pStyle w:val="a9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i/>
          <w:sz w:val="32"/>
          <w:szCs w:val="32"/>
        </w:rPr>
        <w:t>с Законом</w:t>
      </w:r>
      <w:r w:rsidRPr="007E1A9E">
        <w:rPr>
          <w:rFonts w:ascii="Times New Roman" w:hAnsi="Times New Roman" w:cs="Times New Roman"/>
          <w:sz w:val="32"/>
          <w:szCs w:val="32"/>
        </w:rPr>
        <w:t xml:space="preserve"> </w:t>
      </w:r>
      <w:r w:rsidRPr="007E1A9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№ 326-ФЗ</w:t>
      </w:r>
    </w:p>
    <w:p w:rsidR="007647A7" w:rsidRPr="007E1A9E" w:rsidRDefault="007647A7" w:rsidP="00266DA4">
      <w:pPr>
        <w:pStyle w:val="a9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с Законом № 212-ФЗ</w:t>
      </w:r>
      <w:r w:rsidRPr="007E1A9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7647A7" w:rsidRPr="007E1A9E" w:rsidRDefault="003870B5" w:rsidP="00266DA4">
      <w:pPr>
        <w:pStyle w:val="a9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hyperlink r:id="rId234" w:history="1">
        <w:r w:rsidR="007647A7" w:rsidRPr="007E1A9E">
          <w:rPr>
            <w:rFonts w:ascii="Times New Roman" w:hAnsi="Times New Roman" w:cs="Times New Roman"/>
            <w:sz w:val="32"/>
            <w:szCs w:val="32"/>
          </w:rPr>
          <w:t>ст.133.2 Бюджетного кодекса РФ</w:t>
        </w:r>
      </w:hyperlink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008. </w:t>
      </w:r>
      <w:r w:rsidRPr="007E1A9E">
        <w:rPr>
          <w:rFonts w:ascii="Times New Roman" w:hAnsi="Times New Roman" w:cs="Times New Roman"/>
          <w:b/>
          <w:iCs/>
          <w:color w:val="000000" w:themeColor="text1"/>
          <w:sz w:val="32"/>
          <w:szCs w:val="32"/>
        </w:rPr>
        <w:t>Страховщики не используют полученные от ТФОМС средства</w:t>
      </w: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7647A7" w:rsidRPr="007E1A9E" w:rsidRDefault="007647A7" w:rsidP="00266DA4">
      <w:pPr>
        <w:pStyle w:val="a9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1A9E">
        <w:rPr>
          <w:rFonts w:ascii="Times New Roman" w:hAnsi="Times New Roman" w:cs="Times New Roman"/>
          <w:iCs/>
          <w:sz w:val="32"/>
          <w:szCs w:val="32"/>
        </w:rPr>
        <w:t>на оплату медицинской помощи</w:t>
      </w:r>
    </w:p>
    <w:p w:rsidR="007647A7" w:rsidRPr="007E1A9E" w:rsidRDefault="007647A7" w:rsidP="00266DA4">
      <w:pPr>
        <w:pStyle w:val="a9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 xml:space="preserve">на </w:t>
      </w:r>
      <w:r w:rsidRPr="007E1A9E">
        <w:rPr>
          <w:rFonts w:ascii="Times New Roman" w:hAnsi="Times New Roman" w:cs="Times New Roman"/>
          <w:iCs/>
          <w:sz w:val="32"/>
          <w:szCs w:val="32"/>
        </w:rPr>
        <w:t>формирование резервов</w:t>
      </w:r>
    </w:p>
    <w:p w:rsidR="007647A7" w:rsidRPr="007E1A9E" w:rsidRDefault="007647A7" w:rsidP="00266DA4">
      <w:pPr>
        <w:pStyle w:val="a9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>на оплату расходов на ведение дела по ОМС</w:t>
      </w:r>
    </w:p>
    <w:p w:rsidR="007647A7" w:rsidRPr="007E1A9E" w:rsidRDefault="007647A7" w:rsidP="00266DA4">
      <w:pPr>
        <w:pStyle w:val="a9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на предоставление кредита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009. </w:t>
      </w:r>
      <w:r w:rsidRPr="007E1A9E">
        <w:rPr>
          <w:rFonts w:ascii="Times New Roman" w:hAnsi="Times New Roman" w:cs="Times New Roman"/>
          <w:b/>
          <w:sz w:val="32"/>
          <w:szCs w:val="32"/>
        </w:rPr>
        <w:t>Медико-экономическую экспертизу предъявленных ЛПУ к оплате сводных счетов за оказанные медицинские услуги проводят</w:t>
      </w: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7647A7" w:rsidRPr="007E1A9E" w:rsidRDefault="007647A7" w:rsidP="00266DA4">
      <w:pPr>
        <w:pStyle w:val="a9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A9E">
        <w:rPr>
          <w:rFonts w:ascii="Times New Roman" w:hAnsi="Times New Roman" w:cs="Times New Roman"/>
          <w:iCs/>
          <w:sz w:val="32"/>
          <w:szCs w:val="32"/>
        </w:rPr>
        <w:t>страхователи</w:t>
      </w:r>
    </w:p>
    <w:p w:rsidR="007647A7" w:rsidRPr="007E1A9E" w:rsidRDefault="007647A7" w:rsidP="00266DA4">
      <w:pPr>
        <w:pStyle w:val="a9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A9E">
        <w:rPr>
          <w:rFonts w:ascii="Times New Roman" w:hAnsi="Times New Roman" w:cs="Times New Roman"/>
          <w:i/>
          <w:iCs/>
          <w:sz w:val="32"/>
          <w:szCs w:val="32"/>
        </w:rPr>
        <w:t>страховщики</w:t>
      </w:r>
    </w:p>
    <w:p w:rsidR="007647A7" w:rsidRPr="007E1A9E" w:rsidRDefault="007647A7" w:rsidP="00266DA4">
      <w:pPr>
        <w:pStyle w:val="a9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органы управления здравоохранением</w:t>
      </w:r>
    </w:p>
    <w:p w:rsidR="007647A7" w:rsidRPr="007E1A9E" w:rsidRDefault="007647A7" w:rsidP="00266DA4">
      <w:pPr>
        <w:pStyle w:val="a9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A9E">
        <w:rPr>
          <w:rFonts w:ascii="Times New Roman" w:hAnsi="Times New Roman" w:cs="Times New Roman"/>
          <w:iCs/>
          <w:sz w:val="32"/>
          <w:szCs w:val="32"/>
        </w:rPr>
        <w:t>главные врачи ЛПУ</w:t>
      </w:r>
    </w:p>
    <w:p w:rsidR="007647A7" w:rsidRPr="007E1A9E" w:rsidRDefault="007647A7" w:rsidP="007E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A9E">
        <w:rPr>
          <w:rFonts w:ascii="Times New Roman" w:hAnsi="Times New Roman" w:cs="Times New Roman"/>
          <w:b/>
          <w:sz w:val="32"/>
          <w:szCs w:val="32"/>
        </w:rPr>
        <w:t>010. При обнаружении специалистами ТФОМС необо</w:t>
      </w:r>
      <w:r w:rsidRPr="007E1A9E">
        <w:rPr>
          <w:rFonts w:ascii="Times New Roman" w:hAnsi="Times New Roman" w:cs="Times New Roman"/>
          <w:b/>
          <w:sz w:val="32"/>
          <w:szCs w:val="32"/>
        </w:rPr>
        <w:t>с</w:t>
      </w:r>
      <w:r w:rsidRPr="007E1A9E">
        <w:rPr>
          <w:rFonts w:ascii="Times New Roman" w:hAnsi="Times New Roman" w:cs="Times New Roman"/>
          <w:b/>
          <w:sz w:val="32"/>
          <w:szCs w:val="32"/>
        </w:rPr>
        <w:t>нованно оплаченных медицинских услуг в ЛПУ, страховщик уплачивает ТФОМС штраф в размере</w:t>
      </w:r>
      <w:r w:rsidRPr="007E1A9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…</w:t>
      </w:r>
    </w:p>
    <w:p w:rsidR="007647A7" w:rsidRPr="007E1A9E" w:rsidRDefault="007647A7" w:rsidP="00266DA4">
      <w:pPr>
        <w:pStyle w:val="a9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lastRenderedPageBreak/>
        <w:t>5% от объема необоснованно оплаченных услуг из со</w:t>
      </w:r>
      <w:r w:rsidRPr="007E1A9E">
        <w:rPr>
          <w:rFonts w:ascii="Times New Roman" w:hAnsi="Times New Roman" w:cs="Times New Roman"/>
          <w:sz w:val="32"/>
          <w:szCs w:val="32"/>
        </w:rPr>
        <w:t>б</w:t>
      </w:r>
      <w:r w:rsidRPr="007E1A9E">
        <w:rPr>
          <w:rFonts w:ascii="Times New Roman" w:hAnsi="Times New Roman" w:cs="Times New Roman"/>
          <w:sz w:val="32"/>
          <w:szCs w:val="32"/>
        </w:rPr>
        <w:t>ственных средств</w:t>
      </w:r>
      <w:r w:rsidRPr="007E1A9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E1A9E">
        <w:rPr>
          <w:rFonts w:ascii="Times New Roman" w:hAnsi="Times New Roman" w:cs="Times New Roman"/>
          <w:i/>
          <w:sz w:val="32"/>
          <w:szCs w:val="32"/>
        </w:rPr>
        <w:t>10% от объема необоснованно оплаченных услуг из собственных средств</w:t>
      </w:r>
    </w:p>
    <w:p w:rsidR="007647A7" w:rsidRPr="007E1A9E" w:rsidRDefault="007647A7" w:rsidP="00266DA4">
      <w:pPr>
        <w:pStyle w:val="a9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15% от объема необоснованно оплаченных услуг из собственных средств</w:t>
      </w:r>
      <w:r w:rsidRPr="007E1A9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7647A7" w:rsidRPr="007E1A9E" w:rsidRDefault="007647A7" w:rsidP="00266DA4">
      <w:pPr>
        <w:pStyle w:val="a9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1A9E">
        <w:rPr>
          <w:rFonts w:ascii="Times New Roman" w:hAnsi="Times New Roman" w:cs="Times New Roman"/>
          <w:sz w:val="32"/>
          <w:szCs w:val="32"/>
        </w:rPr>
        <w:t>20% от объема необоснованно оплаченных услуг из собственных средств</w:t>
      </w:r>
      <w:r w:rsidRPr="007E1A9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F321B" w:rsidRPr="00EF321B" w:rsidRDefault="00EF321B" w:rsidP="00EF321B">
      <w:pPr>
        <w:pStyle w:val="ConsNonforma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321B" w:rsidRPr="000447B8" w:rsidRDefault="00EF321B" w:rsidP="00EF321B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EF321B" w:rsidRPr="00EF321B" w:rsidRDefault="00EF321B" w:rsidP="00EF321B">
      <w:pPr>
        <w:pStyle w:val="txt"/>
        <w:spacing w:before="0" w:beforeAutospacing="0" w:after="0" w:afterAutospacing="0"/>
        <w:ind w:firstLine="709"/>
        <w:jc w:val="both"/>
      </w:pPr>
    </w:p>
    <w:p w:rsidR="00EF321B" w:rsidRPr="006809CA" w:rsidRDefault="00EF321B" w:rsidP="00EF321B">
      <w:pPr>
        <w:pStyle w:val="t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EF321B">
        <w:rPr>
          <w:b/>
          <w:sz w:val="32"/>
          <w:szCs w:val="32"/>
        </w:rPr>
        <w:t>Задача 1.</w:t>
      </w:r>
      <w:r>
        <w:rPr>
          <w:sz w:val="32"/>
          <w:szCs w:val="32"/>
        </w:rPr>
        <w:t xml:space="preserve"> </w:t>
      </w:r>
      <w:r w:rsidRPr="006809CA">
        <w:rPr>
          <w:sz w:val="32"/>
          <w:szCs w:val="32"/>
        </w:rPr>
        <w:t>Страховая медицинская организация А заключила договор ОМС с организацией Б - работодателем застрахованных 1 января 20</w:t>
      </w:r>
      <w:r>
        <w:rPr>
          <w:sz w:val="32"/>
          <w:szCs w:val="32"/>
        </w:rPr>
        <w:t>15</w:t>
      </w:r>
      <w:r w:rsidRPr="006809CA">
        <w:rPr>
          <w:sz w:val="32"/>
          <w:szCs w:val="32"/>
        </w:rPr>
        <w:t xml:space="preserve"> г. Договор содержит следующие условия: наимен</w:t>
      </w:r>
      <w:r w:rsidRPr="006809CA">
        <w:rPr>
          <w:sz w:val="32"/>
          <w:szCs w:val="32"/>
        </w:rPr>
        <w:t>о</w:t>
      </w:r>
      <w:r w:rsidRPr="006809CA">
        <w:rPr>
          <w:sz w:val="32"/>
          <w:szCs w:val="32"/>
        </w:rPr>
        <w:t>вания сторон, срок действия, размер и порядок внесения страх</w:t>
      </w:r>
      <w:r w:rsidRPr="006809CA">
        <w:rPr>
          <w:sz w:val="32"/>
          <w:szCs w:val="32"/>
        </w:rPr>
        <w:t>о</w:t>
      </w:r>
      <w:r w:rsidRPr="006809CA">
        <w:rPr>
          <w:sz w:val="32"/>
          <w:szCs w:val="32"/>
        </w:rPr>
        <w:t>вых взносов, права и обязанности сторон. Первый взнос по дог</w:t>
      </w:r>
      <w:r w:rsidRPr="006809CA">
        <w:rPr>
          <w:sz w:val="32"/>
          <w:szCs w:val="32"/>
        </w:rPr>
        <w:t>о</w:t>
      </w:r>
      <w:r w:rsidRPr="006809CA">
        <w:rPr>
          <w:sz w:val="32"/>
          <w:szCs w:val="32"/>
        </w:rPr>
        <w:t>вору был получен только 7 февраля 20</w:t>
      </w:r>
      <w:r>
        <w:rPr>
          <w:sz w:val="32"/>
          <w:szCs w:val="32"/>
        </w:rPr>
        <w:t>15</w:t>
      </w:r>
      <w:r w:rsidRPr="006809CA">
        <w:rPr>
          <w:sz w:val="32"/>
          <w:szCs w:val="32"/>
        </w:rPr>
        <w:t xml:space="preserve"> г. Страховая медици</w:t>
      </w:r>
      <w:r w:rsidRPr="006809CA">
        <w:rPr>
          <w:sz w:val="32"/>
          <w:szCs w:val="32"/>
        </w:rPr>
        <w:t>н</w:t>
      </w:r>
      <w:r w:rsidRPr="006809CA">
        <w:rPr>
          <w:sz w:val="32"/>
          <w:szCs w:val="32"/>
        </w:rPr>
        <w:t>ская организация А отказалась оплачивать медицинскую помощь, которую получали работники организации Б период с 1 января по 6 февраля.</w:t>
      </w:r>
    </w:p>
    <w:p w:rsidR="00EF321B" w:rsidRPr="006809CA" w:rsidRDefault="00EF321B" w:rsidP="00EF321B">
      <w:pPr>
        <w:pStyle w:val="t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6809CA">
        <w:rPr>
          <w:sz w:val="32"/>
          <w:szCs w:val="32"/>
        </w:rPr>
        <w:t>Правомерен ли отказ страховой медицинской организации А в оплате медицинской помощи?</w:t>
      </w:r>
      <w:r w:rsidR="00D93B74">
        <w:rPr>
          <w:sz w:val="32"/>
          <w:szCs w:val="32"/>
        </w:rPr>
        <w:t xml:space="preserve"> </w:t>
      </w:r>
      <w:r w:rsidRPr="006809CA">
        <w:rPr>
          <w:sz w:val="32"/>
          <w:szCs w:val="32"/>
        </w:rPr>
        <w:t>С какого момента начинает де</w:t>
      </w:r>
      <w:r w:rsidRPr="006809CA">
        <w:rPr>
          <w:sz w:val="32"/>
          <w:szCs w:val="32"/>
        </w:rPr>
        <w:t>й</w:t>
      </w:r>
      <w:r w:rsidRPr="006809CA">
        <w:rPr>
          <w:sz w:val="32"/>
          <w:szCs w:val="32"/>
        </w:rPr>
        <w:t>ствовать договор ОМС?</w:t>
      </w:r>
      <w:r w:rsidR="00D93B74">
        <w:rPr>
          <w:sz w:val="32"/>
          <w:szCs w:val="32"/>
        </w:rPr>
        <w:t xml:space="preserve"> </w:t>
      </w:r>
      <w:r w:rsidRPr="006809CA">
        <w:rPr>
          <w:sz w:val="32"/>
          <w:szCs w:val="32"/>
        </w:rPr>
        <w:t>Все ли существенные условия содержит договор ОМС между страховой медицинской организацией А и организацией Б?</w:t>
      </w:r>
      <w:r w:rsidR="00D93B74">
        <w:rPr>
          <w:sz w:val="32"/>
          <w:szCs w:val="32"/>
        </w:rPr>
        <w:t xml:space="preserve"> </w:t>
      </w:r>
      <w:r w:rsidRPr="006809CA">
        <w:rPr>
          <w:sz w:val="32"/>
          <w:szCs w:val="32"/>
        </w:rPr>
        <w:t>Являются ли стороной по договору застрахова</w:t>
      </w:r>
      <w:r w:rsidRPr="006809CA">
        <w:rPr>
          <w:sz w:val="32"/>
          <w:szCs w:val="32"/>
        </w:rPr>
        <w:t>н</w:t>
      </w:r>
      <w:r w:rsidRPr="006809CA">
        <w:rPr>
          <w:sz w:val="32"/>
          <w:szCs w:val="32"/>
        </w:rPr>
        <w:t>ные работники организации Б?</w:t>
      </w:r>
    </w:p>
    <w:p w:rsidR="00EF321B" w:rsidRPr="006809CA" w:rsidRDefault="00EF321B" w:rsidP="00EF3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F321B">
        <w:rPr>
          <w:rFonts w:ascii="Times New Roman" w:hAnsi="Times New Roman" w:cs="Times New Roman"/>
          <w:b/>
          <w:sz w:val="32"/>
          <w:szCs w:val="32"/>
        </w:rPr>
        <w:t xml:space="preserve">Задача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EF321B">
        <w:rPr>
          <w:rFonts w:ascii="Times New Roman" w:hAnsi="Times New Roman" w:cs="Times New Roman"/>
          <w:b/>
          <w:sz w:val="32"/>
          <w:szCs w:val="32"/>
        </w:rPr>
        <w:t>.</w:t>
      </w:r>
      <w:r w:rsidRPr="00EF321B">
        <w:rPr>
          <w:rFonts w:ascii="Times New Roman" w:hAnsi="Times New Roman" w:cs="Times New Roman"/>
          <w:sz w:val="32"/>
          <w:szCs w:val="32"/>
        </w:rPr>
        <w:t xml:space="preserve"> Спроектируйте систему оплаты медицинских</w:t>
      </w:r>
      <w:r w:rsidRPr="006809CA">
        <w:rPr>
          <w:rFonts w:ascii="Times New Roman" w:hAnsi="Times New Roman" w:cs="Times New Roman"/>
          <w:sz w:val="32"/>
          <w:szCs w:val="32"/>
        </w:rPr>
        <w:t xml:space="preserve"> услуг в рамках Территориальной программы обязательного м</w:t>
      </w:r>
      <w:r w:rsidRPr="006809CA">
        <w:rPr>
          <w:rFonts w:ascii="Times New Roman" w:hAnsi="Times New Roman" w:cs="Times New Roman"/>
          <w:sz w:val="32"/>
          <w:szCs w:val="32"/>
        </w:rPr>
        <w:t>е</w:t>
      </w:r>
      <w:r w:rsidRPr="006809CA">
        <w:rPr>
          <w:rFonts w:ascii="Times New Roman" w:hAnsi="Times New Roman" w:cs="Times New Roman"/>
          <w:sz w:val="32"/>
          <w:szCs w:val="32"/>
        </w:rPr>
        <w:t>дицинского страхования, в которой действуют следующие прои</w:t>
      </w:r>
      <w:r w:rsidRPr="006809CA">
        <w:rPr>
          <w:rFonts w:ascii="Times New Roman" w:hAnsi="Times New Roman" w:cs="Times New Roman"/>
          <w:sz w:val="32"/>
          <w:szCs w:val="32"/>
        </w:rPr>
        <w:t>з</w:t>
      </w:r>
      <w:r w:rsidRPr="006809CA">
        <w:rPr>
          <w:rFonts w:ascii="Times New Roman" w:hAnsi="Times New Roman" w:cs="Times New Roman"/>
          <w:sz w:val="32"/>
          <w:szCs w:val="32"/>
        </w:rPr>
        <w:t>водители медицинских услуг:</w:t>
      </w:r>
    </w:p>
    <w:p w:rsidR="00EF321B" w:rsidRPr="006809CA" w:rsidRDefault="00EF321B" w:rsidP="00266DA4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врачи общей практики;</w:t>
      </w:r>
    </w:p>
    <w:p w:rsidR="00EF321B" w:rsidRPr="006809CA" w:rsidRDefault="00EF321B" w:rsidP="00266DA4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независимые врачи стоматологи;</w:t>
      </w:r>
    </w:p>
    <w:p w:rsidR="00EF321B" w:rsidRPr="006809CA" w:rsidRDefault="00EF321B" w:rsidP="00266DA4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общесоматические поликлиники (участковые врачи и специалисты);</w:t>
      </w:r>
    </w:p>
    <w:p w:rsidR="00EF321B" w:rsidRPr="006809CA" w:rsidRDefault="00EF321B" w:rsidP="00266DA4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общесоматические стационары;</w:t>
      </w:r>
    </w:p>
    <w:p w:rsidR="00EF321B" w:rsidRPr="006809CA" w:rsidRDefault="00EF321B" w:rsidP="00266DA4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станции скорой и неотложной помощи.</w:t>
      </w:r>
    </w:p>
    <w:p w:rsidR="00EF321B" w:rsidRPr="006809CA" w:rsidRDefault="00EF321B" w:rsidP="00EF321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Обоснуйте выбранные методы, приведите достоинства и н</w:t>
      </w:r>
      <w:r w:rsidRPr="006809CA">
        <w:rPr>
          <w:rFonts w:ascii="Times New Roman" w:hAnsi="Times New Roman" w:cs="Times New Roman"/>
          <w:sz w:val="32"/>
          <w:szCs w:val="32"/>
        </w:rPr>
        <w:t>е</w:t>
      </w:r>
      <w:r w:rsidRPr="006809CA">
        <w:rPr>
          <w:rFonts w:ascii="Times New Roman" w:hAnsi="Times New Roman" w:cs="Times New Roman"/>
          <w:sz w:val="32"/>
          <w:szCs w:val="32"/>
        </w:rPr>
        <w:t>достатки системы.</w:t>
      </w:r>
    </w:p>
    <w:p w:rsidR="00EF321B" w:rsidRPr="006809CA" w:rsidRDefault="00EF321B" w:rsidP="00EF321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F321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Задача 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EF321B">
        <w:rPr>
          <w:rFonts w:ascii="Times New Roman" w:hAnsi="Times New Roman" w:cs="Times New Roman"/>
          <w:b/>
          <w:sz w:val="32"/>
          <w:szCs w:val="32"/>
        </w:rPr>
        <w:t>.</w:t>
      </w:r>
      <w:r w:rsidRPr="00EF321B">
        <w:rPr>
          <w:rFonts w:ascii="Times New Roman" w:hAnsi="Times New Roman" w:cs="Times New Roman"/>
          <w:sz w:val="32"/>
          <w:szCs w:val="32"/>
        </w:rPr>
        <w:t xml:space="preserve"> Предложите учитываемые факты</w:t>
      </w:r>
      <w:r w:rsidRPr="006809CA">
        <w:rPr>
          <w:rFonts w:ascii="Times New Roman" w:hAnsi="Times New Roman" w:cs="Times New Roman"/>
          <w:sz w:val="32"/>
          <w:szCs w:val="32"/>
        </w:rPr>
        <w:t xml:space="preserve"> финансирования здравоохранения муниципальных образований (городов и рай</w:t>
      </w:r>
      <w:r w:rsidRPr="006809CA">
        <w:rPr>
          <w:rFonts w:ascii="Times New Roman" w:hAnsi="Times New Roman" w:cs="Times New Roman"/>
          <w:sz w:val="32"/>
          <w:szCs w:val="32"/>
        </w:rPr>
        <w:t>о</w:t>
      </w:r>
      <w:r w:rsidRPr="006809CA">
        <w:rPr>
          <w:rFonts w:ascii="Times New Roman" w:hAnsi="Times New Roman" w:cs="Times New Roman"/>
          <w:sz w:val="32"/>
          <w:szCs w:val="32"/>
        </w:rPr>
        <w:t>нов) по подушевым нормативам. Перечислите факторы, которые считаете необходимыми при этом учитывать. Укажите, какие средства предусматривается распределять:</w:t>
      </w:r>
    </w:p>
    <w:p w:rsidR="00EF321B" w:rsidRPr="006809CA" w:rsidRDefault="00EF321B" w:rsidP="00266DA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на текущие расходы;</w:t>
      </w:r>
    </w:p>
    <w:p w:rsidR="00EF321B" w:rsidRPr="006809CA" w:rsidRDefault="00EF321B" w:rsidP="00266DA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на текущие расходы, реконструкцию и развитие.</w:t>
      </w:r>
    </w:p>
    <w:p w:rsidR="00EF321B" w:rsidRPr="006809CA" w:rsidRDefault="00EF321B" w:rsidP="00EF321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809CA">
        <w:rPr>
          <w:rFonts w:ascii="Times New Roman" w:hAnsi="Times New Roman" w:cs="Times New Roman"/>
          <w:sz w:val="32"/>
          <w:szCs w:val="32"/>
        </w:rPr>
        <w:t>Приведите определение справедливости, которому следов</w:t>
      </w:r>
      <w:r w:rsidRPr="006809CA">
        <w:rPr>
          <w:rFonts w:ascii="Times New Roman" w:hAnsi="Times New Roman" w:cs="Times New Roman"/>
          <w:sz w:val="32"/>
          <w:szCs w:val="32"/>
        </w:rPr>
        <w:t>а</w:t>
      </w:r>
      <w:r w:rsidRPr="006809CA">
        <w:rPr>
          <w:rFonts w:ascii="Times New Roman" w:hAnsi="Times New Roman" w:cs="Times New Roman"/>
          <w:sz w:val="32"/>
          <w:szCs w:val="32"/>
        </w:rPr>
        <w:t>ли при проектировании формулы.</w:t>
      </w:r>
    </w:p>
    <w:p w:rsidR="00EF321B" w:rsidRPr="00CF5C19" w:rsidRDefault="00EF321B" w:rsidP="00EF32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69C" w:rsidRPr="00876998" w:rsidRDefault="00F57EB8" w:rsidP="00EB51BF">
      <w:pPr>
        <w:pStyle w:val="a7"/>
        <w:spacing w:before="0" w:after="0"/>
        <w:ind w:firstLine="709"/>
        <w:jc w:val="both"/>
        <w:rPr>
          <w:b/>
          <w:sz w:val="40"/>
          <w:szCs w:val="40"/>
        </w:rPr>
      </w:pPr>
      <w:r w:rsidRPr="00876998">
        <w:rPr>
          <w:b/>
          <w:sz w:val="40"/>
          <w:szCs w:val="40"/>
        </w:rPr>
        <w:t xml:space="preserve">§ </w:t>
      </w:r>
      <w:r w:rsidR="00772048" w:rsidRPr="00876998">
        <w:rPr>
          <w:b/>
          <w:sz w:val="40"/>
          <w:szCs w:val="40"/>
        </w:rPr>
        <w:t>2. Защита прав и ответственность граждан в системе ОМС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К застрахованным лицам Федеральный закон № 326-ФЗ 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носит российских граждан, иностранцев (имеющих временную регистрацию или вид на жительство), лиц без гражданства и 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женцев (в соответстви</w:t>
      </w:r>
      <w:r w:rsidR="00E11AF4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Федеральным законом от 19.02.1993 N 4528-1 «О беженцах»).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Права всех вышеуказанных лиц закреплены в ст.16 Фед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рального закона № 326-ФЗ. Так, застрахованные лица имеют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на получение медицинской помощи бесплатно на всей терр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тории России, однако только в объеме, установленном базовой программой ОМС, а на территории субъекта РФ, в котором 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 полис, – в объеме, установленном территориальной програ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мой ОМС данного субъекта (уточнить это можно, обратившись в местное отделение Фонда обязательного медицинского страхов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или свою страховую организацию).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право на выбор страховой медицинской организации</w:t>
      </w:r>
      <w:r w:rsidR="00E11AF4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ее замену один раз в течение года, не позднее 1 ноября, или чаще в случае изменения места жительства. Для этого нужно подать заявление в выбранную страховую организацию.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застрахованное лицо имеет право на выбор лечебного учреждения из числа участвующих в реализации территориал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ной программы ОМС, а также на выбор врача, для чего нужно подать заявление лично или через своего представителя на имя руководителя лечебного учреждения.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Предусмотрено также право на возмещение ущерба, прич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ненного в связи с неисполнением или ненадлежащим исполнен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ем страховым или медицинским учреждением своих обязанн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стей, на получение от территориального фонда, страховой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цинской организации и медицинских организаций достоверной информации о видах, качестве и об условиях предоставления 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дицинской помощи, на защиту персональных данных.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sz w:val="32"/>
          <w:szCs w:val="32"/>
          <w:shd w:val="clear" w:color="auto" w:fill="FFFFFF"/>
        </w:rPr>
        <w:t>Та же статья 16 Федерального закона от 29 ноября 2010 года № 326-ФЗ «Об обязательном медицинском страхов</w:t>
      </w:r>
      <w:r w:rsidRPr="008E6E80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8E6E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нии в Российской Федерации» регламентирует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обязанности. Так, застрахованные лица должны:</w:t>
      </w:r>
    </w:p>
    <w:p w:rsidR="00772048" w:rsidRPr="008E6E80" w:rsidRDefault="00772048" w:rsidP="005B554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Предъявить полис обязательного медицинского 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хования при обращении за медицинской помощью, за исключ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нием случаев оказания экстренной медицинской помощи.</w:t>
      </w:r>
    </w:p>
    <w:p w:rsidR="00772048" w:rsidRPr="008E6E80" w:rsidRDefault="00772048" w:rsidP="005B554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Подать в страховую медицинскую организацию лично или через своего представителя заявление о выборе страховой медицинской организации в соответствии с правилами обяз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тельного медицинского страхования (если гражданин уже застр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хован и имеет полис, то в случае, если он не подаст заявление, останется в той же страховой организации, что и раньше).</w:t>
      </w:r>
    </w:p>
    <w:p w:rsidR="00772048" w:rsidRPr="008E6E80" w:rsidRDefault="00772048" w:rsidP="005B554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Уведомить страховую медицинскую организацию об изменении фамилии, имени, отчества, места жительства в теч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одного месяца со дня, когда эти изменения произошли.</w:t>
      </w:r>
    </w:p>
    <w:p w:rsidR="00772048" w:rsidRPr="008E6E80" w:rsidRDefault="00772048" w:rsidP="005B554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Осуществить выбор страховой медицинской организ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ции по новому месту жительства в течение одного месяца в сл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чае изменения места жительства и отсутствия страховой мед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цинской организации, в которой ранее был застрахован гражд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нин.</w:t>
      </w:r>
    </w:p>
    <w:p w:rsidR="00772048" w:rsidRPr="008E6E80" w:rsidRDefault="00772048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Законом предусмотрена разработка базовой и территор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 xml:space="preserve">альной программ ОМС. Исходя из норм ст. 35 и ст. 36 </w:t>
      </w:r>
      <w:r w:rsidRPr="00CF5C19">
        <w:rPr>
          <w:sz w:val="32"/>
          <w:szCs w:val="32"/>
        </w:rPr>
        <w:t>Федерал</w:t>
      </w:r>
      <w:r w:rsidRPr="00CF5C19">
        <w:rPr>
          <w:sz w:val="32"/>
          <w:szCs w:val="32"/>
        </w:rPr>
        <w:t>ь</w:t>
      </w:r>
      <w:r w:rsidRPr="00CF5C19">
        <w:rPr>
          <w:sz w:val="32"/>
          <w:szCs w:val="32"/>
        </w:rPr>
        <w:t>ного закона N 326-ФЗ</w:t>
      </w:r>
      <w:r w:rsidR="00E11AF4">
        <w:rPr>
          <w:sz w:val="32"/>
          <w:szCs w:val="32"/>
        </w:rPr>
        <w:t>,</w:t>
      </w:r>
      <w:r w:rsidRPr="00CF5C19">
        <w:rPr>
          <w:sz w:val="32"/>
          <w:szCs w:val="32"/>
        </w:rPr>
        <w:t xml:space="preserve"> </w:t>
      </w:r>
      <w:hyperlink r:id="rId235" w:tgtFrame="_blank" w:history="1">
        <w:r w:rsidRPr="00CF5C19">
          <w:rPr>
            <w:rStyle w:val="a8"/>
            <w:color w:val="auto"/>
            <w:sz w:val="32"/>
            <w:szCs w:val="32"/>
            <w:u w:val="none"/>
          </w:rPr>
          <w:t>базовая программа</w:t>
        </w:r>
      </w:hyperlink>
      <w:r w:rsidRPr="00CF5C19">
        <w:rPr>
          <w:sz w:val="32"/>
          <w:szCs w:val="32"/>
        </w:rPr>
        <w:t xml:space="preserve"> действует на</w:t>
      </w:r>
      <w:r w:rsidRPr="008E6E80">
        <w:rPr>
          <w:sz w:val="32"/>
          <w:szCs w:val="32"/>
        </w:rPr>
        <w:t xml:space="preserve"> всей те</w:t>
      </w:r>
      <w:r w:rsidRPr="008E6E80">
        <w:rPr>
          <w:sz w:val="32"/>
          <w:szCs w:val="32"/>
        </w:rPr>
        <w:t>р</w:t>
      </w:r>
      <w:r w:rsidRPr="008E6E80">
        <w:rPr>
          <w:sz w:val="32"/>
          <w:szCs w:val="32"/>
        </w:rPr>
        <w:t>ритории России, а территориальная – в пределах субъекта Фед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рации, где выдан медицинский полис, причем последний можно не предъявлять, если требуется экстренная медицинская помощь.</w:t>
      </w:r>
    </w:p>
    <w:p w:rsidR="00772048" w:rsidRPr="008E6E80" w:rsidRDefault="00772048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 xml:space="preserve">Таким образом, </w:t>
      </w:r>
      <w:r w:rsidR="00E11AF4">
        <w:rPr>
          <w:sz w:val="32"/>
          <w:szCs w:val="32"/>
        </w:rPr>
        <w:t xml:space="preserve">еще раз отметим, что </w:t>
      </w:r>
      <w:r w:rsidRPr="008E6E80">
        <w:rPr>
          <w:sz w:val="32"/>
          <w:szCs w:val="32"/>
        </w:rPr>
        <w:t xml:space="preserve">имея полис, можно получить медицинскую помощь на всей территории РФ, в рамках базовой программы ОМС. </w:t>
      </w:r>
    </w:p>
    <w:p w:rsidR="00772048" w:rsidRPr="008E6E80" w:rsidRDefault="00772048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Для получения полиса ОМС нужно обратиться в интерес</w:t>
      </w:r>
      <w:r w:rsidRPr="008E6E80">
        <w:rPr>
          <w:sz w:val="32"/>
          <w:szCs w:val="32"/>
        </w:rPr>
        <w:t>у</w:t>
      </w:r>
      <w:r w:rsidRPr="008E6E80">
        <w:rPr>
          <w:sz w:val="32"/>
          <w:szCs w:val="32"/>
        </w:rPr>
        <w:t xml:space="preserve">ющую страховую медицинскую организацию с соответствующим заявлением. Если такой организации нет, то обращаться нужно в </w:t>
      </w:r>
      <w:r w:rsidRPr="008E6E80">
        <w:rPr>
          <w:sz w:val="32"/>
          <w:szCs w:val="32"/>
        </w:rPr>
        <w:lastRenderedPageBreak/>
        <w:t>территориальный фонд обязательного медицинского страхов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ния.</w:t>
      </w:r>
    </w:p>
    <w:p w:rsidR="00772048" w:rsidRPr="008E6E80" w:rsidRDefault="00772048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В тот же день застрахованному лицу должен быть выдан полис или, в отдельных случаях, предусмотренных правилами обязательного медицинского страхования, временное свидетел</w:t>
      </w:r>
      <w:r w:rsidRPr="008E6E80">
        <w:rPr>
          <w:sz w:val="32"/>
          <w:szCs w:val="32"/>
        </w:rPr>
        <w:t>ь</w:t>
      </w:r>
      <w:r w:rsidRPr="008E6E80">
        <w:rPr>
          <w:sz w:val="32"/>
          <w:szCs w:val="32"/>
        </w:rPr>
        <w:t>ство.</w:t>
      </w:r>
    </w:p>
    <w:p w:rsidR="00772048" w:rsidRPr="008E6E80" w:rsidRDefault="00772048" w:rsidP="00EB51BF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Страхование детей со дня рождения до дня государственной регистрации рождения осуществляется страховой медицинской организацией, в которой застрахованы их матери или другие з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конные представители, а после такой регистрации – организацией по выбору одного из родителей.</w:t>
      </w:r>
    </w:p>
    <w:p w:rsidR="00772048" w:rsidRPr="008E6E80" w:rsidRDefault="00772048" w:rsidP="00CF5C19">
      <w:pPr>
        <w:pStyle w:val="a7"/>
        <w:spacing w:before="0" w:after="0"/>
        <w:ind w:firstLine="709"/>
        <w:jc w:val="both"/>
        <w:rPr>
          <w:sz w:val="32"/>
          <w:szCs w:val="32"/>
        </w:rPr>
      </w:pPr>
      <w:r w:rsidRPr="008E6E80">
        <w:rPr>
          <w:sz w:val="32"/>
          <w:szCs w:val="32"/>
        </w:rPr>
        <w:t>Законные интересы застрахованного гражданина предста</w:t>
      </w:r>
      <w:r w:rsidRPr="008E6E80">
        <w:rPr>
          <w:sz w:val="32"/>
          <w:szCs w:val="32"/>
        </w:rPr>
        <w:t>в</w:t>
      </w:r>
      <w:r w:rsidRPr="008E6E80">
        <w:rPr>
          <w:sz w:val="32"/>
          <w:szCs w:val="32"/>
        </w:rPr>
        <w:t>ляют собой отличные от его прав, но соответствующие требов</w:t>
      </w:r>
      <w:r w:rsidRPr="008E6E80">
        <w:rPr>
          <w:sz w:val="32"/>
          <w:szCs w:val="32"/>
        </w:rPr>
        <w:t>а</w:t>
      </w:r>
      <w:r w:rsidRPr="008E6E80">
        <w:rPr>
          <w:sz w:val="32"/>
          <w:szCs w:val="32"/>
        </w:rPr>
        <w:t>ниям законодательства притязания в сфере медицинского страх</w:t>
      </w:r>
      <w:r w:rsidRPr="008E6E80">
        <w:rPr>
          <w:sz w:val="32"/>
          <w:szCs w:val="32"/>
        </w:rPr>
        <w:t>о</w:t>
      </w:r>
      <w:r w:rsidRPr="008E6E80">
        <w:rPr>
          <w:sz w:val="32"/>
          <w:szCs w:val="32"/>
        </w:rPr>
        <w:t>вания. Точно так же, как и права гражданина, его законные инт</w:t>
      </w:r>
      <w:r w:rsidRPr="008E6E80">
        <w:rPr>
          <w:sz w:val="32"/>
          <w:szCs w:val="32"/>
        </w:rPr>
        <w:t>е</w:t>
      </w:r>
      <w:r w:rsidRPr="008E6E80">
        <w:rPr>
          <w:sz w:val="32"/>
          <w:szCs w:val="32"/>
        </w:rPr>
        <w:t>ресы подлежат защите государством и уполномоченными им л</w:t>
      </w:r>
      <w:r w:rsidRPr="008E6E80">
        <w:rPr>
          <w:sz w:val="32"/>
          <w:szCs w:val="32"/>
        </w:rPr>
        <w:t>и</w:t>
      </w:r>
      <w:r w:rsidRPr="008E6E80">
        <w:rPr>
          <w:sz w:val="32"/>
          <w:szCs w:val="32"/>
        </w:rPr>
        <w:t>цами. К перечню законных интересов гражданина в системе об</w:t>
      </w:r>
      <w:r w:rsidRPr="008E6E80">
        <w:rPr>
          <w:sz w:val="32"/>
          <w:szCs w:val="32"/>
        </w:rPr>
        <w:t>я</w:t>
      </w:r>
      <w:r w:rsidRPr="008E6E80">
        <w:rPr>
          <w:sz w:val="32"/>
          <w:szCs w:val="32"/>
        </w:rPr>
        <w:t>зательного медицинского страхования следует отнести: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признание, соблюдение и защита всего комплекса прав гражданина, предусмотренных Законодательством РФ (права конституционные, права пациента, права застрахованного, права потребителя, права специальные);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соблюдение при оказании стационарных медицинских услуг действующих отраслевых стандартов;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доступность высокотехнологичных медицинских услуг;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обеспеченность доступной информацией о поставщ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ках страховых и медицинских услуг;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получение медицинской помощи надлежащего кач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ства (при наличии права на получение медицинских услуг, соо</w:t>
      </w:r>
      <w:r w:rsidRPr="008E6E80">
        <w:rPr>
          <w:rFonts w:ascii="Times New Roman" w:hAnsi="Times New Roman" w:cs="Times New Roman"/>
          <w:sz w:val="32"/>
          <w:szCs w:val="32"/>
        </w:rPr>
        <w:t>т</w:t>
      </w:r>
      <w:r w:rsidRPr="008E6E80">
        <w:rPr>
          <w:rFonts w:ascii="Times New Roman" w:hAnsi="Times New Roman" w:cs="Times New Roman"/>
          <w:sz w:val="32"/>
          <w:szCs w:val="32"/>
        </w:rPr>
        <w:t xml:space="preserve">ветствующих по объему и качеству условиям договора);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минимизация сроков ожидания бесплатных амбулато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t>ных и стационарных медицинских услуг, размещение при госп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тализации в маломестной палате;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наличие и развитие системы профилактических мер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 xml:space="preserve">приятий;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эффективность расходования средств ОМС;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экономическая и технологическая обоснованность т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 xml:space="preserve">рифов на медицинские услуги в системе ОМС;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lastRenderedPageBreak/>
        <w:t>представительство интересов пациентов в коллегиал</w:t>
      </w:r>
      <w:r w:rsidRPr="008E6E80">
        <w:rPr>
          <w:rFonts w:ascii="Times New Roman" w:hAnsi="Times New Roman" w:cs="Times New Roman"/>
          <w:sz w:val="32"/>
          <w:szCs w:val="32"/>
        </w:rPr>
        <w:t>ь</w:t>
      </w:r>
      <w:r w:rsidRPr="008E6E80">
        <w:rPr>
          <w:rFonts w:ascii="Times New Roman" w:hAnsi="Times New Roman" w:cs="Times New Roman"/>
          <w:sz w:val="32"/>
          <w:szCs w:val="32"/>
        </w:rPr>
        <w:t xml:space="preserve">ных органах, принимающих решения о политике в сфере охраны здоровья; </w:t>
      </w:r>
    </w:p>
    <w:p w:rsidR="00772048" w:rsidRPr="008E6E80" w:rsidRDefault="00772048" w:rsidP="00266DA4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иные законные интересы.</w:t>
      </w:r>
      <w:r w:rsidRPr="008E6E80">
        <w:rPr>
          <w:rStyle w:val="a6"/>
          <w:rFonts w:ascii="Times New Roman" w:hAnsi="Times New Roman" w:cs="Times New Roman"/>
          <w:sz w:val="32"/>
          <w:szCs w:val="32"/>
        </w:rPr>
        <w:t>﻿</w:t>
      </w:r>
    </w:p>
    <w:p w:rsidR="00772048" w:rsidRPr="008E6E80" w:rsidRDefault="00772048" w:rsidP="00CF5C19">
      <w:pPr>
        <w:pStyle w:val="a7"/>
        <w:spacing w:before="0" w:after="0"/>
        <w:ind w:firstLine="709"/>
        <w:jc w:val="both"/>
        <w:rPr>
          <w:i/>
          <w:sz w:val="32"/>
          <w:szCs w:val="32"/>
        </w:rPr>
      </w:pPr>
      <w:r w:rsidRPr="008E6E80">
        <w:rPr>
          <w:rStyle w:val="a5"/>
          <w:bCs/>
          <w:sz w:val="32"/>
          <w:szCs w:val="32"/>
        </w:rPr>
        <w:t>Таким образом, совокупность перечисленных прав и зако</w:t>
      </w:r>
      <w:r w:rsidRPr="008E6E80">
        <w:rPr>
          <w:rStyle w:val="a5"/>
          <w:bCs/>
          <w:sz w:val="32"/>
          <w:szCs w:val="32"/>
        </w:rPr>
        <w:t>н</w:t>
      </w:r>
      <w:r w:rsidRPr="008E6E80">
        <w:rPr>
          <w:rStyle w:val="a5"/>
          <w:bCs/>
          <w:sz w:val="32"/>
          <w:szCs w:val="32"/>
        </w:rPr>
        <w:t>ных интересов граждан и представляет собой «интересы з</w:t>
      </w:r>
      <w:r w:rsidRPr="008E6E80">
        <w:rPr>
          <w:rStyle w:val="a5"/>
          <w:bCs/>
          <w:sz w:val="32"/>
          <w:szCs w:val="32"/>
        </w:rPr>
        <w:t>а</w:t>
      </w:r>
      <w:r w:rsidRPr="008E6E80">
        <w:rPr>
          <w:rStyle w:val="a5"/>
          <w:bCs/>
          <w:sz w:val="32"/>
          <w:szCs w:val="32"/>
        </w:rPr>
        <w:t>страхованных, которые должна защищать страховая медици</w:t>
      </w:r>
      <w:r w:rsidRPr="008E6E80">
        <w:rPr>
          <w:rStyle w:val="a5"/>
          <w:bCs/>
          <w:sz w:val="32"/>
          <w:szCs w:val="32"/>
        </w:rPr>
        <w:t>н</w:t>
      </w:r>
      <w:r w:rsidRPr="008E6E80">
        <w:rPr>
          <w:rStyle w:val="a5"/>
          <w:bCs/>
          <w:sz w:val="32"/>
          <w:szCs w:val="32"/>
        </w:rPr>
        <w:t>ская организация.</w:t>
      </w:r>
    </w:p>
    <w:p w:rsidR="00772048" w:rsidRPr="008E6E80" w:rsidRDefault="00772048" w:rsidP="00CF5C19">
      <w:pPr>
        <w:pStyle w:val="a7"/>
        <w:spacing w:before="0" w:after="0"/>
        <w:ind w:firstLine="709"/>
        <w:jc w:val="both"/>
        <w:rPr>
          <w:b/>
          <w:i/>
          <w:sz w:val="32"/>
          <w:szCs w:val="32"/>
        </w:rPr>
      </w:pPr>
      <w:r w:rsidRPr="008E6E80">
        <w:rPr>
          <w:b/>
          <w:i/>
          <w:sz w:val="32"/>
          <w:szCs w:val="32"/>
        </w:rPr>
        <w:t>Нарушениями прав граждан на получение бесплатной и качественной медицинской помощи считаются: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незаконное взимание врачами и средним медицинским персоналом медицинских организаций денежных средств за ок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зание медицинской помощи (предоставление услуг), предусмо</w:t>
      </w:r>
      <w:r w:rsidRPr="008E6E80">
        <w:rPr>
          <w:rFonts w:ascii="Times New Roman" w:hAnsi="Times New Roman" w:cs="Times New Roman"/>
          <w:sz w:val="32"/>
          <w:szCs w:val="32"/>
        </w:rPr>
        <w:t>т</w:t>
      </w:r>
      <w:r w:rsidRPr="008E6E80">
        <w:rPr>
          <w:rFonts w:ascii="Times New Roman" w:hAnsi="Times New Roman" w:cs="Times New Roman"/>
          <w:sz w:val="32"/>
          <w:szCs w:val="32"/>
        </w:rPr>
        <w:t xml:space="preserve">ренной Программой государственных гарантий; 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незаконное взимание денежных средств в кассу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цинских организаций за оказание за плату медицинской помощи (предоставление услуг), предусмотренной Программой госуда</w:t>
      </w:r>
      <w:r w:rsidRPr="008E6E80">
        <w:rPr>
          <w:rFonts w:ascii="Times New Roman" w:hAnsi="Times New Roman" w:cs="Times New Roman"/>
          <w:sz w:val="32"/>
          <w:szCs w:val="32"/>
        </w:rPr>
        <w:t>р</w:t>
      </w:r>
      <w:r w:rsidRPr="008E6E80">
        <w:rPr>
          <w:rFonts w:ascii="Times New Roman" w:hAnsi="Times New Roman" w:cs="Times New Roman"/>
          <w:sz w:val="32"/>
          <w:szCs w:val="32"/>
        </w:rPr>
        <w:t xml:space="preserve">ственных гарантий; 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 xml:space="preserve">незаконное взимание денежных средств за выдачу направлений на лечение, рецептов на отпуск лекарственных средств; 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приобретение за счет средств пациентов лекарстве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ных средств и изделий медицинского назначения из утвержде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ного территориальной программой государственных гарантий перечня жизненно необходимых лекарственных средств и изд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 xml:space="preserve">лий медицинского назначения; 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несоблюдение сроков предоставления плановой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цинской помощи, установленных территориальной программой государственных гарантий; </w:t>
      </w:r>
    </w:p>
    <w:p w:rsidR="00772048" w:rsidRPr="008E6E80" w:rsidRDefault="00772048" w:rsidP="00266DA4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отказ в оказании медицинской помощи в рамках терр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ториальной программы обязательного медицинского страхов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ния.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Обеспечение прав застрахованных в условиях обязател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ного медицинского страхования.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Действия государственных 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ганов и должностных лиц, ущемляющих права и свободы гра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 в области охраны здоровья, могут быть обжалованы в выш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стоящие государственные органы, вышестоящим должностным лицам или в суд в соответствии с действующим законодател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ством. 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случае нарушения прав, пациент может обратиться с 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лобой:</w:t>
      </w:r>
    </w:p>
    <w:p w:rsidR="00772048" w:rsidRPr="008E6E80" w:rsidRDefault="00772048" w:rsidP="00CF5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010025"/>
            <wp:effectExtent l="0" t="0" r="0" b="47625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</wp:inline>
        </w:drawing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Жалоба </w:t>
      </w:r>
      <w:r w:rsidRPr="00CB6E3E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-</w:t>
      </w:r>
      <w:r w:rsidRPr="00586D9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это документ, в котором лицо (заведение) с</w:t>
      </w:r>
      <w:r w:rsidRPr="00586D9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о</w:t>
      </w:r>
      <w:r w:rsidRPr="00586D9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общает о факте нарушения его прав/интересов со стороны другого лица (заведения) и предлагает употребить надлеж</w:t>
      </w:r>
      <w:r w:rsidRPr="00586D9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а</w:t>
      </w:r>
      <w:r w:rsidRPr="00586D9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щих мероприятий по прекращению нарушения и ликвидации последствий</w:t>
      </w:r>
      <w:r w:rsidRPr="00586D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 w:rsidR="00CB6E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Несмотря на произвольную форму изложения, </w:t>
      </w: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жалоба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имеет такие реквизиты: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1.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</w:t>
      </w: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Адресат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(название организации/чиновника, которому а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ресована жалоба).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2.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</w:t>
      </w: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Адресант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(фамилия, имя и отчество, должность, при необходимости </w:t>
      </w:r>
      <w:r w:rsidR="00CB6E3E" w:rsidRPr="00CB6E3E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домашний адрес и паспортные сведения ж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а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лобщика; полное название и юридический адрес заведения).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3.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Название документа (</w:t>
      </w:r>
      <w:r w:rsidRPr="00586D9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2"/>
          <w:szCs w:val="32"/>
          <w:lang w:eastAsia="ru-RU"/>
        </w:rPr>
        <w:t>Жалоба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).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4.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Текст жалобы.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5.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Дополнения (при необходимости).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6.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Дата.</w:t>
      </w:r>
    </w:p>
    <w:p w:rsidR="00586D97" w:rsidRPr="00586D97" w:rsidRDefault="00586D97" w:rsidP="00586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586D97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7.</w:t>
      </w:r>
      <w:r w:rsidRPr="00586D97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Подпись.</w:t>
      </w:r>
    </w:p>
    <w:p w:rsidR="00586D97" w:rsidRPr="00CB6E3E" w:rsidRDefault="00586D97" w:rsidP="00586D9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</w:pPr>
      <w:r w:rsidRPr="00CB6E3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8.</w:t>
      </w:r>
      <w:r w:rsidRPr="00CB6E3E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Засвидетельствование подписи (при необходимости).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К отношениям в системе ОМС применяется закон о з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щите прав потребителей. </w:t>
      </w:r>
      <w:hyperlink r:id="rId241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28 июня 2012 года Пленум Верхо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в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lastRenderedPageBreak/>
          <w:t>ного Суда РФ принял новое постановление  «О рассмотрении с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дами гражданских дел по спорам о защите прав потребителей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», которым отменено прежнее, действующее еще с 1994 года.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П.9 названного Постановления пленума Верховного суда РФ устанавливает, что «…к отношениям по предоставлению гражданам медицинских услуг, оказываемых медицинскими 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ганизациями в рамках добровольного и обязательного медици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ского страхования, применяется законодательство о защите прав потребителей, которое регулирует отношения, возникающие между потребителями и … исполнителями, при выполнении 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бот оказании услуг, устанавливает права потребителей на прио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ретение (работ, услуг) надлежащего качества и безопасных для жизни, здоровья, имущества потребителей получение информ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ции о работах, услугах и об исполнителях, продавцах), просв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щение, государственную и общественную защиту их интересов, а также определяет механизм реализации этих прав».</w:t>
      </w:r>
    </w:p>
    <w:p w:rsidR="00772048" w:rsidRPr="008E6E80" w:rsidRDefault="00772048" w:rsidP="00CF5C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7" w:name="prava_potr"/>
      <w:bookmarkEnd w:id="7"/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Выделим те права потребителя, которые сейчас прису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ствуют в </w:t>
      </w:r>
      <w:hyperlink r:id="rId242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законе о защите прав потребителей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надлежащее качество  работах (услугах)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безопасность работы (услуги)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информацию об исполнителе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информацию о работах (услугах) 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соблюдение сроков выполнения работ (оказания услуг)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обнаружении недостатков выполненной работы (оказанной услуги)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соблюдение сроков устранения недостатков выпо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ненной работы (оказанной услуги)</w:t>
      </w:r>
    </w:p>
    <w:p w:rsidR="00772048" w:rsidRPr="008E6E80" w:rsidRDefault="00772048" w:rsidP="00266DA4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соблюдение сроков удовлетворения отдельных тр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бований потребителя. 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Этим правам корреспондируют обязанности исполнителей работ (услуг) данные права обеспечить. 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Применительно к отношениям по обязательному медици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скому страхованию обеспечивать права застрахованных гра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дан должны:</w:t>
      </w:r>
    </w:p>
    <w:p w:rsidR="00772048" w:rsidRPr="008E6E80" w:rsidRDefault="00772048" w:rsidP="00CF5C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31242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3" r:lo="rId244" r:qs="rId245" r:cs="rId246"/>
              </a:graphicData>
            </a:graphic>
          </wp:inline>
        </w:drawing>
      </w:r>
    </w:p>
    <w:bookmarkStart w:id="8" w:name="prava_zastr"/>
    <w:bookmarkStart w:id="9" w:name="treb"/>
    <w:bookmarkEnd w:id="8"/>
    <w:bookmarkEnd w:id="9"/>
    <w:p w:rsidR="00772048" w:rsidRPr="008E6E80" w:rsidRDefault="006A4E8B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"http://pravo-med.ru/legislation/fz/2425/" </w:instrTex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 о защите прав потребителей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устанавливает </w:t>
      </w:r>
      <w:r w:rsidR="00772048"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специал</w:t>
      </w:r>
      <w:r w:rsidR="00772048"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ь</w:t>
      </w:r>
      <w:r w:rsidR="00772048"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ные способы защиты гражданских прав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которые изложены в статьях 28-31 закона о защите прав потребителей, а также пред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ставляет возможность получить денежную компенсацию прич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ненного морального вреда, как общего способа защиты гражда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ских прав, но не из-за посягательства на нематериальные блага, установленные ст. 150 </w:t>
      </w:r>
      <w:hyperlink r:id="rId248" w:history="1">
        <w:r w:rsidR="00772048"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Гражданского кодекса РФ</w:t>
        </w:r>
      </w:hyperlink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, а из-за наруш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772048"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прав потребителя (ст. 15 закона о защите прав потребителей).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Данные специальные способы теперь могут применяться 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страхованными гражданами, получившими статус потребителя в случае несоблюдения медицинскими организациями, страховыми медицинскими организациями, территориальными фондами об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зательного медицинского страхования своих обязанностей по обеспечению прав застрахованного (потребителя медицинских услуг).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10" w:name="progr"/>
      <w:bookmarkEnd w:id="10"/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Отправной точкой объема и содержания прав граждан в 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стеме обязательного медицинского страхования являются Терр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ториальные программы государственных гарантий оказания гражданам Российской Федерации бесплатной медицинской 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мощи на текущий год, в которых законодательно закреплены, например, очередность на плановый прием к участковому тер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певту, врачам других специальностей, предельные сроки пров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дения диагностических исследований, ожидания плановых го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питализаций и т.д. </w:t>
      </w:r>
    </w:p>
    <w:p w:rsidR="00772048" w:rsidRPr="008E6E80" w:rsidRDefault="00772048" w:rsidP="00CF5C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3057525"/>
            <wp:effectExtent l="0" t="0" r="0" b="28575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9" r:lo="rId250" r:qs="rId251" r:cs="rId252"/>
              </a:graphicData>
            </a:graphic>
          </wp:inline>
        </w:drawing>
      </w:r>
    </w:p>
    <w:p w:rsidR="00772048" w:rsidRDefault="00772048" w:rsidP="00B33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Защита прав застрахованных предусматривает: </w:t>
      </w:r>
    </w:p>
    <w:p w:rsidR="00E85E3D" w:rsidRPr="00B33DF0" w:rsidRDefault="00266DA4" w:rsidP="00266DA4">
      <w:pPr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обеспечение гарантированного объема, доступности и  качества медицинской помощи в соответствии с территориальной программой ОМС</w:t>
      </w:r>
      <w:r w:rsid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;</w:t>
      </w:r>
    </w:p>
    <w:p w:rsidR="00E85E3D" w:rsidRPr="00B33DF0" w:rsidRDefault="00266DA4" w:rsidP="00266DA4">
      <w:pPr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оперативное и объективное разрешение споров и ко</w:t>
      </w: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</w:t>
      </w: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фликтов между пациентами и другими субъектами оказания м</w:t>
      </w: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е</w:t>
      </w: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дицинской помощи</w:t>
      </w:r>
      <w:r w:rsid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;</w:t>
      </w:r>
    </w:p>
    <w:p w:rsidR="00E85E3D" w:rsidRPr="00B33DF0" w:rsidRDefault="00266DA4" w:rsidP="00266DA4">
      <w:pPr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обеспечение правовой и социальной защищенности пациента</w:t>
      </w:r>
      <w:r w:rsidR="00B33DF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Нарушение положений Территориальных программ –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мое основание воспользоваться положениями </w:t>
      </w:r>
      <w:hyperlink r:id="rId254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Постановления Пленума Верховного Суда РФ от 28.06.2012 N 17 «О рассмотр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нии судами гражданских дел по спорам о защите прав потребит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лей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11" w:name="primeri"/>
      <w:bookmarkEnd w:id="11"/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Юристы приводят примеры, которые достаточно часто встречаются при получении медицинской помощи в системе ОМС. 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1. Показано диагностическое обследование, а талонов (направлений) у лечащего врача нет.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делать?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Оплатить показанное диагностическое обследование, а з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тем предъявить медицинской организации </w:t>
      </w:r>
      <w:hyperlink r:id="rId255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Претензию о возм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щении понесенных расходов в связи с недостатком медицинской услуги в системе ОМС (оплата застрахованным обследования при оказании амбулаторной медицинской помощи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2. При нахождении в стационаре пациенту предложено приобрести лекарственные средства, входящие в стандарт 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lastRenderedPageBreak/>
        <w:t>медицинской помощи и /или входящие в перечень жизненно необходимых и важнейших лекарственных препаратов и и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з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делий медицинского назначения, необходимых для оказания стационарной медицинской помощи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делать?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Приобрести лекарственное средство. Сохранить кассовый чек, товарный чек с расшифровкой названия лекарственного пр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парата, а затем предъявить медицинской организации </w:t>
      </w:r>
      <w:hyperlink r:id="rId256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Претензию о возмещении убытков в связи с недостатком медицинской усл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ги в системе ОМС (приобретение застрахованным лекарственн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о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го средства при лечении в стационаре)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3. Экспертизой качества медицинской помощи устано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в</w:t>
      </w:r>
      <w:r w:rsidRPr="008E6E8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лены дефекты медицинской помощи.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делать?</w:t>
      </w:r>
    </w:p>
    <w:p w:rsidR="00772048" w:rsidRPr="008E6E80" w:rsidRDefault="00772048" w:rsidP="00EB5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Предъявить медицинской  организации </w:t>
      </w:r>
      <w:hyperlink r:id="rId257" w:history="1"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Претензию о добр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о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вольной компенсации причиненного морального вреда в связи с недостатком медицинской услуги в системе ОМС (оказание м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е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дицинской помощи ненадлежащего качества согласно акта эк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с</w:t>
        </w:r>
        <w:r w:rsidRPr="008E6E80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пертизы качества медицинской помощи (целевой)</w:t>
        </w:r>
      </w:hyperlink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72048" w:rsidRDefault="00772048" w:rsidP="009026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Доступность медицинской помощи</w:t>
      </w:r>
      <w:r w:rsidRPr="008E6E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- это свободный д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 к службам здравоохранения вне зависимости от географич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ских, экономических, социальных, культурных, организационных или языковых барьеров.</w:t>
      </w:r>
    </w:p>
    <w:p w:rsidR="00E85E3D" w:rsidRPr="00902696" w:rsidRDefault="00266DA4" w:rsidP="009026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Доступность медицинской помощи, декларируемая в ко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ституциях различных стран, регламентируется национальными нормативно-правовыми актами (НПА), определяющими порядок и объемы оказания бесплатной медицинской помощи, и обусло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лена рядом объективных факторов: сбалансированностью нео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ходимых объемов медицинской помощи населению с возможн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стями государства, наличием и уровнем квалификации медици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ских кадров, наличием на конкретных территориях необходимых медицинских технологий, возможностью свободного выбора п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циентом лечащего врача и медицинской организации, имеющ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мися транспортными возможностями, обеспечивающими сво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временное получение медицинской помощи, уровнем обществе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ного образования по проблемам сохранения и укрепления здор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вья, профилактики заболеваний</w:t>
      </w:r>
      <w:r w:rsidR="0090269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Таким образом, доступность медицинской помощи является важнейшим условием оказания медицинской помощи населению во всех странах мира, отражающим, как экономические возмо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ности государства в целом, так и возможности конкретного чел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века. Нигде не обеспечивается всеобщий, равный и неограниче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ный доступ ко всем видам медицинских услуг. Считается, что выходом из такой ситуации является сокращение расходов на н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эффективные виды медицинских вмешательств и концентрация усилий на предоставлении равного доступа гражданам к самым эффективным медицинским услугам. Этот подход к справедл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вому использованию ограниченных ресурсов называется раци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нированием и практикуется в разной степени во всех госуда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ствах мира. В бедных странах рационирование открытое и п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всеместное, затрагивает почти все виды медицинской помощи, в экономически богатых странах оно обычно ограничено дорог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стоящими видами помощи или отдельными группами граждан. Кроме того, во многих государствах имеется скрытое рационир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вание: очереди, из-за которых невозможно получить лечение в разумные сроки, бюрократические препоны, исключение отдел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8E6E80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видов лечения из списка бесплатных услуг и др.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6E80">
        <w:rPr>
          <w:rFonts w:ascii="Times New Roman" w:hAnsi="Times New Roman" w:cs="Times New Roman"/>
          <w:sz w:val="32"/>
          <w:szCs w:val="32"/>
        </w:rPr>
        <w:t>Применительно к категории «доступность» следует указать, что и международное право, и российское законодательство и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ходят из признания того, что существуют отдельные группы населения, которым нельзя отказать в пользовании определенн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>ми услугами, более того, задача государств - обеспечить обяз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тельный доступ к ним.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Статья 10 «</w:t>
      </w:r>
      <w:r w:rsidRPr="008E6E8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Доступность и качество медицинской помощи</w:t>
      </w:r>
      <w:r w:rsidRPr="008E6E80">
        <w:rPr>
          <w:rFonts w:ascii="Times New Roman" w:hAnsi="Times New Roman" w:cs="Times New Roman"/>
          <w:sz w:val="32"/>
          <w:szCs w:val="32"/>
        </w:rPr>
        <w:t>» ФЗ № 323-ФЗ имеет целью закрепление положений, гарантир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ющих (обеспечивающих) доступность и качество медицинской помощи. Ранее в Основах законодательства 1993 г. также сущ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ствовали гарантии доступности, но они касались отдельных в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дов медицинской помощи (медико-социальной помощи, перви</w:t>
      </w:r>
      <w:r w:rsidRPr="008E6E80">
        <w:rPr>
          <w:rFonts w:ascii="Times New Roman" w:hAnsi="Times New Roman" w:cs="Times New Roman"/>
          <w:sz w:val="32"/>
          <w:szCs w:val="32"/>
        </w:rPr>
        <w:t>ч</w:t>
      </w:r>
      <w:r w:rsidRPr="008E6E80">
        <w:rPr>
          <w:rFonts w:ascii="Times New Roman" w:hAnsi="Times New Roman" w:cs="Times New Roman"/>
          <w:sz w:val="32"/>
          <w:szCs w:val="32"/>
        </w:rPr>
        <w:t>ной медико-санитарной помощи).</w:t>
      </w:r>
      <w:r w:rsidRPr="008E6E80">
        <w:rPr>
          <w:rFonts w:ascii="Times New Roman" w:hAnsi="Times New Roman" w:cs="Times New Roman"/>
          <w:sz w:val="32"/>
          <w:szCs w:val="32"/>
        </w:rPr>
        <w:br/>
        <w:t>Сегодня принцип доступности и качества для граждан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ской помощи отражен в Федеральном законе «Об обязательном медицинском страховании в Российской Федерации». В Фед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ральном законе «Об иммунопрофилактике инфекционных боле</w:t>
      </w:r>
      <w:r w:rsidRPr="008E6E80">
        <w:rPr>
          <w:rFonts w:ascii="Times New Roman" w:hAnsi="Times New Roman" w:cs="Times New Roman"/>
          <w:sz w:val="32"/>
          <w:szCs w:val="32"/>
        </w:rPr>
        <w:t>з</w:t>
      </w:r>
      <w:r w:rsidRPr="008E6E80">
        <w:rPr>
          <w:rFonts w:ascii="Times New Roman" w:hAnsi="Times New Roman" w:cs="Times New Roman"/>
          <w:sz w:val="32"/>
          <w:szCs w:val="32"/>
        </w:rPr>
        <w:t>ней» закреплены государственные гарантии профилактических прививок, включая бесплатность профилактических прививок, включенных в национальный календарь профилактических пр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вивок, и профилактических прививок по эпидемическим показ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ниям в государственных и муниципальных организациях здрав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охранения.</w:t>
      </w:r>
    </w:p>
    <w:p w:rsidR="00772048" w:rsidRPr="008D3E83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lastRenderedPageBreak/>
        <w:t>Рассматриваемой статьей регламентирована характеристика системы средств обеспечения доступности и качества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ской помощи, что позволяет уйти от имевшейся ранее деклар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тивности норм, касающихся обеспечения доступности и качества услуг.</w:t>
      </w:r>
      <w:r w:rsidR="00515C64" w:rsidRPr="008E6E80">
        <w:rPr>
          <w:rFonts w:ascii="Times New Roman" w:hAnsi="Times New Roman" w:cs="Times New Roman"/>
          <w:sz w:val="32"/>
          <w:szCs w:val="32"/>
        </w:rPr>
        <w:t xml:space="preserve"> </w:t>
      </w:r>
      <w:r w:rsidRPr="008E6E80">
        <w:rPr>
          <w:rFonts w:ascii="Times New Roman" w:hAnsi="Times New Roman" w:cs="Times New Roman"/>
          <w:sz w:val="32"/>
          <w:szCs w:val="32"/>
        </w:rPr>
        <w:t>Характеристика доступности медицинских услуг склад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 xml:space="preserve">вается из того, насколько те или иные виды услуг досягаемы для разных групп (страт, слоев) общества и для </w:t>
      </w: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отдельного гражд</w:t>
      </w: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нина.</w:t>
      </w:r>
    </w:p>
    <w:p w:rsidR="008D3E83" w:rsidRPr="008D3E83" w:rsidRDefault="008D3E83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В ФЗ № 323-ФЗ впервые понятия «качество» и «досту</w:t>
      </w: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Pr="008D3E83">
        <w:rPr>
          <w:rFonts w:ascii="Times New Roman" w:hAnsi="Times New Roman" w:cs="Times New Roman"/>
          <w:color w:val="000000" w:themeColor="text1"/>
          <w:sz w:val="32"/>
          <w:szCs w:val="32"/>
        </w:rPr>
        <w:t>ность» официально прописаны как принципы охраны здоровья.</w:t>
      </w:r>
    </w:p>
    <w:p w:rsidR="008D3E83" w:rsidRDefault="008D3E83" w:rsidP="00EB51BF">
      <w:pPr>
        <w:spacing w:after="0" w:line="240" w:lineRule="auto"/>
        <w:ind w:firstLine="709"/>
        <w:jc w:val="both"/>
        <w:outlineLvl w:val="3"/>
        <w:rPr>
          <w:rStyle w:val="a6"/>
          <w:color w:val="676767"/>
          <w:sz w:val="16"/>
          <w:szCs w:val="16"/>
        </w:rPr>
      </w:pPr>
      <w:r>
        <w:rPr>
          <w:b/>
          <w:bCs/>
          <w:noProof/>
          <w:color w:val="676767"/>
          <w:sz w:val="16"/>
          <w:szCs w:val="16"/>
          <w:lang w:eastAsia="ru-RU"/>
        </w:rPr>
        <w:drawing>
          <wp:inline distT="0" distB="0" distL="0" distR="0">
            <wp:extent cx="5486400" cy="3200400"/>
            <wp:effectExtent l="0" t="0" r="5715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8" r:lo="rId259" r:qs="rId260" r:cs="rId261"/>
              </a:graphicData>
            </a:graphic>
          </wp:inline>
        </w:drawing>
      </w:r>
    </w:p>
    <w:p w:rsidR="00CB6E3E" w:rsidRDefault="008D3E83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i/>
          <w:sz w:val="32"/>
          <w:szCs w:val="32"/>
        </w:rPr>
      </w:pPr>
      <w:r>
        <w:rPr>
          <w:color w:val="676767"/>
          <w:sz w:val="16"/>
          <w:szCs w:val="16"/>
        </w:rPr>
        <w:t>.</w:t>
      </w:r>
    </w:p>
    <w:p w:rsidR="00772048" w:rsidRPr="008E6E80" w:rsidRDefault="008D3E83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i/>
          <w:sz w:val="32"/>
          <w:szCs w:val="32"/>
        </w:rPr>
      </w:pPr>
      <w:r w:rsidRPr="008D3E83">
        <w:rPr>
          <w:rFonts w:ascii="Times New Roman" w:hAnsi="Times New Roman" w:cs="Times New Roman"/>
          <w:sz w:val="32"/>
          <w:szCs w:val="32"/>
        </w:rPr>
        <w:t>Таким образом,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D3E83">
        <w:rPr>
          <w:rFonts w:ascii="Times New Roman" w:hAnsi="Times New Roman" w:cs="Times New Roman"/>
          <w:sz w:val="32"/>
          <w:szCs w:val="32"/>
        </w:rPr>
        <w:t>м</w:t>
      </w:r>
      <w:r w:rsidR="00772048" w:rsidRPr="008D3E83">
        <w:rPr>
          <w:rFonts w:ascii="Times New Roman" w:hAnsi="Times New Roman" w:cs="Times New Roman"/>
          <w:sz w:val="32"/>
          <w:szCs w:val="32"/>
        </w:rPr>
        <w:t>ожно выделить</w:t>
      </w:r>
      <w:r w:rsidR="00772048" w:rsidRPr="008E6E80">
        <w:rPr>
          <w:rFonts w:ascii="Times New Roman" w:hAnsi="Times New Roman" w:cs="Times New Roman"/>
          <w:i/>
          <w:sz w:val="32"/>
          <w:szCs w:val="32"/>
        </w:rPr>
        <w:t xml:space="preserve"> несколько уровней досту</w:t>
      </w:r>
      <w:r w:rsidR="00772048" w:rsidRPr="008E6E80">
        <w:rPr>
          <w:rFonts w:ascii="Times New Roman" w:hAnsi="Times New Roman" w:cs="Times New Roman"/>
          <w:i/>
          <w:sz w:val="32"/>
          <w:szCs w:val="32"/>
        </w:rPr>
        <w:t>п</w:t>
      </w:r>
      <w:r w:rsidR="00772048" w:rsidRPr="008E6E80">
        <w:rPr>
          <w:rFonts w:ascii="Times New Roman" w:hAnsi="Times New Roman" w:cs="Times New Roman"/>
          <w:i/>
          <w:sz w:val="32"/>
          <w:szCs w:val="32"/>
        </w:rPr>
        <w:t>ности:</w:t>
      </w:r>
    </w:p>
    <w:p w:rsidR="00772048" w:rsidRPr="008E6E80" w:rsidRDefault="00772048" w:rsidP="00902696">
      <w:pPr>
        <w:spacing w:after="0" w:line="240" w:lineRule="auto"/>
        <w:jc w:val="center"/>
        <w:outlineLvl w:val="3"/>
        <w:rPr>
          <w:rFonts w:ascii="Times New Roman" w:hAnsi="Times New Roman" w:cs="Times New Roman"/>
          <w:i/>
          <w:sz w:val="32"/>
          <w:szCs w:val="32"/>
        </w:rPr>
      </w:pPr>
      <w:r w:rsidRPr="008E6E8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5255581"/>
            <wp:effectExtent l="0" t="19050" r="0" b="254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3" r:lo="rId264" r:qs="rId265" r:cs="rId266"/>
              </a:graphicData>
            </a:graphic>
          </wp:inline>
        </w:drawing>
      </w:r>
    </w:p>
    <w:p w:rsidR="008D3E83" w:rsidRPr="008D3E83" w:rsidRDefault="008D3E83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16"/>
          <w:szCs w:val="16"/>
        </w:rPr>
      </w:pP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1. Географическая доступность обозначает, что каждый ч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ловек может обратиться к врачу в пределах границ своего нас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ленного пункта либо в течение разумного времени передвижения до медицинского учреждения с учетом доступных транспортных средств. Во многих нормативных актах речь идет именно о транспортной доступности, хотя, по нашему мнению, транспор</w:t>
      </w:r>
      <w:r w:rsidRPr="008E6E80">
        <w:rPr>
          <w:rFonts w:ascii="Times New Roman" w:hAnsi="Times New Roman" w:cs="Times New Roman"/>
          <w:sz w:val="32"/>
          <w:szCs w:val="32"/>
        </w:rPr>
        <w:t>т</w:t>
      </w:r>
      <w:r w:rsidRPr="008E6E80">
        <w:rPr>
          <w:rFonts w:ascii="Times New Roman" w:hAnsi="Times New Roman" w:cs="Times New Roman"/>
          <w:sz w:val="32"/>
          <w:szCs w:val="32"/>
        </w:rPr>
        <w:t>ная доступность - понятие более узкое, чем географическая д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ступность. Особенности территории РФ таковы, что санитарная авиация - подчас единственная надежда жителей отдаленных местностей (или мегаполисов с затрудненным движением) пол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чить скорую медицинскую помощь.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2. Экономическую доступность следует понимать в двух а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пектах. Первый - в условиях гарантий права граждан на беспла</w:t>
      </w:r>
      <w:r w:rsidRPr="008E6E80">
        <w:rPr>
          <w:rFonts w:ascii="Times New Roman" w:hAnsi="Times New Roman" w:cs="Times New Roman"/>
          <w:sz w:val="32"/>
          <w:szCs w:val="32"/>
        </w:rPr>
        <w:t>т</w:t>
      </w:r>
      <w:r w:rsidRPr="008E6E80">
        <w:rPr>
          <w:rFonts w:ascii="Times New Roman" w:hAnsi="Times New Roman" w:cs="Times New Roman"/>
          <w:sz w:val="32"/>
          <w:szCs w:val="32"/>
        </w:rPr>
        <w:t xml:space="preserve">ную медицинскую помощь (включая лекарственное обеспечение при стационарном лечении) должно быть исключено взимание иной платы с пациента, поскольку при обязательности оплаты 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сопутствующих медицинской помощи услуг теряется бесплатный характер медицинской помощи. Второй - предполагается, что любой человек помимо получения бесплатных медицинских услуг может оплатить необходимое ему иное лечение и приобр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тение лекарств, а те, у которых нет достаточных средств, пол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чают необходимую материальную поддержку от государства.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последнем случае используется механизм льгот, при кот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ром законодателем определяются наиболее уязвимые категории населения (например, дети до 3 лет жизни, инвалиды, лица, стр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дающие особыми заболеваниями, лица, пострадавшие от аварии на Чернобыльской АЭС и т.д.), и для них устанавливается особый режим оплаты медицинской помощи или лекарственного обесп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чения (полностью бесплатный или частично оплачиваемый).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Финансовые гарантии экономической доступности в наст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ящее время состоят в наличии системы обязательного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ского страхования наряду с государственным финансированием здравоохранения.</w:t>
      </w:r>
    </w:p>
    <w:p w:rsidR="00902696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3. Культурная доступность услуг системы здравоохранения означает, что политика в области здравоохранения должна пр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водиться таким образом, чтобы уважались культурные традиции людей, особенности социального статуса той или иной группы граждан.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В отдельных случаях необходима целенаправленная де</w:t>
      </w:r>
      <w:r w:rsidRPr="008E6E80">
        <w:rPr>
          <w:rFonts w:ascii="Times New Roman" w:hAnsi="Times New Roman" w:cs="Times New Roman"/>
          <w:sz w:val="32"/>
          <w:szCs w:val="32"/>
        </w:rPr>
        <w:t>я</w:t>
      </w:r>
      <w:r w:rsidRPr="008E6E80">
        <w:rPr>
          <w:rFonts w:ascii="Times New Roman" w:hAnsi="Times New Roman" w:cs="Times New Roman"/>
          <w:sz w:val="32"/>
          <w:szCs w:val="32"/>
        </w:rPr>
        <w:t xml:space="preserve">тельность государственных органов по изменению сложившихся стереотипов, негативно сказывающихся на здоровье граждан. 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Оказание медицинских услуг - двусторонний процесс, и п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циент нередко,  в силу своего культурного уровня, оказывает как негативное, так и позитивное влияние (давление) на врача в в</w:t>
      </w:r>
      <w:r w:rsidRPr="008E6E80">
        <w:rPr>
          <w:rFonts w:ascii="Times New Roman" w:hAnsi="Times New Roman" w:cs="Times New Roman"/>
          <w:sz w:val="32"/>
          <w:szCs w:val="32"/>
        </w:rPr>
        <w:t>ы</w:t>
      </w:r>
      <w:r w:rsidRPr="008E6E80">
        <w:rPr>
          <w:rFonts w:ascii="Times New Roman" w:hAnsi="Times New Roman" w:cs="Times New Roman"/>
          <w:sz w:val="32"/>
          <w:szCs w:val="32"/>
        </w:rPr>
        <w:t>боре методов лечения, диагностических процедур и лекарств. Подобное явление является следствием как повышения уровня знаний пациента о методах лечения (здесь мы должны благод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рить информационные технологии и рекламу), так и низкой кв</w:t>
      </w:r>
      <w:r w:rsidRPr="008E6E80">
        <w:rPr>
          <w:rFonts w:ascii="Times New Roman" w:hAnsi="Times New Roman" w:cs="Times New Roman"/>
          <w:sz w:val="32"/>
          <w:szCs w:val="32"/>
        </w:rPr>
        <w:t>а</w:t>
      </w:r>
      <w:r w:rsidRPr="008E6E80">
        <w:rPr>
          <w:rFonts w:ascii="Times New Roman" w:hAnsi="Times New Roman" w:cs="Times New Roman"/>
          <w:sz w:val="32"/>
          <w:szCs w:val="32"/>
        </w:rPr>
        <w:t>лификации врачей, когда пациент знает о новых препаратах и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тодах лечения подчас больше, чем сам медицинский работник.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4. Организационно-правовые гарантии доступности мед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 xml:space="preserve">цинской помощи, названные в рассматриваемой статье: наличие необходимого количества медицинских работников и уровень их квалификации; возможность выбора медицинской организации и врача в соответствии с комментируемым Законом; применение </w:t>
      </w:r>
      <w:r w:rsidRPr="008E6E80">
        <w:rPr>
          <w:rFonts w:ascii="Times New Roman" w:hAnsi="Times New Roman" w:cs="Times New Roman"/>
          <w:sz w:val="32"/>
          <w:szCs w:val="32"/>
        </w:rPr>
        <w:lastRenderedPageBreak/>
        <w:t>порядков оказания медицинской помощи и стандартов медици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ской помощи; предоставление медицинской организацией гара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тированного объема медицинской помощи в соответствии с Пр</w:t>
      </w:r>
      <w:r w:rsidRPr="008E6E80">
        <w:rPr>
          <w:rFonts w:ascii="Times New Roman" w:hAnsi="Times New Roman" w:cs="Times New Roman"/>
          <w:sz w:val="32"/>
          <w:szCs w:val="32"/>
        </w:rPr>
        <w:t>о</w:t>
      </w:r>
      <w:r w:rsidRPr="008E6E80">
        <w:rPr>
          <w:rFonts w:ascii="Times New Roman" w:hAnsi="Times New Roman" w:cs="Times New Roman"/>
          <w:sz w:val="32"/>
          <w:szCs w:val="32"/>
        </w:rPr>
        <w:t>граммой государственных гарантий бесплатного оказания гра</w:t>
      </w:r>
      <w:r w:rsidRPr="008E6E80">
        <w:rPr>
          <w:rFonts w:ascii="Times New Roman" w:hAnsi="Times New Roman" w:cs="Times New Roman"/>
          <w:sz w:val="32"/>
          <w:szCs w:val="32"/>
        </w:rPr>
        <w:t>ж</w:t>
      </w:r>
      <w:r w:rsidRPr="008E6E80">
        <w:rPr>
          <w:rFonts w:ascii="Times New Roman" w:hAnsi="Times New Roman" w:cs="Times New Roman"/>
          <w:sz w:val="32"/>
          <w:szCs w:val="32"/>
        </w:rPr>
        <w:t>данам медицинской помощи.</w:t>
      </w:r>
    </w:p>
    <w:p w:rsidR="00772048" w:rsidRPr="008E6E80" w:rsidRDefault="00772048" w:rsidP="00EB51BF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32"/>
          <w:szCs w:val="32"/>
        </w:rPr>
      </w:pPr>
      <w:r w:rsidRPr="008E6E80">
        <w:rPr>
          <w:rFonts w:ascii="Times New Roman" w:hAnsi="Times New Roman" w:cs="Times New Roman"/>
          <w:sz w:val="32"/>
          <w:szCs w:val="32"/>
        </w:rPr>
        <w:t>Так, территориальной программой госгарантий устанавл</w:t>
      </w:r>
      <w:r w:rsidRPr="008E6E80">
        <w:rPr>
          <w:rFonts w:ascii="Times New Roman" w:hAnsi="Times New Roman" w:cs="Times New Roman"/>
          <w:sz w:val="32"/>
          <w:szCs w:val="32"/>
        </w:rPr>
        <w:t>и</w:t>
      </w:r>
      <w:r w:rsidRPr="008E6E80">
        <w:rPr>
          <w:rFonts w:ascii="Times New Roman" w:hAnsi="Times New Roman" w:cs="Times New Roman"/>
          <w:sz w:val="32"/>
          <w:szCs w:val="32"/>
        </w:rPr>
        <w:t>ваются целевые значения критериев доступности и качества м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дицинской помощи, а доступность медицинской помощи помимо указанного выше рассчитывается на основе оценки реализации нормативов объема медицинской помощи по видам в соотве</w:t>
      </w:r>
      <w:r w:rsidRPr="008E6E80">
        <w:rPr>
          <w:rFonts w:ascii="Times New Roman" w:hAnsi="Times New Roman" w:cs="Times New Roman"/>
          <w:sz w:val="32"/>
          <w:szCs w:val="32"/>
        </w:rPr>
        <w:t>т</w:t>
      </w:r>
      <w:r w:rsidRPr="008E6E80">
        <w:rPr>
          <w:rFonts w:ascii="Times New Roman" w:hAnsi="Times New Roman" w:cs="Times New Roman"/>
          <w:sz w:val="32"/>
          <w:szCs w:val="32"/>
        </w:rPr>
        <w:t>ствии с Программой, а также установленных территориальной программой сроков ожидания гражданами медицинской помощи, предоставляемой в плановом порядке. Согласно Программе с</w:t>
      </w:r>
      <w:r w:rsidRPr="008E6E80">
        <w:rPr>
          <w:rFonts w:ascii="Times New Roman" w:hAnsi="Times New Roman" w:cs="Times New Roman"/>
          <w:sz w:val="32"/>
          <w:szCs w:val="32"/>
        </w:rPr>
        <w:t>у</w:t>
      </w:r>
      <w:r w:rsidRPr="008E6E80">
        <w:rPr>
          <w:rFonts w:ascii="Times New Roman" w:hAnsi="Times New Roman" w:cs="Times New Roman"/>
          <w:sz w:val="32"/>
          <w:szCs w:val="32"/>
        </w:rPr>
        <w:t>дить о доступности и качестве медицинской помощи для насел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ния можно на основе анализа множества данных. Среди них: чи</w:t>
      </w:r>
      <w:r w:rsidRPr="008E6E80">
        <w:rPr>
          <w:rFonts w:ascii="Times New Roman" w:hAnsi="Times New Roman" w:cs="Times New Roman"/>
          <w:sz w:val="32"/>
          <w:szCs w:val="32"/>
        </w:rPr>
        <w:t>с</w:t>
      </w:r>
      <w:r w:rsidRPr="008E6E80">
        <w:rPr>
          <w:rFonts w:ascii="Times New Roman" w:hAnsi="Times New Roman" w:cs="Times New Roman"/>
          <w:sz w:val="32"/>
          <w:szCs w:val="32"/>
        </w:rPr>
        <w:t>ло лиц, страдающих социально значимыми болезнями, с устано</w:t>
      </w:r>
      <w:r w:rsidRPr="008E6E80">
        <w:rPr>
          <w:rFonts w:ascii="Times New Roman" w:hAnsi="Times New Roman" w:cs="Times New Roman"/>
          <w:sz w:val="32"/>
          <w:szCs w:val="32"/>
        </w:rPr>
        <w:t>в</w:t>
      </w:r>
      <w:r w:rsidRPr="008E6E80">
        <w:rPr>
          <w:rFonts w:ascii="Times New Roman" w:hAnsi="Times New Roman" w:cs="Times New Roman"/>
          <w:sz w:val="32"/>
          <w:szCs w:val="32"/>
        </w:rPr>
        <w:t>ленным впервые в жизни диагнозом; число лиц в возрасте 18 лет и старше, впервые признанных инвалидами; смертность насел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ния; охват населения профилактическими осмотрами; эффекти</w:t>
      </w:r>
      <w:r w:rsidRPr="008E6E80">
        <w:rPr>
          <w:rFonts w:ascii="Times New Roman" w:hAnsi="Times New Roman" w:cs="Times New Roman"/>
          <w:sz w:val="32"/>
          <w:szCs w:val="32"/>
        </w:rPr>
        <w:t>в</w:t>
      </w:r>
      <w:r w:rsidRPr="008E6E80">
        <w:rPr>
          <w:rFonts w:ascii="Times New Roman" w:hAnsi="Times New Roman" w:cs="Times New Roman"/>
          <w:sz w:val="32"/>
          <w:szCs w:val="32"/>
        </w:rPr>
        <w:t>ность использования ресурсов здравоохранения (кадровых, мат</w:t>
      </w:r>
      <w:r w:rsidRPr="008E6E80">
        <w:rPr>
          <w:rFonts w:ascii="Times New Roman" w:hAnsi="Times New Roman" w:cs="Times New Roman"/>
          <w:sz w:val="32"/>
          <w:szCs w:val="32"/>
        </w:rPr>
        <w:t>е</w:t>
      </w:r>
      <w:r w:rsidRPr="008E6E80">
        <w:rPr>
          <w:rFonts w:ascii="Times New Roman" w:hAnsi="Times New Roman" w:cs="Times New Roman"/>
          <w:sz w:val="32"/>
          <w:szCs w:val="32"/>
        </w:rPr>
        <w:t>риально-технических, финансовых и др.), в том числе обеспече</w:t>
      </w:r>
      <w:r w:rsidRPr="008E6E80">
        <w:rPr>
          <w:rFonts w:ascii="Times New Roman" w:hAnsi="Times New Roman" w:cs="Times New Roman"/>
          <w:sz w:val="32"/>
          <w:szCs w:val="32"/>
        </w:rPr>
        <w:t>н</w:t>
      </w:r>
      <w:r w:rsidRPr="008E6E80">
        <w:rPr>
          <w:rFonts w:ascii="Times New Roman" w:hAnsi="Times New Roman" w:cs="Times New Roman"/>
          <w:sz w:val="32"/>
          <w:szCs w:val="32"/>
        </w:rPr>
        <w:t>ность населения врачами, а также удовлетворенность населения медицинской помощью.</w:t>
      </w:r>
    </w:p>
    <w:p w:rsidR="00944834" w:rsidRPr="00944834" w:rsidRDefault="00944834" w:rsidP="00944834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44834" w:rsidRPr="00A803A2" w:rsidRDefault="00944834" w:rsidP="00944834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ВОПРОСЫ</w:t>
      </w:r>
    </w:p>
    <w:p w:rsidR="00944834" w:rsidRPr="00A803A2" w:rsidRDefault="00944834" w:rsidP="00944834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944834" w:rsidRPr="00A803A2" w:rsidRDefault="00944834" w:rsidP="00944834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Застрахованные лица, права и обязанности застрах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ванных.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44834">
        <w:rPr>
          <w:rFonts w:ascii="Times New Roman" w:hAnsi="Times New Roman" w:cs="Times New Roman"/>
          <w:sz w:val="32"/>
          <w:szCs w:val="32"/>
        </w:rPr>
        <w:t xml:space="preserve">Перечень законных интересов гражданина в системе обязательного медицинского страхования и нарушений прав граждан на получение бесплатной и качественной медицинской помощи. </w:t>
      </w:r>
      <w:r w:rsidRPr="0094483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Обеспечение прав застрахованных в условиях обяз</w:t>
      </w:r>
      <w:r w:rsidRPr="0094483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</w:t>
      </w:r>
      <w:r w:rsidRPr="0094483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тельного медицинского страхования</w:t>
      </w:r>
      <w:r w:rsidRPr="00944834">
        <w:rPr>
          <w:rFonts w:ascii="Times New Roman" w:hAnsi="Times New Roman" w:cs="Times New Roman"/>
          <w:sz w:val="32"/>
          <w:szCs w:val="32"/>
        </w:rPr>
        <w:t>.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Права потребителя, которые присутствуют в </w:t>
      </w:r>
      <w:hyperlink r:id="rId268" w:history="1">
        <w:r w:rsidRPr="00944834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законе о защите прав потребителей</w:t>
        </w:r>
      </w:hyperlink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, специальные способы защиты гра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данских прав</w:t>
      </w:r>
      <w:r w:rsidRPr="00944834">
        <w:rPr>
          <w:rFonts w:ascii="Times New Roman" w:hAnsi="Times New Roman" w:cs="Times New Roman"/>
          <w:sz w:val="32"/>
          <w:szCs w:val="32"/>
        </w:rPr>
        <w:t>.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Примеры, которые встречаются при получении мед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цинской помощи в системе ОМС</w:t>
      </w:r>
      <w:r w:rsidRPr="00944834">
        <w:rPr>
          <w:rFonts w:ascii="Times New Roman" w:hAnsi="Times New Roman" w:cs="Times New Roman"/>
          <w:sz w:val="32"/>
          <w:szCs w:val="32"/>
        </w:rPr>
        <w:t>.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Доступность медицинской помощи</w:t>
      </w:r>
      <w:r w:rsidRPr="00944834">
        <w:rPr>
          <w:rFonts w:ascii="Times New Roman" w:hAnsi="Times New Roman" w:cs="Times New Roman"/>
          <w:sz w:val="32"/>
          <w:szCs w:val="32"/>
        </w:rPr>
        <w:t>.</w:t>
      </w:r>
    </w:p>
    <w:p w:rsidR="00944834" w:rsidRPr="00944834" w:rsidRDefault="00944834" w:rsidP="00944834">
      <w:pPr>
        <w:pStyle w:val="a9"/>
        <w:numPr>
          <w:ilvl w:val="0"/>
          <w:numId w:val="8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Характеристика </w:t>
      </w:r>
      <w:r w:rsidRPr="00944834">
        <w:rPr>
          <w:rFonts w:ascii="Times New Roman" w:hAnsi="Times New Roman" w:cs="Times New Roman"/>
          <w:sz w:val="32"/>
          <w:szCs w:val="32"/>
        </w:rPr>
        <w:t xml:space="preserve">уровней доступности </w:t>
      </w:r>
      <w:r w:rsidRPr="00944834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медицинской помощи.</w:t>
      </w:r>
    </w:p>
    <w:p w:rsidR="00AA3148" w:rsidRPr="00AA3148" w:rsidRDefault="00AA3148" w:rsidP="00AA3148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A3148" w:rsidRPr="00A803A2" w:rsidRDefault="00AA3148" w:rsidP="00AA3148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4E5133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AA3148" w:rsidRPr="00A803A2" w:rsidRDefault="00AA3148" w:rsidP="00AA3148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AA3148" w:rsidRPr="000C4AAA" w:rsidRDefault="00AA3148" w:rsidP="00AA3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C4AAA">
        <w:rPr>
          <w:rFonts w:ascii="Times New Roman" w:hAnsi="Times New Roman" w:cs="Times New Roman"/>
          <w:b/>
          <w:sz w:val="32"/>
          <w:szCs w:val="32"/>
        </w:rPr>
        <w:t xml:space="preserve">001. </w:t>
      </w:r>
      <w:r w:rsidRPr="000C4A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 застрахованным лицам Фед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еральный закон № 326-ФЗ относит всех, кроме</w:t>
      </w:r>
      <w:r w:rsidRPr="000C4A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…</w:t>
      </w:r>
    </w:p>
    <w:p w:rsidR="00AA3148" w:rsidRPr="00AA3148" w:rsidRDefault="00AA3148" w:rsidP="00AA3148">
      <w:pPr>
        <w:pStyle w:val="a9"/>
        <w:numPr>
          <w:ilvl w:val="0"/>
          <w:numId w:val="8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российских граждан</w:t>
      </w:r>
    </w:p>
    <w:p w:rsidR="00AA3148" w:rsidRPr="00AA3148" w:rsidRDefault="00AA3148" w:rsidP="00AA3148">
      <w:pPr>
        <w:pStyle w:val="a9"/>
        <w:numPr>
          <w:ilvl w:val="0"/>
          <w:numId w:val="8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лиц без гражданства и беженцев (в соответствии с Ф</w:t>
      </w: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деральным законом от 19.02.1993 N 4528-1 «О беженцах»)</w:t>
      </w:r>
    </w:p>
    <w:p w:rsidR="00AA3148" w:rsidRPr="00AA3148" w:rsidRDefault="00AA3148" w:rsidP="00AA3148">
      <w:pPr>
        <w:pStyle w:val="a9"/>
        <w:numPr>
          <w:ilvl w:val="0"/>
          <w:numId w:val="8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иностранцев, независимо от наличия временной рег</w:t>
      </w: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</w:t>
      </w: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страции или вида на жительство</w:t>
      </w:r>
    </w:p>
    <w:p w:rsidR="00AA3148" w:rsidRPr="00AA3148" w:rsidRDefault="00AA3148" w:rsidP="00AA3148">
      <w:pPr>
        <w:pStyle w:val="a9"/>
        <w:numPr>
          <w:ilvl w:val="0"/>
          <w:numId w:val="8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иностранцев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имеющих временную 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гистрацию или вид на жительство</w:t>
      </w:r>
    </w:p>
    <w:p w:rsidR="00AA3148" w:rsidRPr="00DF7679" w:rsidRDefault="00AA3148" w:rsidP="00AA3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F7679">
        <w:rPr>
          <w:rFonts w:ascii="Times New Roman" w:hAnsi="Times New Roman" w:cs="Times New Roman"/>
          <w:b/>
          <w:sz w:val="32"/>
          <w:szCs w:val="32"/>
        </w:rPr>
        <w:t xml:space="preserve">002. Замена </w:t>
      </w:r>
      <w:r w:rsidRPr="00DF76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страховой медицинской организации</w:t>
      </w:r>
      <w:r w:rsidRPr="00DF767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чаще 1 раза в год возможна…</w:t>
      </w:r>
    </w:p>
    <w:p w:rsidR="00AA3148" w:rsidRPr="00AA3148" w:rsidRDefault="00AA3148" w:rsidP="00AA3148">
      <w:pPr>
        <w:pStyle w:val="a9"/>
        <w:numPr>
          <w:ilvl w:val="0"/>
          <w:numId w:val="8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желанию застрахованного, без ограничений</w:t>
      </w:r>
    </w:p>
    <w:p w:rsidR="00AA3148" w:rsidRPr="00AA3148" w:rsidRDefault="00AA3148" w:rsidP="00AA3148">
      <w:pPr>
        <w:pStyle w:val="a9"/>
        <w:numPr>
          <w:ilvl w:val="0"/>
          <w:numId w:val="8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случае изменения места жительства </w:t>
      </w:r>
    </w:p>
    <w:p w:rsidR="00AA3148" w:rsidRPr="00AA3148" w:rsidRDefault="00AA3148" w:rsidP="00AA3148">
      <w:pPr>
        <w:pStyle w:val="a9"/>
        <w:numPr>
          <w:ilvl w:val="0"/>
          <w:numId w:val="8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случае смены медицинского учреждения</w:t>
      </w:r>
    </w:p>
    <w:p w:rsidR="00AA3148" w:rsidRPr="00AA3148" w:rsidRDefault="00AA3148" w:rsidP="00AA3148">
      <w:pPr>
        <w:pStyle w:val="a9"/>
        <w:numPr>
          <w:ilvl w:val="0"/>
          <w:numId w:val="8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случае изменения фамилии</w:t>
      </w:r>
    </w:p>
    <w:p w:rsidR="00AA3148" w:rsidRPr="00DE55A0" w:rsidRDefault="00AA3148" w:rsidP="00AA3148">
      <w:pPr>
        <w:spacing w:after="0" w:line="240" w:lineRule="auto"/>
        <w:ind w:firstLine="709"/>
        <w:jc w:val="both"/>
        <w:rPr>
          <w:rStyle w:val="blk3"/>
          <w:rFonts w:ascii="Times New Roman" w:hAnsi="Times New Roman" w:cs="Times New Roman"/>
          <w:b/>
          <w:sz w:val="32"/>
          <w:szCs w:val="32"/>
        </w:rPr>
      </w:pPr>
      <w:r w:rsidRPr="00DE55A0">
        <w:rPr>
          <w:rFonts w:ascii="Times New Roman" w:hAnsi="Times New Roman" w:cs="Times New Roman"/>
          <w:b/>
          <w:sz w:val="32"/>
          <w:szCs w:val="32"/>
        </w:rPr>
        <w:t xml:space="preserve">003. </w:t>
      </w:r>
      <w:r>
        <w:rPr>
          <w:rFonts w:ascii="Times New Roman" w:hAnsi="Times New Roman" w:cs="Times New Roman"/>
          <w:b/>
          <w:sz w:val="32"/>
          <w:szCs w:val="32"/>
        </w:rPr>
        <w:t>К правам застрахованных не относится</w:t>
      </w:r>
      <w:r w:rsidRPr="00DE55A0">
        <w:rPr>
          <w:rStyle w:val="blk3"/>
          <w:rFonts w:ascii="Times New Roman" w:hAnsi="Times New Roman" w:cs="Times New Roman"/>
          <w:b/>
          <w:sz w:val="32"/>
          <w:szCs w:val="32"/>
          <w:specVanish w:val="0"/>
        </w:rPr>
        <w:t>…</w:t>
      </w:r>
    </w:p>
    <w:p w:rsidR="00AA3148" w:rsidRPr="00AA3148" w:rsidRDefault="00AA3148" w:rsidP="00AA3148">
      <w:pPr>
        <w:pStyle w:val="a9"/>
        <w:numPr>
          <w:ilvl w:val="0"/>
          <w:numId w:val="8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на выбор лечебного учреждения</w:t>
      </w:r>
    </w:p>
    <w:p w:rsidR="00AA3148" w:rsidRPr="00AA3148" w:rsidRDefault="00AA3148" w:rsidP="00AA3148">
      <w:pPr>
        <w:pStyle w:val="a9"/>
        <w:numPr>
          <w:ilvl w:val="0"/>
          <w:numId w:val="8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на возмещение ущерба</w:t>
      </w:r>
    </w:p>
    <w:p w:rsidR="00AA3148" w:rsidRPr="00AA3148" w:rsidRDefault="00AA3148" w:rsidP="00AA3148">
      <w:pPr>
        <w:pStyle w:val="a9"/>
        <w:numPr>
          <w:ilvl w:val="0"/>
          <w:numId w:val="8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на получение медицинской помощи бесплатно на всей территории России</w:t>
      </w:r>
    </w:p>
    <w:p w:rsidR="00AA3148" w:rsidRPr="00AA3148" w:rsidRDefault="00AA3148" w:rsidP="00AA3148">
      <w:pPr>
        <w:pStyle w:val="a9"/>
        <w:numPr>
          <w:ilvl w:val="0"/>
          <w:numId w:val="8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уведомить страховую медицинскую организацию об изменении фамилии, имени, отчества</w:t>
      </w:r>
      <w:r w:rsidRPr="00AA314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AA3148" w:rsidRPr="00DF7679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F7679">
        <w:rPr>
          <w:rFonts w:ascii="Times New Roman" w:hAnsi="Times New Roman" w:cs="Times New Roman"/>
          <w:b/>
          <w:sz w:val="32"/>
          <w:szCs w:val="32"/>
        </w:rPr>
        <w:t xml:space="preserve">004. </w:t>
      </w:r>
      <w:r w:rsidRPr="00DF76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Застрахованные лица имеют право на получение медицинской помощи бесплатно на всей территории России</w:t>
      </w:r>
      <w:r w:rsidRPr="00DF7679">
        <w:rPr>
          <w:rFonts w:ascii="Times New Roman" w:hAnsi="Times New Roman" w:cs="Times New Roman"/>
          <w:b/>
          <w:iCs/>
          <w:sz w:val="32"/>
          <w:szCs w:val="32"/>
        </w:rPr>
        <w:t xml:space="preserve"> …</w:t>
      </w:r>
    </w:p>
    <w:p w:rsidR="00AA3148" w:rsidRPr="00AA3148" w:rsidRDefault="00AA3148" w:rsidP="00AA3148">
      <w:pPr>
        <w:pStyle w:val="a9"/>
        <w:numPr>
          <w:ilvl w:val="0"/>
          <w:numId w:val="8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 объеме, установленном базовой программой ОМС</w:t>
      </w:r>
    </w:p>
    <w:p w:rsidR="00AA3148" w:rsidRPr="00AA3148" w:rsidRDefault="00AA3148" w:rsidP="00AA3148">
      <w:pPr>
        <w:pStyle w:val="a9"/>
        <w:numPr>
          <w:ilvl w:val="0"/>
          <w:numId w:val="8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в объеме, установленном территориальной программой ОМС данного субъекта</w:t>
      </w:r>
      <w:r w:rsidRPr="00AA31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3148" w:rsidRPr="00AA3148" w:rsidRDefault="00AA3148" w:rsidP="00AA3148">
      <w:pPr>
        <w:pStyle w:val="a9"/>
        <w:numPr>
          <w:ilvl w:val="0"/>
          <w:numId w:val="8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экстренную и неотложную помощь</w:t>
      </w:r>
    </w:p>
    <w:p w:rsidR="00AA3148" w:rsidRPr="00AA3148" w:rsidRDefault="00AA3148" w:rsidP="00AA3148">
      <w:pPr>
        <w:pStyle w:val="a9"/>
        <w:numPr>
          <w:ilvl w:val="0"/>
          <w:numId w:val="8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имеют право на получение медицинской помощи</w:t>
      </w:r>
    </w:p>
    <w:p w:rsidR="00AA3148" w:rsidRPr="00DB2C03" w:rsidRDefault="00AA3148" w:rsidP="00AA3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B2C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005. </w:t>
      </w:r>
      <w:r w:rsidRPr="00DB2C03">
        <w:rPr>
          <w:rFonts w:ascii="Times New Roman" w:hAnsi="Times New Roman" w:cs="Times New Roman"/>
          <w:b/>
          <w:sz w:val="32"/>
          <w:szCs w:val="32"/>
        </w:rPr>
        <w:t>Если на территории субъекта нет страховой мед</w:t>
      </w:r>
      <w:r w:rsidRPr="00DB2C03">
        <w:rPr>
          <w:rFonts w:ascii="Times New Roman" w:hAnsi="Times New Roman" w:cs="Times New Roman"/>
          <w:b/>
          <w:sz w:val="32"/>
          <w:szCs w:val="32"/>
        </w:rPr>
        <w:t>и</w:t>
      </w:r>
      <w:r w:rsidRPr="00DB2C03">
        <w:rPr>
          <w:rFonts w:ascii="Times New Roman" w:hAnsi="Times New Roman" w:cs="Times New Roman"/>
          <w:b/>
          <w:sz w:val="32"/>
          <w:szCs w:val="32"/>
        </w:rPr>
        <w:t>цинской организации, то для получения полиса ОМС нужно обратиться…</w:t>
      </w:r>
    </w:p>
    <w:p w:rsidR="00AA3148" w:rsidRPr="00AA3148" w:rsidRDefault="00AA3148" w:rsidP="00AA3148">
      <w:pPr>
        <w:pStyle w:val="a9"/>
        <w:numPr>
          <w:ilvl w:val="0"/>
          <w:numId w:val="8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в медицинские организации, оказывающие помощь по программе ОМС</w:t>
      </w:r>
    </w:p>
    <w:p w:rsidR="00AA3148" w:rsidRPr="00AA3148" w:rsidRDefault="00AA3148" w:rsidP="00AA3148">
      <w:pPr>
        <w:pStyle w:val="a9"/>
        <w:numPr>
          <w:ilvl w:val="0"/>
          <w:numId w:val="8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  <w:r w:rsidRPr="00AA31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Федеральный фонд ОМС </w:t>
      </w:r>
    </w:p>
    <w:p w:rsidR="00AA3148" w:rsidRPr="00AA3148" w:rsidRDefault="00AA3148" w:rsidP="00AA3148">
      <w:pPr>
        <w:pStyle w:val="a9"/>
        <w:numPr>
          <w:ilvl w:val="0"/>
          <w:numId w:val="8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i/>
          <w:sz w:val="32"/>
          <w:szCs w:val="32"/>
        </w:rPr>
        <w:t>в территориальный фонд ОМС</w:t>
      </w:r>
      <w:r w:rsidRPr="00AA314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 </w:t>
      </w:r>
    </w:p>
    <w:p w:rsidR="00AA3148" w:rsidRPr="00AA3148" w:rsidRDefault="00AA3148" w:rsidP="00AA3148">
      <w:pPr>
        <w:pStyle w:val="a9"/>
        <w:numPr>
          <w:ilvl w:val="0"/>
          <w:numId w:val="8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>в органы управления здравоохранением субъекта</w:t>
      </w:r>
    </w:p>
    <w:p w:rsidR="00AA3148" w:rsidRPr="00DB2C03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B2C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006.</w:t>
      </w:r>
      <w:r w:rsidRPr="00DB2C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DB2C03">
        <w:rPr>
          <w:rFonts w:ascii="Times New Roman" w:hAnsi="Times New Roman" w:cs="Times New Roman"/>
          <w:b/>
          <w:sz w:val="32"/>
          <w:szCs w:val="32"/>
        </w:rPr>
        <w:t>Признание, соблюдение и защита всего комплекса прав гражданина, предусмотренных Законодательством РФ - это…</w:t>
      </w:r>
    </w:p>
    <w:p w:rsidR="00AA3148" w:rsidRPr="00AA3148" w:rsidRDefault="00AA3148" w:rsidP="00511F2F">
      <w:pPr>
        <w:pStyle w:val="a9"/>
        <w:numPr>
          <w:ilvl w:val="0"/>
          <w:numId w:val="8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права конституционные</w:t>
      </w:r>
      <w:r w:rsidRPr="00AA31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8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права застрахованного</w:t>
      </w:r>
      <w:r w:rsidRPr="00AA31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8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права специальные</w:t>
      </w:r>
      <w:r w:rsidRPr="00AA31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8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i/>
          <w:sz w:val="32"/>
          <w:szCs w:val="32"/>
        </w:rPr>
        <w:t>все перечисленные</w:t>
      </w:r>
      <w:r w:rsidRPr="00AA314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AA3148" w:rsidRPr="00DB2C03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B2C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007. </w:t>
      </w:r>
      <w:r w:rsidRPr="00DB2C03">
        <w:rPr>
          <w:rFonts w:ascii="Times New Roman" w:hAnsi="Times New Roman" w:cs="Times New Roman"/>
          <w:b/>
          <w:sz w:val="32"/>
          <w:szCs w:val="32"/>
        </w:rPr>
        <w:t>Нарушениями прав граждан на получение беспла</w:t>
      </w:r>
      <w:r w:rsidRPr="00DB2C03">
        <w:rPr>
          <w:rFonts w:ascii="Times New Roman" w:hAnsi="Times New Roman" w:cs="Times New Roman"/>
          <w:b/>
          <w:sz w:val="32"/>
          <w:szCs w:val="32"/>
        </w:rPr>
        <w:t>т</w:t>
      </w:r>
      <w:r w:rsidRPr="00DB2C03">
        <w:rPr>
          <w:rFonts w:ascii="Times New Roman" w:hAnsi="Times New Roman" w:cs="Times New Roman"/>
          <w:b/>
          <w:sz w:val="32"/>
          <w:szCs w:val="32"/>
        </w:rPr>
        <w:t xml:space="preserve">ной и качественной медицинской помощи </w:t>
      </w:r>
      <w:r>
        <w:rPr>
          <w:rFonts w:ascii="Times New Roman" w:hAnsi="Times New Roman" w:cs="Times New Roman"/>
          <w:b/>
          <w:sz w:val="32"/>
          <w:szCs w:val="32"/>
        </w:rPr>
        <w:t xml:space="preserve">не </w:t>
      </w:r>
      <w:r w:rsidRPr="00DB2C03">
        <w:rPr>
          <w:rFonts w:ascii="Times New Roman" w:hAnsi="Times New Roman" w:cs="Times New Roman"/>
          <w:b/>
          <w:sz w:val="32"/>
          <w:szCs w:val="32"/>
        </w:rPr>
        <w:t>считаются</w:t>
      </w:r>
      <w:r w:rsidRPr="00DB2C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AA3148" w:rsidRPr="00AA3148" w:rsidRDefault="00AA3148" w:rsidP="00511F2F">
      <w:pPr>
        <w:pStyle w:val="a9"/>
        <w:numPr>
          <w:ilvl w:val="0"/>
          <w:numId w:val="8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i/>
          <w:sz w:val="32"/>
          <w:szCs w:val="32"/>
        </w:rPr>
        <w:t xml:space="preserve">взимание денежных средств за оказание медицинской помощи дополнительно к гарантированному объему бесплатной </w:t>
      </w:r>
      <w:r w:rsidRPr="00AA3148">
        <w:rPr>
          <w:rFonts w:ascii="Times New Roman" w:hAnsi="Times New Roman" w:cs="Times New Roman"/>
          <w:bCs/>
          <w:i/>
          <w:sz w:val="32"/>
          <w:szCs w:val="32"/>
        </w:rPr>
        <w:t>медицинской</w:t>
      </w:r>
      <w:r w:rsidRPr="00AA3148">
        <w:rPr>
          <w:rFonts w:ascii="Times New Roman" w:hAnsi="Times New Roman" w:cs="Times New Roman"/>
          <w:i/>
          <w:sz w:val="32"/>
          <w:szCs w:val="32"/>
        </w:rPr>
        <w:t xml:space="preserve"> помощи</w:t>
      </w:r>
    </w:p>
    <w:p w:rsidR="00AA3148" w:rsidRPr="00AA3148" w:rsidRDefault="00AA3148" w:rsidP="00511F2F">
      <w:pPr>
        <w:pStyle w:val="a9"/>
        <w:numPr>
          <w:ilvl w:val="0"/>
          <w:numId w:val="8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взимание денежных средств за оказание медицинской помощи, предусмотренной Программой государственных гара</w:t>
      </w:r>
      <w:r w:rsidRPr="00AA3148">
        <w:rPr>
          <w:rFonts w:ascii="Times New Roman" w:hAnsi="Times New Roman" w:cs="Times New Roman"/>
          <w:sz w:val="32"/>
          <w:szCs w:val="32"/>
        </w:rPr>
        <w:t>н</w:t>
      </w:r>
      <w:r w:rsidRPr="00AA3148">
        <w:rPr>
          <w:rFonts w:ascii="Times New Roman" w:hAnsi="Times New Roman" w:cs="Times New Roman"/>
          <w:sz w:val="32"/>
          <w:szCs w:val="32"/>
        </w:rPr>
        <w:t>тий</w:t>
      </w:r>
    </w:p>
    <w:p w:rsidR="00AA3148" w:rsidRPr="00AA3148" w:rsidRDefault="00AA3148" w:rsidP="00511F2F">
      <w:pPr>
        <w:pStyle w:val="a9"/>
        <w:numPr>
          <w:ilvl w:val="0"/>
          <w:numId w:val="8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взимание денежных средств за выдачу направлений на лечение, рецептов на отпуск лекарственных средств</w:t>
      </w:r>
      <w:r w:rsidRPr="00AA31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8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отказ в оказании медицинской помощи в рамках терр</w:t>
      </w:r>
      <w:r w:rsidRPr="00AA3148">
        <w:rPr>
          <w:rFonts w:ascii="Times New Roman" w:hAnsi="Times New Roman" w:cs="Times New Roman"/>
          <w:sz w:val="32"/>
          <w:szCs w:val="32"/>
        </w:rPr>
        <w:t>и</w:t>
      </w:r>
      <w:r w:rsidRPr="00AA3148">
        <w:rPr>
          <w:rFonts w:ascii="Times New Roman" w:hAnsi="Times New Roman" w:cs="Times New Roman"/>
          <w:sz w:val="32"/>
          <w:szCs w:val="32"/>
        </w:rPr>
        <w:t>ториальной программы ОМС</w:t>
      </w:r>
      <w:r w:rsidRPr="00AA31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AA3148" w:rsidRPr="00592C04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92C0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008. </w:t>
      </w:r>
      <w:r w:rsidRPr="00592C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Защита прав застрахованных предусматривает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все перечисленное, кроме</w:t>
      </w:r>
      <w:r w:rsidRPr="00592C0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AA3148" w:rsidRPr="00AA3148" w:rsidRDefault="00AA3148" w:rsidP="00511F2F">
      <w:pPr>
        <w:pStyle w:val="a9"/>
        <w:numPr>
          <w:ilvl w:val="0"/>
          <w:numId w:val="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обеспечение гарантированного объема, доступности и  качества медицинской помощи в соответствии с территориальной программой ОМС</w:t>
      </w:r>
      <w:r w:rsidRPr="00AA31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i/>
          <w:sz w:val="32"/>
          <w:szCs w:val="32"/>
        </w:rPr>
        <w:t>ведение персонифицированного учета сведений о мед</w:t>
      </w:r>
      <w:r w:rsidRPr="00AA3148">
        <w:rPr>
          <w:rFonts w:ascii="Times New Roman" w:hAnsi="Times New Roman" w:cs="Times New Roman"/>
          <w:i/>
          <w:sz w:val="32"/>
          <w:szCs w:val="32"/>
        </w:rPr>
        <w:t>и</w:t>
      </w:r>
      <w:r w:rsidRPr="00AA3148">
        <w:rPr>
          <w:rFonts w:ascii="Times New Roman" w:hAnsi="Times New Roman" w:cs="Times New Roman"/>
          <w:i/>
          <w:sz w:val="32"/>
          <w:szCs w:val="32"/>
        </w:rPr>
        <w:t>цинской помощи</w:t>
      </w:r>
    </w:p>
    <w:p w:rsidR="00AA3148" w:rsidRPr="00AA3148" w:rsidRDefault="00AA3148" w:rsidP="00511F2F">
      <w:pPr>
        <w:pStyle w:val="a9"/>
        <w:numPr>
          <w:ilvl w:val="0"/>
          <w:numId w:val="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оперативное и объективное разрешение споров и ко</w:t>
      </w:r>
      <w:r w:rsidRPr="00AA314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</w:t>
      </w:r>
      <w:r w:rsidRPr="00AA314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фликтов между пациентами и другими субъектами</w:t>
      </w:r>
    </w:p>
    <w:p w:rsidR="00AA3148" w:rsidRPr="00AA3148" w:rsidRDefault="00AA3148" w:rsidP="00511F2F">
      <w:pPr>
        <w:pStyle w:val="a9"/>
        <w:numPr>
          <w:ilvl w:val="0"/>
          <w:numId w:val="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A314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обеспечение правовой и социальной защищенности пациента</w:t>
      </w:r>
    </w:p>
    <w:p w:rsidR="00AA3148" w:rsidRPr="005D0FD4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92C04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009. </w:t>
      </w:r>
      <w:r w:rsidRPr="00592C04">
        <w:rPr>
          <w:rFonts w:ascii="Times New Roman" w:hAnsi="Times New Roman" w:cs="Times New Roman"/>
          <w:b/>
          <w:sz w:val="32"/>
          <w:szCs w:val="32"/>
        </w:rPr>
        <w:t>Гарантии права граждан на бесплатную медици</w:t>
      </w:r>
      <w:r w:rsidRPr="00592C04">
        <w:rPr>
          <w:rFonts w:ascii="Times New Roman" w:hAnsi="Times New Roman" w:cs="Times New Roman"/>
          <w:b/>
          <w:sz w:val="32"/>
          <w:szCs w:val="32"/>
        </w:rPr>
        <w:t>н</w:t>
      </w:r>
      <w:r w:rsidRPr="00592C04">
        <w:rPr>
          <w:rFonts w:ascii="Times New Roman" w:hAnsi="Times New Roman" w:cs="Times New Roman"/>
          <w:b/>
          <w:sz w:val="32"/>
          <w:szCs w:val="32"/>
        </w:rPr>
        <w:t xml:space="preserve">скую </w:t>
      </w:r>
      <w:r w:rsidRPr="005D0FD4">
        <w:rPr>
          <w:rFonts w:ascii="Times New Roman" w:hAnsi="Times New Roman" w:cs="Times New Roman"/>
          <w:b/>
          <w:sz w:val="32"/>
          <w:szCs w:val="32"/>
        </w:rPr>
        <w:t>помощь (должно быть исключено взимание иной платы с пациента) – это характеристика…</w:t>
      </w:r>
    </w:p>
    <w:p w:rsidR="00AA3148" w:rsidRPr="00AA3148" w:rsidRDefault="00AA3148" w:rsidP="00511F2F">
      <w:pPr>
        <w:pStyle w:val="a9"/>
        <w:numPr>
          <w:ilvl w:val="0"/>
          <w:numId w:val="9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A3148">
        <w:rPr>
          <w:rFonts w:ascii="Times New Roman" w:hAnsi="Times New Roman" w:cs="Times New Roman"/>
          <w:iCs/>
          <w:sz w:val="32"/>
          <w:szCs w:val="32"/>
        </w:rPr>
        <w:t xml:space="preserve">географической доступности </w:t>
      </w:r>
    </w:p>
    <w:p w:rsidR="00AA3148" w:rsidRPr="00AA3148" w:rsidRDefault="00AA3148" w:rsidP="00511F2F">
      <w:pPr>
        <w:pStyle w:val="a9"/>
        <w:numPr>
          <w:ilvl w:val="0"/>
          <w:numId w:val="9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3148">
        <w:rPr>
          <w:rFonts w:ascii="Times New Roman" w:hAnsi="Times New Roman" w:cs="Times New Roman"/>
          <w:iCs/>
          <w:sz w:val="32"/>
          <w:szCs w:val="32"/>
        </w:rPr>
        <w:t>культурной доступности</w:t>
      </w:r>
    </w:p>
    <w:p w:rsidR="00AA3148" w:rsidRPr="00AA3148" w:rsidRDefault="00AA3148" w:rsidP="00511F2F">
      <w:pPr>
        <w:pStyle w:val="a9"/>
        <w:numPr>
          <w:ilvl w:val="0"/>
          <w:numId w:val="9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A3148">
        <w:rPr>
          <w:rFonts w:ascii="Times New Roman" w:hAnsi="Times New Roman" w:cs="Times New Roman"/>
          <w:i/>
          <w:sz w:val="32"/>
          <w:szCs w:val="32"/>
        </w:rPr>
        <w:t>экономической доступности</w:t>
      </w:r>
      <w:r w:rsidRPr="00AA314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</w:p>
    <w:p w:rsidR="00AA3148" w:rsidRPr="00AA3148" w:rsidRDefault="00AA3148" w:rsidP="00511F2F">
      <w:pPr>
        <w:pStyle w:val="a9"/>
        <w:numPr>
          <w:ilvl w:val="0"/>
          <w:numId w:val="9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A3148">
        <w:rPr>
          <w:rFonts w:ascii="Times New Roman" w:hAnsi="Times New Roman" w:cs="Times New Roman"/>
          <w:sz w:val="32"/>
          <w:szCs w:val="32"/>
        </w:rPr>
        <w:t>организационно-правовые гарантии</w:t>
      </w:r>
    </w:p>
    <w:p w:rsidR="00AA3148" w:rsidRPr="005D0FD4" w:rsidRDefault="00AA3148" w:rsidP="00AA31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D0FD4">
        <w:rPr>
          <w:rFonts w:ascii="Times New Roman" w:hAnsi="Times New Roman" w:cs="Times New Roman"/>
          <w:b/>
          <w:sz w:val="32"/>
          <w:szCs w:val="32"/>
        </w:rPr>
        <w:t>010. Предоставление медицинской организацией гара</w:t>
      </w:r>
      <w:r w:rsidRPr="005D0FD4">
        <w:rPr>
          <w:rFonts w:ascii="Times New Roman" w:hAnsi="Times New Roman" w:cs="Times New Roman"/>
          <w:b/>
          <w:sz w:val="32"/>
          <w:szCs w:val="32"/>
        </w:rPr>
        <w:t>н</w:t>
      </w:r>
      <w:r w:rsidRPr="005D0FD4">
        <w:rPr>
          <w:rFonts w:ascii="Times New Roman" w:hAnsi="Times New Roman" w:cs="Times New Roman"/>
          <w:b/>
          <w:sz w:val="32"/>
          <w:szCs w:val="32"/>
        </w:rPr>
        <w:t>тированного объема медицинской помощи в соответствии с Программой государственных гарантий</w:t>
      </w:r>
      <w:r w:rsidRPr="005D0FD4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5D0FD4">
        <w:rPr>
          <w:rFonts w:ascii="Times New Roman" w:hAnsi="Times New Roman" w:cs="Times New Roman"/>
          <w:b/>
          <w:sz w:val="32"/>
          <w:szCs w:val="32"/>
        </w:rPr>
        <w:t>– это характеристика</w:t>
      </w:r>
      <w:r w:rsidRPr="005D0FD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…</w:t>
      </w:r>
    </w:p>
    <w:p w:rsidR="00AA3148" w:rsidRPr="004C693E" w:rsidRDefault="00AA3148" w:rsidP="00AA3148">
      <w:pPr>
        <w:pStyle w:val="a9"/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географической доступности</w:t>
      </w:r>
      <w:r w:rsidRPr="004C693E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AA3148" w:rsidRPr="004C693E" w:rsidRDefault="00AA3148" w:rsidP="00AA3148">
      <w:pPr>
        <w:pStyle w:val="a9"/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культурной доступности</w:t>
      </w:r>
    </w:p>
    <w:p w:rsidR="00AA3148" w:rsidRPr="005D0FD4" w:rsidRDefault="00AA3148" w:rsidP="00AA3148">
      <w:pPr>
        <w:pStyle w:val="a9"/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D0FD4">
        <w:rPr>
          <w:rFonts w:ascii="Times New Roman" w:hAnsi="Times New Roman" w:cs="Times New Roman"/>
          <w:sz w:val="32"/>
          <w:szCs w:val="32"/>
        </w:rPr>
        <w:t>экономической доступности</w:t>
      </w:r>
      <w:r w:rsidRPr="005D0FD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AA3148" w:rsidRPr="005D0FD4" w:rsidRDefault="00AA3148" w:rsidP="00AA3148">
      <w:pPr>
        <w:pStyle w:val="a9"/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D0FD4">
        <w:rPr>
          <w:rFonts w:ascii="Times New Roman" w:hAnsi="Times New Roman" w:cs="Times New Roman"/>
          <w:i/>
          <w:sz w:val="32"/>
          <w:szCs w:val="32"/>
        </w:rPr>
        <w:t>организационно-правовые гарантии</w:t>
      </w:r>
    </w:p>
    <w:p w:rsidR="00772048" w:rsidRDefault="00772048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031701" w:rsidRDefault="00031701" w:rsidP="00AA3148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AA3148" w:rsidRPr="000447B8" w:rsidRDefault="00AA3148" w:rsidP="00AA3148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0447B8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AA3148" w:rsidRPr="00941CF3" w:rsidRDefault="00AA3148" w:rsidP="00944834">
      <w:pPr>
        <w:pStyle w:val="a7"/>
        <w:spacing w:before="0" w:after="0"/>
        <w:ind w:firstLine="709"/>
        <w:jc w:val="both"/>
      </w:pPr>
    </w:p>
    <w:p w:rsidR="00941CF3" w:rsidRPr="00D93B74" w:rsidRDefault="00941CF3" w:rsidP="00D93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B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Задача 1.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Больная М., 68 лет, обратилась с заявлением к главному врачу поликлиники с требованием заменить лечащего врача. Она объясняла свое требование тем, что врач невнимат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лен, недобросовестно относится к своим обязанностям. Главный врач категорически отказал больной в смене врача и предложил обратиться в частную клинику, так как у него все врачи перегр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жены и не могут быть внимательны к каждому больному.</w:t>
      </w:r>
    </w:p>
    <w:p w:rsidR="00941CF3" w:rsidRPr="00D93B74" w:rsidRDefault="00941CF3" w:rsidP="00D93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Оцените правомерность действий главного врача поликл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D93B74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ники.</w:t>
      </w:r>
    </w:p>
    <w:p w:rsidR="00D93B74" w:rsidRPr="00D93B74" w:rsidRDefault="00941CF3" w:rsidP="00D93B7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D93B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Задача 2. </w:t>
      </w:r>
      <w:r w:rsidR="00D93B74" w:rsidRPr="00D93B74">
        <w:rPr>
          <w:rFonts w:ascii="Times New Roman" w:hAnsi="Times New Roman"/>
          <w:sz w:val="32"/>
          <w:szCs w:val="32"/>
        </w:rPr>
        <w:t>В  городскую поликлинику г. Ростова обратился гр-н К., житель города Майкопа Краснодарского края, в связи с приступом почечнокаменной болезни. Врач, изучив его докуме</w:t>
      </w:r>
      <w:r w:rsidR="00D93B74" w:rsidRPr="00D93B74">
        <w:rPr>
          <w:rFonts w:ascii="Times New Roman" w:hAnsi="Times New Roman"/>
          <w:sz w:val="32"/>
          <w:szCs w:val="32"/>
        </w:rPr>
        <w:t>н</w:t>
      </w:r>
      <w:r w:rsidR="00D93B74" w:rsidRPr="00D93B74">
        <w:rPr>
          <w:rFonts w:ascii="Times New Roman" w:hAnsi="Times New Roman"/>
          <w:sz w:val="32"/>
          <w:szCs w:val="32"/>
        </w:rPr>
        <w:t>ты (паспорт, страховое свидетельство и справку поликлиники г. Майкопа), с учетом удовлетворительного состояния гр-на К. и отсутствия экстренных показаний, отказал в оказании медици</w:t>
      </w:r>
      <w:r w:rsidR="00D93B74" w:rsidRPr="00D93B74">
        <w:rPr>
          <w:rFonts w:ascii="Times New Roman" w:hAnsi="Times New Roman"/>
          <w:sz w:val="32"/>
          <w:szCs w:val="32"/>
        </w:rPr>
        <w:t>н</w:t>
      </w:r>
      <w:r w:rsidR="00D93B74" w:rsidRPr="00D93B74">
        <w:rPr>
          <w:rFonts w:ascii="Times New Roman" w:hAnsi="Times New Roman"/>
          <w:sz w:val="32"/>
          <w:szCs w:val="32"/>
        </w:rPr>
        <w:t>ской помощи на том основании, что он не является жителем г. Ростова и страховое свидетельство выдано по его месту жител</w:t>
      </w:r>
      <w:r w:rsidR="00D93B74" w:rsidRPr="00D93B74">
        <w:rPr>
          <w:rFonts w:ascii="Times New Roman" w:hAnsi="Times New Roman"/>
          <w:sz w:val="32"/>
          <w:szCs w:val="32"/>
        </w:rPr>
        <w:t>ь</w:t>
      </w:r>
      <w:r w:rsidR="00D93B74" w:rsidRPr="00D93B74">
        <w:rPr>
          <w:rFonts w:ascii="Times New Roman" w:hAnsi="Times New Roman"/>
          <w:sz w:val="32"/>
          <w:szCs w:val="32"/>
        </w:rPr>
        <w:t>ства. Однако ночью состояние больного резко ухудшилось, и в</w:t>
      </w:r>
      <w:r w:rsidR="00D93B74" w:rsidRPr="00D93B74">
        <w:rPr>
          <w:rFonts w:ascii="Times New Roman" w:hAnsi="Times New Roman"/>
          <w:sz w:val="32"/>
          <w:szCs w:val="32"/>
        </w:rPr>
        <w:t>ы</w:t>
      </w:r>
      <w:r w:rsidR="00D93B74" w:rsidRPr="00D93B74">
        <w:rPr>
          <w:rFonts w:ascii="Times New Roman" w:hAnsi="Times New Roman"/>
          <w:sz w:val="32"/>
          <w:szCs w:val="32"/>
        </w:rPr>
        <w:t xml:space="preserve">званная скорая помощь, после оказания первой помощи, увезла </w:t>
      </w:r>
      <w:r w:rsidR="00D93B74" w:rsidRPr="00D93B74">
        <w:rPr>
          <w:rFonts w:ascii="Times New Roman" w:hAnsi="Times New Roman"/>
          <w:sz w:val="32"/>
          <w:szCs w:val="32"/>
        </w:rPr>
        <w:lastRenderedPageBreak/>
        <w:t>его в БСМП-2, где он был прооперирован. Как можно квалиф</w:t>
      </w:r>
      <w:r w:rsidR="00D93B74" w:rsidRPr="00D93B74">
        <w:rPr>
          <w:rFonts w:ascii="Times New Roman" w:hAnsi="Times New Roman"/>
          <w:sz w:val="32"/>
          <w:szCs w:val="32"/>
        </w:rPr>
        <w:t>и</w:t>
      </w:r>
      <w:r w:rsidR="00D93B74" w:rsidRPr="00D93B74">
        <w:rPr>
          <w:rFonts w:ascii="Times New Roman" w:hAnsi="Times New Roman"/>
          <w:sz w:val="32"/>
          <w:szCs w:val="32"/>
        </w:rPr>
        <w:t>цировать действия врача поликлиники?</w:t>
      </w:r>
    </w:p>
    <w:p w:rsidR="00D93B74" w:rsidRPr="00D93B74" w:rsidRDefault="00941CF3" w:rsidP="00D93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3B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Задача 3. </w:t>
      </w:r>
      <w:r w:rsidR="00D93B74" w:rsidRPr="00D93B74">
        <w:rPr>
          <w:rFonts w:ascii="Times New Roman" w:hAnsi="Times New Roman" w:cs="Times New Roman"/>
          <w:sz w:val="32"/>
          <w:szCs w:val="32"/>
        </w:rPr>
        <w:t>В городской кожно-венерологический диспансер обратился мужчина, у которого был вторичный свежий сифилис. Однако его не приняли на лечение, ссылаясь на отсутствие л</w:t>
      </w:r>
      <w:r w:rsidR="00D93B74" w:rsidRPr="00D93B74">
        <w:rPr>
          <w:rFonts w:ascii="Times New Roman" w:hAnsi="Times New Roman" w:cs="Times New Roman"/>
          <w:sz w:val="32"/>
          <w:szCs w:val="32"/>
        </w:rPr>
        <w:t>е</w:t>
      </w:r>
      <w:r w:rsidR="00D93B74" w:rsidRPr="00D93B74">
        <w:rPr>
          <w:rFonts w:ascii="Times New Roman" w:hAnsi="Times New Roman" w:cs="Times New Roman"/>
          <w:sz w:val="32"/>
          <w:szCs w:val="32"/>
        </w:rPr>
        <w:t>карств и мест в стационаре. При этом зав. отделением предложил больному лечиться у него в частном порядке, показав разрешение и лицензию на частную практику. Имеется ли нарушение де</w:t>
      </w:r>
      <w:r w:rsidR="00D93B74" w:rsidRPr="00D93B74">
        <w:rPr>
          <w:rFonts w:ascii="Times New Roman" w:hAnsi="Times New Roman" w:cs="Times New Roman"/>
          <w:sz w:val="32"/>
          <w:szCs w:val="32"/>
        </w:rPr>
        <w:t>й</w:t>
      </w:r>
      <w:r w:rsidR="00D93B74" w:rsidRPr="00D93B74">
        <w:rPr>
          <w:rFonts w:ascii="Times New Roman" w:hAnsi="Times New Roman" w:cs="Times New Roman"/>
          <w:sz w:val="32"/>
          <w:szCs w:val="32"/>
        </w:rPr>
        <w:t>ствующего законодательства?</w:t>
      </w:r>
    </w:p>
    <w:p w:rsidR="00941CF3" w:rsidRPr="00941CF3" w:rsidRDefault="00941CF3" w:rsidP="00D93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1CF3" w:rsidRDefault="00941CF3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Pr="00EE54B3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D1014" w:rsidRPr="00EE54B3" w:rsidRDefault="003D1014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p w:rsidR="00326BA5" w:rsidRDefault="00326BA5" w:rsidP="00326B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lastRenderedPageBreak/>
        <w:t>ЗАКЛЮЧЕНИЕ</w:t>
      </w:r>
    </w:p>
    <w:p w:rsidR="00326BA5" w:rsidRPr="008E6E80" w:rsidRDefault="00326BA5" w:rsidP="00326B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26BA5" w:rsidRPr="00326BA5" w:rsidRDefault="00326BA5" w:rsidP="00326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Страховать, значит предохранять от чего-либо нежелател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ного, неприятного, защищать, оберегать, обеспечивать безопа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ность. В современной рыночной экономике страхование рассма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ривается как система экономических отношений, включающая образование за счет предприятий, организаций и населения сп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циального фонда средств и его использование для возмещения ущерба в имуществе от стихийных бедствий и других неблаг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326BA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приятных случайных явлений, а также для оказания гражданам (или их семьям) помощи при наступлении различных событий в их жизни (достижение определенного возраста, болезнь, утрата трудоспособности, смерть).</w:t>
      </w:r>
    </w:p>
    <w:p w:rsidR="00326BA5" w:rsidRDefault="00326BA5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26BA5">
        <w:rPr>
          <w:rFonts w:ascii="Times New Roman" w:hAnsi="Times New Roman" w:cs="Times New Roman"/>
          <w:sz w:val="32"/>
          <w:szCs w:val="32"/>
        </w:rPr>
        <w:t>Страхование в России переживает бурное, насыщенное с</w:t>
      </w:r>
      <w:r w:rsidRPr="00326BA5">
        <w:rPr>
          <w:rFonts w:ascii="Times New Roman" w:hAnsi="Times New Roman" w:cs="Times New Roman"/>
          <w:sz w:val="32"/>
          <w:szCs w:val="32"/>
        </w:rPr>
        <w:t>о</w:t>
      </w:r>
      <w:r w:rsidRPr="00326BA5">
        <w:rPr>
          <w:rFonts w:ascii="Times New Roman" w:hAnsi="Times New Roman" w:cs="Times New Roman"/>
          <w:sz w:val="32"/>
          <w:szCs w:val="32"/>
        </w:rPr>
        <w:t>бытиями и новациями время. Происходит осмысление роли и м</w:t>
      </w:r>
      <w:r w:rsidRPr="00326BA5">
        <w:rPr>
          <w:rFonts w:ascii="Times New Roman" w:hAnsi="Times New Roman" w:cs="Times New Roman"/>
          <w:sz w:val="32"/>
          <w:szCs w:val="32"/>
        </w:rPr>
        <w:t>е</w:t>
      </w:r>
      <w:r w:rsidRPr="00326BA5">
        <w:rPr>
          <w:rFonts w:ascii="Times New Roman" w:hAnsi="Times New Roman" w:cs="Times New Roman"/>
          <w:sz w:val="32"/>
          <w:szCs w:val="32"/>
        </w:rPr>
        <w:t>ста страхования в развитии рыночных отношений в национал</w:t>
      </w:r>
      <w:r w:rsidRPr="00326BA5">
        <w:rPr>
          <w:rFonts w:ascii="Times New Roman" w:hAnsi="Times New Roman" w:cs="Times New Roman"/>
          <w:sz w:val="32"/>
          <w:szCs w:val="32"/>
        </w:rPr>
        <w:t>ь</w:t>
      </w:r>
      <w:r w:rsidRPr="00326BA5">
        <w:rPr>
          <w:rFonts w:ascii="Times New Roman" w:hAnsi="Times New Roman" w:cs="Times New Roman"/>
          <w:sz w:val="32"/>
          <w:szCs w:val="32"/>
        </w:rPr>
        <w:t>ной экономике. Формируется конкурентоспособный страховой рынок за счет появления многочисленных страховщиков, предл</w:t>
      </w:r>
      <w:r w:rsidRPr="00326BA5">
        <w:rPr>
          <w:rFonts w:ascii="Times New Roman" w:hAnsi="Times New Roman" w:cs="Times New Roman"/>
          <w:sz w:val="32"/>
          <w:szCs w:val="32"/>
        </w:rPr>
        <w:t>а</w:t>
      </w:r>
      <w:r w:rsidRPr="00326BA5">
        <w:rPr>
          <w:rFonts w:ascii="Times New Roman" w:hAnsi="Times New Roman" w:cs="Times New Roman"/>
          <w:sz w:val="32"/>
          <w:szCs w:val="32"/>
        </w:rPr>
        <w:t>гающих широкий выбор нетрадиционных видов страхования. Возникают новые направления страховой деятельности. Обращ</w:t>
      </w:r>
      <w:r w:rsidRPr="00326BA5">
        <w:rPr>
          <w:rFonts w:ascii="Times New Roman" w:hAnsi="Times New Roman" w:cs="Times New Roman"/>
          <w:sz w:val="32"/>
          <w:szCs w:val="32"/>
        </w:rPr>
        <w:t>а</w:t>
      </w:r>
      <w:r w:rsidRPr="00326BA5">
        <w:rPr>
          <w:rFonts w:ascii="Times New Roman" w:hAnsi="Times New Roman" w:cs="Times New Roman"/>
          <w:sz w:val="32"/>
          <w:szCs w:val="32"/>
        </w:rPr>
        <w:t>ет на себя внимание увеличение удельного веса операций по об</w:t>
      </w:r>
      <w:r w:rsidRPr="00326BA5">
        <w:rPr>
          <w:rFonts w:ascii="Times New Roman" w:hAnsi="Times New Roman" w:cs="Times New Roman"/>
          <w:sz w:val="32"/>
          <w:szCs w:val="32"/>
        </w:rPr>
        <w:t>я</w:t>
      </w:r>
      <w:r w:rsidRPr="00326BA5">
        <w:rPr>
          <w:rFonts w:ascii="Times New Roman" w:hAnsi="Times New Roman" w:cs="Times New Roman"/>
          <w:sz w:val="32"/>
          <w:szCs w:val="32"/>
        </w:rPr>
        <w:t>зательному страхованию</w:t>
      </w:r>
      <w:r>
        <w:rPr>
          <w:rFonts w:ascii="Times New Roman" w:hAnsi="Times New Roman" w:cs="Times New Roman"/>
          <w:sz w:val="32"/>
          <w:szCs w:val="32"/>
        </w:rPr>
        <w:t>, и, г</w:t>
      </w:r>
      <w:r w:rsidRPr="00326BA5">
        <w:rPr>
          <w:rFonts w:ascii="Times New Roman" w:hAnsi="Times New Roman" w:cs="Times New Roman"/>
          <w:sz w:val="32"/>
          <w:szCs w:val="32"/>
        </w:rPr>
        <w:t>лавным образом это связано с ра</w:t>
      </w:r>
      <w:r w:rsidRPr="00326BA5">
        <w:rPr>
          <w:rFonts w:ascii="Times New Roman" w:hAnsi="Times New Roman" w:cs="Times New Roman"/>
          <w:sz w:val="32"/>
          <w:szCs w:val="32"/>
        </w:rPr>
        <w:t>з</w:t>
      </w:r>
      <w:r w:rsidRPr="00326BA5">
        <w:rPr>
          <w:rFonts w:ascii="Times New Roman" w:hAnsi="Times New Roman" w:cs="Times New Roman"/>
          <w:sz w:val="32"/>
          <w:szCs w:val="32"/>
        </w:rPr>
        <w:t>витием обязательного медицинского страховани</w:t>
      </w:r>
      <w:r>
        <w:rPr>
          <w:rFonts w:ascii="Times New Roman" w:hAnsi="Times New Roman" w:cs="Times New Roman"/>
          <w:sz w:val="32"/>
          <w:szCs w:val="32"/>
        </w:rPr>
        <w:t>я.</w:t>
      </w: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Pr="00EE54B3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570ED" w:rsidRPr="00EE54B3" w:rsidRDefault="002570ED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570ED" w:rsidRPr="00EE54B3" w:rsidRDefault="002570ED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Default="008A2379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379" w:rsidRPr="008A2379" w:rsidRDefault="008A2379" w:rsidP="008A23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2379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326BA5" w:rsidRDefault="00326BA5" w:rsidP="00326B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Конституция Российской Федерации.</w:t>
      </w:r>
      <w:r w:rsidR="00DF0BC8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F0BC8">
        <w:rPr>
          <w:rFonts w:ascii="Times New Roman" w:hAnsi="Times New Roman" w:cs="Times New Roman"/>
          <w:sz w:val="32"/>
          <w:szCs w:val="32"/>
        </w:rPr>
        <w:t>М., 2014.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Федеральный закон Российской Федерации от 21 ноя</w:t>
      </w:r>
      <w:r w:rsidRPr="00EE3613">
        <w:rPr>
          <w:rFonts w:ascii="Times New Roman" w:hAnsi="Times New Roman" w:cs="Times New Roman"/>
          <w:sz w:val="32"/>
          <w:szCs w:val="32"/>
        </w:rPr>
        <w:t>б</w:t>
      </w:r>
      <w:r w:rsidRPr="00EE3613">
        <w:rPr>
          <w:rFonts w:ascii="Times New Roman" w:hAnsi="Times New Roman" w:cs="Times New Roman"/>
          <w:sz w:val="32"/>
          <w:szCs w:val="32"/>
        </w:rPr>
        <w:t>ря 2011г. №323-ФЗ «Об основах охраны здоровья граждан в Ро</w:t>
      </w:r>
      <w:r w:rsidRPr="00EE3613">
        <w:rPr>
          <w:rFonts w:ascii="Times New Roman" w:hAnsi="Times New Roman" w:cs="Times New Roman"/>
          <w:sz w:val="32"/>
          <w:szCs w:val="32"/>
        </w:rPr>
        <w:t>с</w:t>
      </w:r>
      <w:r w:rsidRPr="00EE3613">
        <w:rPr>
          <w:rFonts w:ascii="Times New Roman" w:hAnsi="Times New Roman" w:cs="Times New Roman"/>
          <w:sz w:val="32"/>
          <w:szCs w:val="32"/>
        </w:rPr>
        <w:t>сийской Федерации».</w:t>
      </w:r>
      <w:r w:rsidR="00DF0BC8">
        <w:rPr>
          <w:rFonts w:ascii="Times New Roman" w:hAnsi="Times New Roman" w:cs="Times New Roman"/>
          <w:sz w:val="32"/>
          <w:szCs w:val="32"/>
        </w:rPr>
        <w:t xml:space="preserve"> – М., 2016.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Федеральный закон от 29.11.2010 № 326-ФЗ «Об об</w:t>
      </w:r>
      <w:r w:rsidRPr="00EE3613">
        <w:rPr>
          <w:rFonts w:ascii="Times New Roman" w:hAnsi="Times New Roman" w:cs="Times New Roman"/>
          <w:sz w:val="32"/>
          <w:szCs w:val="32"/>
        </w:rPr>
        <w:t>я</w:t>
      </w:r>
      <w:r w:rsidRPr="00EE3613">
        <w:rPr>
          <w:rFonts w:ascii="Times New Roman" w:hAnsi="Times New Roman" w:cs="Times New Roman"/>
          <w:sz w:val="32"/>
          <w:szCs w:val="32"/>
        </w:rPr>
        <w:t xml:space="preserve">зательном медицинском страховании в Российской Федерации». </w:t>
      </w:r>
      <w:r w:rsidR="00DF0BC8">
        <w:rPr>
          <w:rFonts w:ascii="Times New Roman" w:hAnsi="Times New Roman" w:cs="Times New Roman"/>
          <w:sz w:val="32"/>
          <w:szCs w:val="32"/>
        </w:rPr>
        <w:t>– М., 2016.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Федеральный закон Федеральный закон от 04.05.2011 № 99-ФЗ (ред. от 28.07.2012) «О лицензировании отдельных в</w:t>
      </w:r>
      <w:r w:rsidRPr="00EE3613">
        <w:rPr>
          <w:rFonts w:ascii="Times New Roman" w:hAnsi="Times New Roman" w:cs="Times New Roman"/>
          <w:sz w:val="32"/>
          <w:szCs w:val="32"/>
        </w:rPr>
        <w:t>и</w:t>
      </w:r>
      <w:r w:rsidRPr="00EE3613">
        <w:rPr>
          <w:rFonts w:ascii="Times New Roman" w:hAnsi="Times New Roman" w:cs="Times New Roman"/>
          <w:sz w:val="32"/>
          <w:szCs w:val="32"/>
        </w:rPr>
        <w:t>дов деятельности».</w:t>
      </w:r>
      <w:r w:rsidR="00DF0BC8">
        <w:rPr>
          <w:rFonts w:ascii="Times New Roman" w:hAnsi="Times New Roman" w:cs="Times New Roman"/>
          <w:sz w:val="32"/>
          <w:szCs w:val="32"/>
        </w:rPr>
        <w:t xml:space="preserve"> – М., 2016.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Трудовой Кодекс Российской Федерации.</w:t>
      </w:r>
      <w:r w:rsidR="00DF0BC8">
        <w:rPr>
          <w:rFonts w:ascii="Times New Roman" w:hAnsi="Times New Roman" w:cs="Times New Roman"/>
          <w:sz w:val="32"/>
          <w:szCs w:val="32"/>
        </w:rPr>
        <w:t xml:space="preserve"> – М., 2015.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Гражданский кодекс Российской Федерации.</w:t>
      </w:r>
      <w:r w:rsidR="00DF0BC8">
        <w:rPr>
          <w:rFonts w:ascii="Times New Roman" w:hAnsi="Times New Roman" w:cs="Times New Roman"/>
          <w:sz w:val="32"/>
          <w:szCs w:val="32"/>
        </w:rPr>
        <w:t xml:space="preserve"> – М., 2016.</w:t>
      </w:r>
    </w:p>
    <w:p w:rsidR="00763ED6" w:rsidRPr="00EE3613" w:rsidRDefault="00763ED6" w:rsidP="00511F2F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Ежегодные постановления Правительства Российской Федерации о программах государственных гарантий бесплатного оказания гражданам Российской Федерации медицинской пом</w:t>
      </w:r>
      <w:r w:rsidRPr="00EE3613">
        <w:rPr>
          <w:rFonts w:ascii="Times New Roman" w:hAnsi="Times New Roman" w:cs="Times New Roman"/>
          <w:sz w:val="32"/>
          <w:szCs w:val="32"/>
        </w:rPr>
        <w:t>о</w:t>
      </w:r>
      <w:r w:rsidRPr="00EE3613">
        <w:rPr>
          <w:rFonts w:ascii="Times New Roman" w:hAnsi="Times New Roman" w:cs="Times New Roman"/>
          <w:sz w:val="32"/>
          <w:szCs w:val="32"/>
        </w:rPr>
        <w:t>щи.</w:t>
      </w:r>
      <w:r w:rsidR="00DF0BC8">
        <w:rPr>
          <w:rFonts w:ascii="Times New Roman" w:hAnsi="Times New Roman" w:cs="Times New Roman"/>
          <w:sz w:val="32"/>
          <w:szCs w:val="32"/>
        </w:rPr>
        <w:t xml:space="preserve"> - [Электронный ресурс]. – Режим доступа: </w:t>
      </w:r>
      <w:r w:rsidR="00DF0BC8">
        <w:rPr>
          <w:rFonts w:ascii="Times New Roman" w:hAnsi="Times New Roman" w:cs="Times New Roman"/>
          <w:sz w:val="32"/>
          <w:szCs w:val="32"/>
          <w:lang w:val="en-US"/>
        </w:rPr>
        <w:t>http</w:t>
      </w:r>
      <w:r w:rsidR="00DF0BC8">
        <w:rPr>
          <w:rFonts w:ascii="Times New Roman" w:hAnsi="Times New Roman" w:cs="Times New Roman"/>
          <w:sz w:val="32"/>
          <w:szCs w:val="32"/>
        </w:rPr>
        <w:t xml:space="preserve">: </w:t>
      </w:r>
      <w:r w:rsidR="00B30ABE">
        <w:rPr>
          <w:rFonts w:ascii="Times New Roman" w:hAnsi="Times New Roman" w:cs="Times New Roman"/>
          <w:sz w:val="32"/>
          <w:szCs w:val="32"/>
        </w:rPr>
        <w:t>//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www</w:t>
      </w:r>
      <w:r w:rsidR="00B30ABE" w:rsidRPr="00B30ABE">
        <w:rPr>
          <w:rFonts w:ascii="Times New Roman" w:hAnsi="Times New Roman" w:cs="Times New Roman"/>
          <w:sz w:val="32"/>
          <w:szCs w:val="32"/>
        </w:rPr>
        <w:t>.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consultant</w:t>
      </w:r>
      <w:r w:rsidR="00B30ABE" w:rsidRPr="00B30ABE">
        <w:rPr>
          <w:rFonts w:ascii="Times New Roman" w:hAnsi="Times New Roman" w:cs="Times New Roman"/>
          <w:sz w:val="32"/>
          <w:szCs w:val="32"/>
        </w:rPr>
        <w:t>.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ru</w:t>
      </w:r>
      <w:r w:rsidR="00B30ABE">
        <w:rPr>
          <w:rFonts w:ascii="Times New Roman" w:hAnsi="Times New Roman" w:cs="Times New Roman"/>
          <w:sz w:val="32"/>
          <w:szCs w:val="32"/>
        </w:rPr>
        <w:t>/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document</w:t>
      </w:r>
      <w:r w:rsidR="00B30ABE">
        <w:rPr>
          <w:rFonts w:ascii="Times New Roman" w:hAnsi="Times New Roman" w:cs="Times New Roman"/>
          <w:sz w:val="32"/>
          <w:szCs w:val="32"/>
        </w:rPr>
        <w:t>/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cons</w:t>
      </w:r>
      <w:r w:rsidR="00B30ABE" w:rsidRPr="00B30ABE">
        <w:rPr>
          <w:rFonts w:ascii="Times New Roman" w:hAnsi="Times New Roman" w:cs="Times New Roman"/>
          <w:sz w:val="32"/>
          <w:szCs w:val="32"/>
        </w:rPr>
        <w:t>_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doc</w:t>
      </w:r>
      <w:r w:rsidR="00B30ABE" w:rsidRPr="00B30ABE">
        <w:rPr>
          <w:rFonts w:ascii="Times New Roman" w:hAnsi="Times New Roman" w:cs="Times New Roman"/>
          <w:sz w:val="32"/>
          <w:szCs w:val="32"/>
        </w:rPr>
        <w:t>_</w:t>
      </w:r>
      <w:r w:rsidR="00B30ABE">
        <w:rPr>
          <w:rFonts w:ascii="Times New Roman" w:hAnsi="Times New Roman" w:cs="Times New Roman"/>
          <w:sz w:val="32"/>
          <w:szCs w:val="32"/>
          <w:lang w:val="en-US"/>
        </w:rPr>
        <w:t>LAW</w:t>
      </w:r>
      <w:r w:rsidR="00B30ABE">
        <w:rPr>
          <w:rFonts w:ascii="Times New Roman" w:hAnsi="Times New Roman" w:cs="Times New Roman"/>
          <w:sz w:val="32"/>
          <w:szCs w:val="32"/>
        </w:rPr>
        <w:t>_191018/</w:t>
      </w:r>
    </w:p>
    <w:p w:rsidR="00B30ABE" w:rsidRDefault="00763ED6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3613">
        <w:rPr>
          <w:rFonts w:ascii="Times New Roman" w:hAnsi="Times New Roman" w:cs="Times New Roman"/>
          <w:sz w:val="32"/>
          <w:szCs w:val="32"/>
        </w:rPr>
        <w:t>Распоряжение Правительства РФ от 28.12.2012 №2599-р «Изменения в отраслях социальной сферы, направленные на повышение эффективности здравоохранения в Российской Фед</w:t>
      </w:r>
      <w:r w:rsidRPr="00EE3613">
        <w:rPr>
          <w:rFonts w:ascii="Times New Roman" w:hAnsi="Times New Roman" w:cs="Times New Roman"/>
          <w:sz w:val="32"/>
          <w:szCs w:val="32"/>
        </w:rPr>
        <w:t>е</w:t>
      </w:r>
      <w:r w:rsidRPr="00EE3613">
        <w:rPr>
          <w:rFonts w:ascii="Times New Roman" w:hAnsi="Times New Roman" w:cs="Times New Roman"/>
          <w:sz w:val="32"/>
          <w:szCs w:val="32"/>
        </w:rPr>
        <w:t>рации».</w:t>
      </w:r>
      <w:r w:rsidR="00B30ABE">
        <w:rPr>
          <w:rFonts w:ascii="Times New Roman" w:hAnsi="Times New Roman" w:cs="Times New Roman"/>
          <w:sz w:val="32"/>
          <w:szCs w:val="32"/>
        </w:rPr>
        <w:t xml:space="preserve"> – М., 2015.</w:t>
      </w:r>
    </w:p>
    <w:p w:rsid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hAnsi="Times New Roman" w:cs="Times New Roman"/>
          <w:sz w:val="32"/>
          <w:szCs w:val="32"/>
        </w:rPr>
        <w:t>Артемьева Г.Б. Комплексная оценка качества медици</w:t>
      </w:r>
      <w:r w:rsidRPr="00B30ABE">
        <w:rPr>
          <w:rFonts w:ascii="Times New Roman" w:hAnsi="Times New Roman" w:cs="Times New Roman"/>
          <w:sz w:val="32"/>
          <w:szCs w:val="32"/>
        </w:rPr>
        <w:t>н</w:t>
      </w:r>
      <w:r w:rsidRPr="00B30ABE">
        <w:rPr>
          <w:rFonts w:ascii="Times New Roman" w:hAnsi="Times New Roman" w:cs="Times New Roman"/>
          <w:sz w:val="32"/>
          <w:szCs w:val="32"/>
        </w:rPr>
        <w:t>ской помощи в системе управления деятельностью медицинской организации: метод. рекомендации [Текст] / Г.Б.Артемьева, И.А. Гехт, Е.В. Манухина. - Рязань: РИО РязГМУ, 2011. - 20 с.</w:t>
      </w:r>
    </w:p>
    <w:p w:rsidR="00B30ABE" w:rsidRP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Архипов А.П. Социальное страхование </w:t>
      </w:r>
      <w:r w:rsidRPr="00B30ABE">
        <w:rPr>
          <w:rFonts w:ascii="Times New Roman" w:hAnsi="Times New Roman" w:cs="Times New Roman"/>
          <w:sz w:val="32"/>
          <w:szCs w:val="32"/>
        </w:rPr>
        <w:t xml:space="preserve">[Текст] / 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А. П. Архипов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С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Пб.: Юрайт, 2014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- 388 с.</w:t>
      </w:r>
    </w:p>
    <w:p w:rsid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hAnsi="Times New Roman" w:cs="Times New Roman"/>
          <w:sz w:val="32"/>
          <w:szCs w:val="32"/>
        </w:rPr>
        <w:t>Здравоохранение России: социальная сфера России [Текст]. - М.: Родина-ПРО, 2008. - 594 с.</w:t>
      </w:r>
    </w:p>
    <w:p w:rsidR="00B30ABE" w:rsidRP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Медицинское страхование граждан. Новшества, во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можности выбора </w:t>
      </w:r>
      <w:r w:rsidRPr="00B30ABE">
        <w:rPr>
          <w:rFonts w:ascii="Times New Roman" w:hAnsi="Times New Roman" w:cs="Times New Roman"/>
          <w:sz w:val="32"/>
          <w:szCs w:val="32"/>
        </w:rPr>
        <w:t xml:space="preserve">[Текст]. - 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СПб.: БРГ, 2014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. - 192 с.</w:t>
      </w:r>
    </w:p>
    <w:p w:rsid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hAnsi="Times New Roman" w:cs="Times New Roman"/>
          <w:sz w:val="32"/>
          <w:szCs w:val="32"/>
        </w:rPr>
        <w:t>Москаленко В.Ф. Системы здравоохранения: совр</w:t>
      </w:r>
      <w:r w:rsidRPr="00B30ABE">
        <w:rPr>
          <w:rFonts w:ascii="Times New Roman" w:hAnsi="Times New Roman" w:cs="Times New Roman"/>
          <w:sz w:val="32"/>
          <w:szCs w:val="32"/>
        </w:rPr>
        <w:t>е</w:t>
      </w:r>
      <w:r w:rsidR="00B30ABE" w:rsidRPr="00B30ABE">
        <w:rPr>
          <w:rFonts w:ascii="Times New Roman" w:hAnsi="Times New Roman" w:cs="Times New Roman"/>
          <w:sz w:val="32"/>
          <w:szCs w:val="32"/>
        </w:rPr>
        <w:t>менный контекст</w:t>
      </w:r>
      <w:r w:rsidRPr="00B30ABE">
        <w:rPr>
          <w:rFonts w:ascii="Times New Roman" w:hAnsi="Times New Roman" w:cs="Times New Roman"/>
          <w:sz w:val="32"/>
          <w:szCs w:val="32"/>
        </w:rPr>
        <w:t>: [моногр.] / В. Ф. Москаленко. - Киев: Книга-плюс, 2012. - 320 с.</w:t>
      </w:r>
    </w:p>
    <w:p w:rsidR="00B30ABE" w:rsidRP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Павлюче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нко В.Г. Социальное страхование </w:t>
      </w:r>
      <w:r w:rsidRPr="00B30ABE">
        <w:rPr>
          <w:rFonts w:ascii="Times New Roman" w:hAnsi="Times New Roman" w:cs="Times New Roman"/>
          <w:sz w:val="32"/>
          <w:szCs w:val="32"/>
        </w:rPr>
        <w:t xml:space="preserve">/ 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В. Г. Па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люченко. </w:t>
      </w:r>
      <w:r w:rsidRPr="00B30ABE">
        <w:rPr>
          <w:rFonts w:ascii="Times New Roman" w:hAnsi="Times New Roman" w:cs="Times New Roman"/>
          <w:sz w:val="32"/>
          <w:szCs w:val="32"/>
        </w:rPr>
        <w:t xml:space="preserve">– 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М.: </w:t>
      </w:r>
      <w:r w:rsidRPr="00B30ABE">
        <w:rPr>
          <w:rFonts w:ascii="Times New Roman" w:hAnsi="Times New Roman" w:cs="Times New Roman"/>
          <w:sz w:val="32"/>
          <w:szCs w:val="32"/>
        </w:rPr>
        <w:t>Дашков и К.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, 2014 г.- 323 с.</w:t>
      </w:r>
    </w:p>
    <w:p w:rsidR="00B30ABE" w:rsidRP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Ро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ик В.Д. Социальное страхование 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/ В. Д. Ро</w:t>
      </w:r>
      <w:r w:rsidR="00B30ABE"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ик. - С</w:t>
      </w:r>
      <w:r w:rsidRPr="00B30ABE">
        <w:rPr>
          <w:rFonts w:ascii="Times New Roman" w:eastAsia="Times New Roman" w:hAnsi="Times New Roman" w:cs="Times New Roman"/>
          <w:sz w:val="32"/>
          <w:szCs w:val="32"/>
          <w:lang w:eastAsia="ru-RU"/>
        </w:rPr>
        <w:t>Пб.: Юрайт, 2014 г.- 510 с.</w:t>
      </w:r>
    </w:p>
    <w:p w:rsidR="00D225AC" w:rsidRPr="00B30ABE" w:rsidRDefault="00D225AC" w:rsidP="00B30ABE">
      <w:pPr>
        <w:pStyle w:val="21"/>
        <w:numPr>
          <w:ilvl w:val="0"/>
          <w:numId w:val="91"/>
        </w:numPr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0ABE">
        <w:rPr>
          <w:rFonts w:ascii="Times New Roman" w:hAnsi="Times New Roman" w:cs="Times New Roman"/>
          <w:sz w:val="32"/>
          <w:szCs w:val="32"/>
        </w:rPr>
        <w:t>Экономическая теория / под ред. А.Е. Грязновой; Фин. ун-т при Правительстве РФ. - М.: КНОРУС, 2012. - 602 с.</w:t>
      </w:r>
    </w:p>
    <w:p w:rsidR="00763ED6" w:rsidRPr="00EE3613" w:rsidRDefault="00763ED6" w:rsidP="00763ED6">
      <w:pPr>
        <w:pStyle w:val="21"/>
        <w:tabs>
          <w:tab w:val="left" w:pos="-284"/>
        </w:tabs>
        <w:spacing w:after="0" w:line="240" w:lineRule="auto"/>
        <w:ind w:left="349"/>
        <w:jc w:val="both"/>
        <w:rPr>
          <w:rFonts w:ascii="Times New Roman" w:hAnsi="Times New Roman" w:cs="Times New Roman"/>
          <w:sz w:val="32"/>
          <w:szCs w:val="32"/>
        </w:rPr>
      </w:pPr>
    </w:p>
    <w:p w:rsidR="00326BA5" w:rsidRPr="00944834" w:rsidRDefault="00326BA5" w:rsidP="00944834">
      <w:pPr>
        <w:pStyle w:val="a7"/>
        <w:spacing w:before="0" w:after="0"/>
        <w:ind w:firstLine="709"/>
        <w:jc w:val="both"/>
        <w:rPr>
          <w:sz w:val="32"/>
          <w:szCs w:val="32"/>
        </w:rPr>
      </w:pPr>
    </w:p>
    <w:sectPr w:rsidR="00326BA5" w:rsidRPr="00944834" w:rsidSect="000521FC">
      <w:footerReference w:type="default" r:id="rId269"/>
      <w:pgSz w:w="11906" w:h="16838"/>
      <w:pgMar w:top="1134" w:right="1418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0B5" w:rsidRDefault="003870B5" w:rsidP="002522BF">
      <w:pPr>
        <w:spacing w:after="0" w:line="240" w:lineRule="auto"/>
      </w:pPr>
      <w:r>
        <w:separator/>
      </w:r>
    </w:p>
  </w:endnote>
  <w:endnote w:type="continuationSeparator" w:id="0">
    <w:p w:rsidR="003870B5" w:rsidRDefault="003870B5" w:rsidP="002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91569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F0BC8" w:rsidRPr="000521FC" w:rsidRDefault="006A4E8B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521F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F0BC8" w:rsidRPr="000521F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521F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372DB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0521F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F0BC8" w:rsidRDefault="00DF0BC8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0B5" w:rsidRDefault="003870B5" w:rsidP="002522BF">
      <w:pPr>
        <w:spacing w:after="0" w:line="240" w:lineRule="auto"/>
      </w:pPr>
      <w:r>
        <w:separator/>
      </w:r>
    </w:p>
  </w:footnote>
  <w:footnote w:type="continuationSeparator" w:id="0">
    <w:p w:rsidR="003870B5" w:rsidRDefault="003870B5" w:rsidP="00252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D52"/>
    <w:multiLevelType w:val="hybridMultilevel"/>
    <w:tmpl w:val="7754448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EE34C3"/>
    <w:multiLevelType w:val="hybridMultilevel"/>
    <w:tmpl w:val="3CB0A2EE"/>
    <w:lvl w:ilvl="0" w:tplc="25FA2D9A">
      <w:start w:val="1"/>
      <w:numFmt w:val="decimal"/>
      <w:lvlText w:val="%1)"/>
      <w:lvlJc w:val="left"/>
      <w:pPr>
        <w:ind w:left="21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CC0063"/>
    <w:multiLevelType w:val="hybridMultilevel"/>
    <w:tmpl w:val="0DC46D16"/>
    <w:lvl w:ilvl="0" w:tplc="F4E463E2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3AC181A"/>
    <w:multiLevelType w:val="hybridMultilevel"/>
    <w:tmpl w:val="B9987C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7962D06"/>
    <w:multiLevelType w:val="hybridMultilevel"/>
    <w:tmpl w:val="EB7EFFA6"/>
    <w:lvl w:ilvl="0" w:tplc="345274FC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">
    <w:nsid w:val="07FA38EA"/>
    <w:multiLevelType w:val="hybridMultilevel"/>
    <w:tmpl w:val="689A6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76370D"/>
    <w:multiLevelType w:val="hybridMultilevel"/>
    <w:tmpl w:val="3EA8FD7A"/>
    <w:lvl w:ilvl="0" w:tplc="16D0852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1021A4"/>
    <w:multiLevelType w:val="hybridMultilevel"/>
    <w:tmpl w:val="ACC21D46"/>
    <w:lvl w:ilvl="0" w:tplc="475E6F06">
      <w:start w:val="1"/>
      <w:numFmt w:val="decimal"/>
      <w:lvlText w:val="%1)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B480450"/>
    <w:multiLevelType w:val="hybridMultilevel"/>
    <w:tmpl w:val="23085C8E"/>
    <w:lvl w:ilvl="0" w:tplc="345274FC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4C6251"/>
    <w:multiLevelType w:val="hybridMultilevel"/>
    <w:tmpl w:val="23C6A8AE"/>
    <w:lvl w:ilvl="0" w:tplc="0F0A60D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0">
    <w:nsid w:val="0C555771"/>
    <w:multiLevelType w:val="hybridMultilevel"/>
    <w:tmpl w:val="B7721D5A"/>
    <w:lvl w:ilvl="0" w:tplc="4DA65AD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64711F"/>
    <w:multiLevelType w:val="hybridMultilevel"/>
    <w:tmpl w:val="28629B16"/>
    <w:lvl w:ilvl="0" w:tplc="075A611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F21D3D"/>
    <w:multiLevelType w:val="multilevel"/>
    <w:tmpl w:val="820453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311739"/>
    <w:multiLevelType w:val="hybridMultilevel"/>
    <w:tmpl w:val="6DE21872"/>
    <w:lvl w:ilvl="0" w:tplc="38F43F32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0942B18"/>
    <w:multiLevelType w:val="hybridMultilevel"/>
    <w:tmpl w:val="ED848ED8"/>
    <w:lvl w:ilvl="0" w:tplc="2E9683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D51338"/>
    <w:multiLevelType w:val="hybridMultilevel"/>
    <w:tmpl w:val="0FCC4AB0"/>
    <w:lvl w:ilvl="0" w:tplc="52F4E880">
      <w:start w:val="1"/>
      <w:numFmt w:val="decimal"/>
      <w:lvlText w:val="%1)"/>
      <w:lvlJc w:val="left"/>
      <w:pPr>
        <w:ind w:left="21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4B8015B"/>
    <w:multiLevelType w:val="hybridMultilevel"/>
    <w:tmpl w:val="17627D72"/>
    <w:lvl w:ilvl="0" w:tplc="E2462186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62821AA"/>
    <w:multiLevelType w:val="hybridMultilevel"/>
    <w:tmpl w:val="6C044A1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6336422"/>
    <w:multiLevelType w:val="hybridMultilevel"/>
    <w:tmpl w:val="710E88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69A4AA1"/>
    <w:multiLevelType w:val="hybridMultilevel"/>
    <w:tmpl w:val="A90806B2"/>
    <w:lvl w:ilvl="0" w:tplc="2E96831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6EF714C"/>
    <w:multiLevelType w:val="multilevel"/>
    <w:tmpl w:val="A3B018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79313C1"/>
    <w:multiLevelType w:val="hybridMultilevel"/>
    <w:tmpl w:val="5A32882E"/>
    <w:lvl w:ilvl="0" w:tplc="E190D8C8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6267DC"/>
    <w:multiLevelType w:val="multilevel"/>
    <w:tmpl w:val="5D064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2B02D6"/>
    <w:multiLevelType w:val="hybridMultilevel"/>
    <w:tmpl w:val="FDF661C6"/>
    <w:lvl w:ilvl="0" w:tplc="F4E463E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B766D5"/>
    <w:multiLevelType w:val="hybridMultilevel"/>
    <w:tmpl w:val="B15A69F4"/>
    <w:lvl w:ilvl="0" w:tplc="620C01D8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0B9183A"/>
    <w:multiLevelType w:val="multilevel"/>
    <w:tmpl w:val="A16C45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2025563"/>
    <w:multiLevelType w:val="hybridMultilevel"/>
    <w:tmpl w:val="2938BA5C"/>
    <w:lvl w:ilvl="0" w:tplc="070CB2E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1604D7"/>
    <w:multiLevelType w:val="hybridMultilevel"/>
    <w:tmpl w:val="D6D066DA"/>
    <w:lvl w:ilvl="0" w:tplc="25FA2D9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8">
    <w:nsid w:val="281C073B"/>
    <w:multiLevelType w:val="hybridMultilevel"/>
    <w:tmpl w:val="00DAEDD4"/>
    <w:lvl w:ilvl="0" w:tplc="16D0852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F576DB"/>
    <w:multiLevelType w:val="hybridMultilevel"/>
    <w:tmpl w:val="DD36083E"/>
    <w:lvl w:ilvl="0" w:tplc="4DA65AD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3460A1"/>
    <w:multiLevelType w:val="hybridMultilevel"/>
    <w:tmpl w:val="D728C6EC"/>
    <w:lvl w:ilvl="0" w:tplc="D5C47CC0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A984BEC"/>
    <w:multiLevelType w:val="hybridMultilevel"/>
    <w:tmpl w:val="BA7EEB00"/>
    <w:lvl w:ilvl="0" w:tplc="556EC76E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CFB4AA5"/>
    <w:multiLevelType w:val="hybridMultilevel"/>
    <w:tmpl w:val="BFB40E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E0077E1"/>
    <w:multiLevelType w:val="hybridMultilevel"/>
    <w:tmpl w:val="800A8582"/>
    <w:lvl w:ilvl="0" w:tplc="42E0FCBE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65138A"/>
    <w:multiLevelType w:val="multilevel"/>
    <w:tmpl w:val="74648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F5F10F5"/>
    <w:multiLevelType w:val="hybridMultilevel"/>
    <w:tmpl w:val="8EEC9314"/>
    <w:lvl w:ilvl="0" w:tplc="F4E463E2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30073889"/>
    <w:multiLevelType w:val="hybridMultilevel"/>
    <w:tmpl w:val="CBAC37B4"/>
    <w:lvl w:ilvl="0" w:tplc="50FAF544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1430D0A"/>
    <w:multiLevelType w:val="hybridMultilevel"/>
    <w:tmpl w:val="CA48B5AC"/>
    <w:lvl w:ilvl="0" w:tplc="4DA65AD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7D105A"/>
    <w:multiLevelType w:val="hybridMultilevel"/>
    <w:tmpl w:val="BFF22AE4"/>
    <w:lvl w:ilvl="0" w:tplc="C73E27A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339A6A8B"/>
    <w:multiLevelType w:val="hybridMultilevel"/>
    <w:tmpl w:val="28FE0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0D5366"/>
    <w:multiLevelType w:val="hybridMultilevel"/>
    <w:tmpl w:val="5120B4FE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66C0089"/>
    <w:multiLevelType w:val="hybridMultilevel"/>
    <w:tmpl w:val="922E878C"/>
    <w:lvl w:ilvl="0" w:tplc="16D08520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2">
    <w:nsid w:val="37F6095E"/>
    <w:multiLevelType w:val="hybridMultilevel"/>
    <w:tmpl w:val="F668BB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7F6A93"/>
    <w:multiLevelType w:val="multilevel"/>
    <w:tmpl w:val="F280BA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B2B332C"/>
    <w:multiLevelType w:val="hybridMultilevel"/>
    <w:tmpl w:val="ACCA3296"/>
    <w:lvl w:ilvl="0" w:tplc="4DA65AD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C925BDE"/>
    <w:multiLevelType w:val="hybridMultilevel"/>
    <w:tmpl w:val="F9F6EEE4"/>
    <w:lvl w:ilvl="0" w:tplc="FB42C5B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DBD36D2"/>
    <w:multiLevelType w:val="hybridMultilevel"/>
    <w:tmpl w:val="BF92D77A"/>
    <w:lvl w:ilvl="0" w:tplc="25FA2D9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7">
    <w:nsid w:val="3ED770CD"/>
    <w:multiLevelType w:val="hybridMultilevel"/>
    <w:tmpl w:val="970C4AB0"/>
    <w:lvl w:ilvl="0" w:tplc="4A40CAA4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3FED37BD"/>
    <w:multiLevelType w:val="hybridMultilevel"/>
    <w:tmpl w:val="621659BC"/>
    <w:lvl w:ilvl="0" w:tplc="16D0852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BE7FDD"/>
    <w:multiLevelType w:val="hybridMultilevel"/>
    <w:tmpl w:val="651C44A0"/>
    <w:lvl w:ilvl="0" w:tplc="2E9683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4C2EA0"/>
    <w:multiLevelType w:val="hybridMultilevel"/>
    <w:tmpl w:val="D9869D5A"/>
    <w:lvl w:ilvl="0" w:tplc="04CA10C2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1">
    <w:nsid w:val="45CE3F1B"/>
    <w:multiLevelType w:val="hybridMultilevel"/>
    <w:tmpl w:val="65C6E28C"/>
    <w:lvl w:ilvl="0" w:tplc="3034A1C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7F134BE"/>
    <w:multiLevelType w:val="hybridMultilevel"/>
    <w:tmpl w:val="82D0D1B2"/>
    <w:lvl w:ilvl="0" w:tplc="2E9683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90F7A00"/>
    <w:multiLevelType w:val="hybridMultilevel"/>
    <w:tmpl w:val="56765E30"/>
    <w:lvl w:ilvl="0" w:tplc="C2D8646E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4B6B15DB"/>
    <w:multiLevelType w:val="hybridMultilevel"/>
    <w:tmpl w:val="4094C220"/>
    <w:lvl w:ilvl="0" w:tplc="16D0852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8627F6"/>
    <w:multiLevelType w:val="hybridMultilevel"/>
    <w:tmpl w:val="449EDADE"/>
    <w:lvl w:ilvl="0" w:tplc="26EEE6B0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C7F656E"/>
    <w:multiLevelType w:val="hybridMultilevel"/>
    <w:tmpl w:val="FBBE6030"/>
    <w:lvl w:ilvl="0" w:tplc="4D0C4C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D06362E"/>
    <w:multiLevelType w:val="hybridMultilevel"/>
    <w:tmpl w:val="755E209A"/>
    <w:lvl w:ilvl="0" w:tplc="345274FC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DB90255"/>
    <w:multiLevelType w:val="hybridMultilevel"/>
    <w:tmpl w:val="33D6144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4DDA6471"/>
    <w:multiLevelType w:val="hybridMultilevel"/>
    <w:tmpl w:val="1C265ECC"/>
    <w:lvl w:ilvl="0" w:tplc="0E96D94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50520E64"/>
    <w:multiLevelType w:val="hybridMultilevel"/>
    <w:tmpl w:val="7BD0419E"/>
    <w:lvl w:ilvl="0" w:tplc="9EF6E054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1F6215A"/>
    <w:multiLevelType w:val="hybridMultilevel"/>
    <w:tmpl w:val="73C482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57900782"/>
    <w:multiLevelType w:val="hybridMultilevel"/>
    <w:tmpl w:val="8F2283F2"/>
    <w:lvl w:ilvl="0" w:tplc="6C186A2A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57B457BE"/>
    <w:multiLevelType w:val="hybridMultilevel"/>
    <w:tmpl w:val="45203698"/>
    <w:lvl w:ilvl="0" w:tplc="E676DCAC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58423319"/>
    <w:multiLevelType w:val="hybridMultilevel"/>
    <w:tmpl w:val="E3C0DC9A"/>
    <w:lvl w:ilvl="0" w:tplc="F4E463E2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58F90CEB"/>
    <w:multiLevelType w:val="hybridMultilevel"/>
    <w:tmpl w:val="6D48E560"/>
    <w:lvl w:ilvl="0" w:tplc="2FF06C26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595F4773"/>
    <w:multiLevelType w:val="hybridMultilevel"/>
    <w:tmpl w:val="7C9CF3C4"/>
    <w:lvl w:ilvl="0" w:tplc="16D0852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9916997"/>
    <w:multiLevelType w:val="hybridMultilevel"/>
    <w:tmpl w:val="4078ABE0"/>
    <w:lvl w:ilvl="0" w:tplc="40DC91E2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5A757F91"/>
    <w:multiLevelType w:val="hybridMultilevel"/>
    <w:tmpl w:val="7D9EB660"/>
    <w:lvl w:ilvl="0" w:tplc="230E59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B63B9A"/>
    <w:multiLevelType w:val="hybridMultilevel"/>
    <w:tmpl w:val="601693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AD57682"/>
    <w:multiLevelType w:val="hybridMultilevel"/>
    <w:tmpl w:val="58BEE62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147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742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27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08C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6A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F25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987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7A7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>
    <w:nsid w:val="5CD51911"/>
    <w:multiLevelType w:val="hybridMultilevel"/>
    <w:tmpl w:val="8E388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E0E1B76"/>
    <w:multiLevelType w:val="hybridMultilevel"/>
    <w:tmpl w:val="7B54E6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5E507DE6"/>
    <w:multiLevelType w:val="hybridMultilevel"/>
    <w:tmpl w:val="5462871C"/>
    <w:lvl w:ilvl="0" w:tplc="B7BC37A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E9079D6"/>
    <w:multiLevelType w:val="hybridMultilevel"/>
    <w:tmpl w:val="AA3C3DA8"/>
    <w:lvl w:ilvl="0" w:tplc="81A6285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F4A66B4"/>
    <w:multiLevelType w:val="hybridMultilevel"/>
    <w:tmpl w:val="B31CB0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60D87948"/>
    <w:multiLevelType w:val="hybridMultilevel"/>
    <w:tmpl w:val="DFECEC7A"/>
    <w:lvl w:ilvl="0" w:tplc="9C8A06C8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62B63201"/>
    <w:multiLevelType w:val="hybridMultilevel"/>
    <w:tmpl w:val="109A69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64C05ED4"/>
    <w:multiLevelType w:val="hybridMultilevel"/>
    <w:tmpl w:val="4E965D9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657341ED"/>
    <w:multiLevelType w:val="hybridMultilevel"/>
    <w:tmpl w:val="DE809766"/>
    <w:lvl w:ilvl="0" w:tplc="25FA2D9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80">
    <w:nsid w:val="6920398C"/>
    <w:multiLevelType w:val="hybridMultilevel"/>
    <w:tmpl w:val="B4CEF63C"/>
    <w:lvl w:ilvl="0" w:tplc="1F1025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92F060B"/>
    <w:multiLevelType w:val="multilevel"/>
    <w:tmpl w:val="808045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DD374A3"/>
    <w:multiLevelType w:val="hybridMultilevel"/>
    <w:tmpl w:val="ED848ED8"/>
    <w:lvl w:ilvl="0" w:tplc="2E9683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EC95FE9"/>
    <w:multiLevelType w:val="hybridMultilevel"/>
    <w:tmpl w:val="69F08A62"/>
    <w:lvl w:ilvl="0" w:tplc="25FA2D9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84">
    <w:nsid w:val="6F7B0298"/>
    <w:multiLevelType w:val="hybridMultilevel"/>
    <w:tmpl w:val="58B204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7035632D"/>
    <w:multiLevelType w:val="hybridMultilevel"/>
    <w:tmpl w:val="DC9AAA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742876EA"/>
    <w:multiLevelType w:val="hybridMultilevel"/>
    <w:tmpl w:val="C8BC682C"/>
    <w:lvl w:ilvl="0" w:tplc="D7EAB930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65316F2"/>
    <w:multiLevelType w:val="hybridMultilevel"/>
    <w:tmpl w:val="F7426AF2"/>
    <w:lvl w:ilvl="0" w:tplc="25FA2D9A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88">
    <w:nsid w:val="778A2F84"/>
    <w:multiLevelType w:val="hybridMultilevel"/>
    <w:tmpl w:val="1FBE33F2"/>
    <w:lvl w:ilvl="0" w:tplc="81A628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7E31069"/>
    <w:multiLevelType w:val="hybridMultilevel"/>
    <w:tmpl w:val="72FC88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7A4D33B5"/>
    <w:multiLevelType w:val="hybridMultilevel"/>
    <w:tmpl w:val="338A9368"/>
    <w:lvl w:ilvl="0" w:tplc="7724FD40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7BE83E54"/>
    <w:multiLevelType w:val="hybridMultilevel"/>
    <w:tmpl w:val="A796AB46"/>
    <w:lvl w:ilvl="0" w:tplc="2E96831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7D9A5F07"/>
    <w:multiLevelType w:val="hybridMultilevel"/>
    <w:tmpl w:val="A5649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E16789C"/>
    <w:multiLevelType w:val="hybridMultilevel"/>
    <w:tmpl w:val="452C1F24"/>
    <w:lvl w:ilvl="0" w:tplc="04CA10C2">
      <w:start w:val="1"/>
      <w:numFmt w:val="decimal"/>
      <w:lvlText w:val="%1)"/>
      <w:lvlJc w:val="left"/>
      <w:pPr>
        <w:ind w:left="21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4"/>
  </w:num>
  <w:num w:numId="2">
    <w:abstractNumId w:val="36"/>
  </w:num>
  <w:num w:numId="3">
    <w:abstractNumId w:val="5"/>
  </w:num>
  <w:num w:numId="4">
    <w:abstractNumId w:val="0"/>
  </w:num>
  <w:num w:numId="5">
    <w:abstractNumId w:val="38"/>
  </w:num>
  <w:num w:numId="6">
    <w:abstractNumId w:val="39"/>
  </w:num>
  <w:num w:numId="7">
    <w:abstractNumId w:val="32"/>
  </w:num>
  <w:num w:numId="8">
    <w:abstractNumId w:val="61"/>
  </w:num>
  <w:num w:numId="9">
    <w:abstractNumId w:val="62"/>
  </w:num>
  <w:num w:numId="10">
    <w:abstractNumId w:val="77"/>
  </w:num>
  <w:num w:numId="11">
    <w:abstractNumId w:val="53"/>
  </w:num>
  <w:num w:numId="12">
    <w:abstractNumId w:val="67"/>
  </w:num>
  <w:num w:numId="13">
    <w:abstractNumId w:val="78"/>
  </w:num>
  <w:num w:numId="14">
    <w:abstractNumId w:val="3"/>
  </w:num>
  <w:num w:numId="15">
    <w:abstractNumId w:val="58"/>
  </w:num>
  <w:num w:numId="16">
    <w:abstractNumId w:val="18"/>
  </w:num>
  <w:num w:numId="17">
    <w:abstractNumId w:val="75"/>
  </w:num>
  <w:num w:numId="18">
    <w:abstractNumId w:val="81"/>
  </w:num>
  <w:num w:numId="19">
    <w:abstractNumId w:val="85"/>
  </w:num>
  <w:num w:numId="20">
    <w:abstractNumId w:val="73"/>
  </w:num>
  <w:num w:numId="21">
    <w:abstractNumId w:val="24"/>
  </w:num>
  <w:num w:numId="22">
    <w:abstractNumId w:val="68"/>
  </w:num>
  <w:num w:numId="23">
    <w:abstractNumId w:val="31"/>
  </w:num>
  <w:num w:numId="24">
    <w:abstractNumId w:val="45"/>
  </w:num>
  <w:num w:numId="25">
    <w:abstractNumId w:val="33"/>
  </w:num>
  <w:num w:numId="26">
    <w:abstractNumId w:val="7"/>
  </w:num>
  <w:num w:numId="27">
    <w:abstractNumId w:val="59"/>
  </w:num>
  <w:num w:numId="28">
    <w:abstractNumId w:val="47"/>
  </w:num>
  <w:num w:numId="29">
    <w:abstractNumId w:val="21"/>
  </w:num>
  <w:num w:numId="30">
    <w:abstractNumId w:val="51"/>
  </w:num>
  <w:num w:numId="31">
    <w:abstractNumId w:val="55"/>
  </w:num>
  <w:num w:numId="32">
    <w:abstractNumId w:val="84"/>
  </w:num>
  <w:num w:numId="33">
    <w:abstractNumId w:val="14"/>
  </w:num>
  <w:num w:numId="34">
    <w:abstractNumId w:val="20"/>
  </w:num>
  <w:num w:numId="35">
    <w:abstractNumId w:val="22"/>
  </w:num>
  <w:num w:numId="36">
    <w:abstractNumId w:val="42"/>
  </w:num>
  <w:num w:numId="37">
    <w:abstractNumId w:val="56"/>
  </w:num>
  <w:num w:numId="38">
    <w:abstractNumId w:val="65"/>
  </w:num>
  <w:num w:numId="39">
    <w:abstractNumId w:val="88"/>
  </w:num>
  <w:num w:numId="40">
    <w:abstractNumId w:val="74"/>
  </w:num>
  <w:num w:numId="41">
    <w:abstractNumId w:val="76"/>
  </w:num>
  <w:num w:numId="42">
    <w:abstractNumId w:val="15"/>
  </w:num>
  <w:num w:numId="43">
    <w:abstractNumId w:val="90"/>
  </w:num>
  <w:num w:numId="44">
    <w:abstractNumId w:val="72"/>
  </w:num>
  <w:num w:numId="45">
    <w:abstractNumId w:val="89"/>
  </w:num>
  <w:num w:numId="46">
    <w:abstractNumId w:val="13"/>
  </w:num>
  <w:num w:numId="47">
    <w:abstractNumId w:val="86"/>
  </w:num>
  <w:num w:numId="48">
    <w:abstractNumId w:val="30"/>
  </w:num>
  <w:num w:numId="49">
    <w:abstractNumId w:val="60"/>
  </w:num>
  <w:num w:numId="50">
    <w:abstractNumId w:val="16"/>
  </w:num>
  <w:num w:numId="51">
    <w:abstractNumId w:val="63"/>
  </w:num>
  <w:num w:numId="52">
    <w:abstractNumId w:val="82"/>
  </w:num>
  <w:num w:numId="53">
    <w:abstractNumId w:val="26"/>
  </w:num>
  <w:num w:numId="54">
    <w:abstractNumId w:val="11"/>
  </w:num>
  <w:num w:numId="55">
    <w:abstractNumId w:val="19"/>
  </w:num>
  <w:num w:numId="56">
    <w:abstractNumId w:val="91"/>
  </w:num>
  <w:num w:numId="57">
    <w:abstractNumId w:val="1"/>
  </w:num>
  <w:num w:numId="58">
    <w:abstractNumId w:val="83"/>
  </w:num>
  <w:num w:numId="59">
    <w:abstractNumId w:val="46"/>
  </w:num>
  <w:num w:numId="60">
    <w:abstractNumId w:val="79"/>
  </w:num>
  <w:num w:numId="61">
    <w:abstractNumId w:val="27"/>
  </w:num>
  <w:num w:numId="62">
    <w:abstractNumId w:val="87"/>
  </w:num>
  <w:num w:numId="63">
    <w:abstractNumId w:val="49"/>
  </w:num>
  <w:num w:numId="64">
    <w:abstractNumId w:val="10"/>
  </w:num>
  <w:num w:numId="65">
    <w:abstractNumId w:val="29"/>
  </w:num>
  <w:num w:numId="66">
    <w:abstractNumId w:val="37"/>
  </w:num>
  <w:num w:numId="67">
    <w:abstractNumId w:val="44"/>
  </w:num>
  <w:num w:numId="68">
    <w:abstractNumId w:val="48"/>
  </w:num>
  <w:num w:numId="69">
    <w:abstractNumId w:val="28"/>
  </w:num>
  <w:num w:numId="70">
    <w:abstractNumId w:val="54"/>
  </w:num>
  <w:num w:numId="71">
    <w:abstractNumId w:val="41"/>
  </w:num>
  <w:num w:numId="72">
    <w:abstractNumId w:val="6"/>
  </w:num>
  <w:num w:numId="73">
    <w:abstractNumId w:val="66"/>
  </w:num>
  <w:num w:numId="74">
    <w:abstractNumId w:val="17"/>
  </w:num>
  <w:num w:numId="75">
    <w:abstractNumId w:val="40"/>
  </w:num>
  <w:num w:numId="76">
    <w:abstractNumId w:val="43"/>
  </w:num>
  <w:num w:numId="77">
    <w:abstractNumId w:val="25"/>
  </w:num>
  <w:num w:numId="78">
    <w:abstractNumId w:val="12"/>
  </w:num>
  <w:num w:numId="79">
    <w:abstractNumId w:val="70"/>
  </w:num>
  <w:num w:numId="80">
    <w:abstractNumId w:val="52"/>
  </w:num>
  <w:num w:numId="81">
    <w:abstractNumId w:val="9"/>
  </w:num>
  <w:num w:numId="82">
    <w:abstractNumId w:val="23"/>
  </w:num>
  <w:num w:numId="83">
    <w:abstractNumId w:val="35"/>
  </w:num>
  <w:num w:numId="84">
    <w:abstractNumId w:val="2"/>
  </w:num>
  <w:num w:numId="85">
    <w:abstractNumId w:val="64"/>
  </w:num>
  <w:num w:numId="86">
    <w:abstractNumId w:val="93"/>
  </w:num>
  <w:num w:numId="87">
    <w:abstractNumId w:val="50"/>
  </w:num>
  <w:num w:numId="88">
    <w:abstractNumId w:val="4"/>
  </w:num>
  <w:num w:numId="89">
    <w:abstractNumId w:val="8"/>
  </w:num>
  <w:num w:numId="90">
    <w:abstractNumId w:val="57"/>
  </w:num>
  <w:num w:numId="91">
    <w:abstractNumId w:val="69"/>
  </w:num>
  <w:num w:numId="92">
    <w:abstractNumId w:val="80"/>
  </w:num>
  <w:num w:numId="93">
    <w:abstractNumId w:val="71"/>
  </w:num>
  <w:num w:numId="94">
    <w:abstractNumId w:val="9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937"/>
    <w:rsid w:val="0001091D"/>
    <w:rsid w:val="00010F1E"/>
    <w:rsid w:val="00031701"/>
    <w:rsid w:val="00042BB4"/>
    <w:rsid w:val="00042D9F"/>
    <w:rsid w:val="000447B8"/>
    <w:rsid w:val="000521FC"/>
    <w:rsid w:val="00054143"/>
    <w:rsid w:val="000575DA"/>
    <w:rsid w:val="00065063"/>
    <w:rsid w:val="00066C39"/>
    <w:rsid w:val="000849B0"/>
    <w:rsid w:val="000A1722"/>
    <w:rsid w:val="000A2CE9"/>
    <w:rsid w:val="000A460C"/>
    <w:rsid w:val="000D0A10"/>
    <w:rsid w:val="000D2B6E"/>
    <w:rsid w:val="000D32BB"/>
    <w:rsid w:val="000D64F6"/>
    <w:rsid w:val="000E254A"/>
    <w:rsid w:val="000E71BD"/>
    <w:rsid w:val="000E72EC"/>
    <w:rsid w:val="000F3114"/>
    <w:rsid w:val="000F48F7"/>
    <w:rsid w:val="00100EDC"/>
    <w:rsid w:val="00104CDA"/>
    <w:rsid w:val="00110BF2"/>
    <w:rsid w:val="00114A1F"/>
    <w:rsid w:val="00122537"/>
    <w:rsid w:val="00124C17"/>
    <w:rsid w:val="001276E8"/>
    <w:rsid w:val="00130B9D"/>
    <w:rsid w:val="001606C5"/>
    <w:rsid w:val="00170C3A"/>
    <w:rsid w:val="00177D79"/>
    <w:rsid w:val="00183F60"/>
    <w:rsid w:val="00184B61"/>
    <w:rsid w:val="0018589B"/>
    <w:rsid w:val="001A573E"/>
    <w:rsid w:val="001A72C9"/>
    <w:rsid w:val="001B580F"/>
    <w:rsid w:val="001C72D1"/>
    <w:rsid w:val="001D3FAD"/>
    <w:rsid w:val="001F29C8"/>
    <w:rsid w:val="001F57DB"/>
    <w:rsid w:val="002325BA"/>
    <w:rsid w:val="00235EC0"/>
    <w:rsid w:val="00242239"/>
    <w:rsid w:val="002503C0"/>
    <w:rsid w:val="0025082B"/>
    <w:rsid w:val="002522BF"/>
    <w:rsid w:val="002570ED"/>
    <w:rsid w:val="00262017"/>
    <w:rsid w:val="00266DA4"/>
    <w:rsid w:val="00267AC6"/>
    <w:rsid w:val="002731F2"/>
    <w:rsid w:val="002778D4"/>
    <w:rsid w:val="002912D7"/>
    <w:rsid w:val="00291FF9"/>
    <w:rsid w:val="0029672F"/>
    <w:rsid w:val="00297074"/>
    <w:rsid w:val="0029795A"/>
    <w:rsid w:val="002A25CF"/>
    <w:rsid w:val="002A2D7E"/>
    <w:rsid w:val="002A6727"/>
    <w:rsid w:val="00311C6B"/>
    <w:rsid w:val="003172CD"/>
    <w:rsid w:val="00326BA5"/>
    <w:rsid w:val="003353A3"/>
    <w:rsid w:val="00345456"/>
    <w:rsid w:val="00350C65"/>
    <w:rsid w:val="00376CCB"/>
    <w:rsid w:val="00382A80"/>
    <w:rsid w:val="00383526"/>
    <w:rsid w:val="00385E20"/>
    <w:rsid w:val="003870B5"/>
    <w:rsid w:val="00393487"/>
    <w:rsid w:val="003A2BAD"/>
    <w:rsid w:val="003C267F"/>
    <w:rsid w:val="003C3359"/>
    <w:rsid w:val="003D0730"/>
    <w:rsid w:val="003D1014"/>
    <w:rsid w:val="003D1580"/>
    <w:rsid w:val="003F05CC"/>
    <w:rsid w:val="0040104A"/>
    <w:rsid w:val="00404AD6"/>
    <w:rsid w:val="00421A84"/>
    <w:rsid w:val="004237AA"/>
    <w:rsid w:val="0042526F"/>
    <w:rsid w:val="0043120D"/>
    <w:rsid w:val="00431FAB"/>
    <w:rsid w:val="0043719F"/>
    <w:rsid w:val="00495A99"/>
    <w:rsid w:val="004C693E"/>
    <w:rsid w:val="004E45D1"/>
    <w:rsid w:val="004E5133"/>
    <w:rsid w:val="00511F2F"/>
    <w:rsid w:val="005120C2"/>
    <w:rsid w:val="00515C64"/>
    <w:rsid w:val="00525AE6"/>
    <w:rsid w:val="0053002C"/>
    <w:rsid w:val="00547D5C"/>
    <w:rsid w:val="00562D62"/>
    <w:rsid w:val="00566E5D"/>
    <w:rsid w:val="00573D55"/>
    <w:rsid w:val="0058164A"/>
    <w:rsid w:val="00582BE7"/>
    <w:rsid w:val="00586D97"/>
    <w:rsid w:val="005A00B5"/>
    <w:rsid w:val="005B4410"/>
    <w:rsid w:val="005B554F"/>
    <w:rsid w:val="005B5DBD"/>
    <w:rsid w:val="005E39C4"/>
    <w:rsid w:val="005E430E"/>
    <w:rsid w:val="0060381F"/>
    <w:rsid w:val="0062425D"/>
    <w:rsid w:val="00624482"/>
    <w:rsid w:val="0062458E"/>
    <w:rsid w:val="006372DB"/>
    <w:rsid w:val="00644A81"/>
    <w:rsid w:val="00645B5E"/>
    <w:rsid w:val="0064716D"/>
    <w:rsid w:val="00656FE2"/>
    <w:rsid w:val="00660169"/>
    <w:rsid w:val="0067031A"/>
    <w:rsid w:val="00680A9C"/>
    <w:rsid w:val="00680C97"/>
    <w:rsid w:val="0069615F"/>
    <w:rsid w:val="006A4E8B"/>
    <w:rsid w:val="006C6B1C"/>
    <w:rsid w:val="006D41E6"/>
    <w:rsid w:val="006D5B40"/>
    <w:rsid w:val="006E1666"/>
    <w:rsid w:val="006F1274"/>
    <w:rsid w:val="00705F19"/>
    <w:rsid w:val="00720618"/>
    <w:rsid w:val="0072253D"/>
    <w:rsid w:val="00726E97"/>
    <w:rsid w:val="00731A63"/>
    <w:rsid w:val="007404D6"/>
    <w:rsid w:val="007441D8"/>
    <w:rsid w:val="00747951"/>
    <w:rsid w:val="007500E4"/>
    <w:rsid w:val="00752D67"/>
    <w:rsid w:val="00763ED6"/>
    <w:rsid w:val="007647A7"/>
    <w:rsid w:val="00772048"/>
    <w:rsid w:val="007B7369"/>
    <w:rsid w:val="007C00C8"/>
    <w:rsid w:val="007C43B8"/>
    <w:rsid w:val="007D6B5E"/>
    <w:rsid w:val="007E1A9E"/>
    <w:rsid w:val="007E20B1"/>
    <w:rsid w:val="007E2D7F"/>
    <w:rsid w:val="007E5515"/>
    <w:rsid w:val="007E5F09"/>
    <w:rsid w:val="007F06A6"/>
    <w:rsid w:val="007F5091"/>
    <w:rsid w:val="008201B9"/>
    <w:rsid w:val="00825017"/>
    <w:rsid w:val="00853167"/>
    <w:rsid w:val="00856121"/>
    <w:rsid w:val="00864899"/>
    <w:rsid w:val="00865740"/>
    <w:rsid w:val="00872027"/>
    <w:rsid w:val="00876998"/>
    <w:rsid w:val="008807C0"/>
    <w:rsid w:val="0088278C"/>
    <w:rsid w:val="00883BF3"/>
    <w:rsid w:val="008A2379"/>
    <w:rsid w:val="008A3478"/>
    <w:rsid w:val="008B4CB7"/>
    <w:rsid w:val="008C309E"/>
    <w:rsid w:val="008D1F3A"/>
    <w:rsid w:val="008D3E83"/>
    <w:rsid w:val="008E6E80"/>
    <w:rsid w:val="008E7EDA"/>
    <w:rsid w:val="0090012E"/>
    <w:rsid w:val="00900168"/>
    <w:rsid w:val="009023C1"/>
    <w:rsid w:val="00902696"/>
    <w:rsid w:val="00907047"/>
    <w:rsid w:val="00915748"/>
    <w:rsid w:val="00926278"/>
    <w:rsid w:val="0094059D"/>
    <w:rsid w:val="00941CF3"/>
    <w:rsid w:val="00944834"/>
    <w:rsid w:val="00974A47"/>
    <w:rsid w:val="00976DFE"/>
    <w:rsid w:val="00986CE0"/>
    <w:rsid w:val="009876EF"/>
    <w:rsid w:val="00995EBA"/>
    <w:rsid w:val="009A12F0"/>
    <w:rsid w:val="009A2C3C"/>
    <w:rsid w:val="009A7382"/>
    <w:rsid w:val="009B0403"/>
    <w:rsid w:val="009C51CA"/>
    <w:rsid w:val="009D005D"/>
    <w:rsid w:val="009F167C"/>
    <w:rsid w:val="00A4174D"/>
    <w:rsid w:val="00A443B6"/>
    <w:rsid w:val="00A547F5"/>
    <w:rsid w:val="00A5568E"/>
    <w:rsid w:val="00A56C5E"/>
    <w:rsid w:val="00A703EA"/>
    <w:rsid w:val="00A80922"/>
    <w:rsid w:val="00A97131"/>
    <w:rsid w:val="00AA3148"/>
    <w:rsid w:val="00AA7311"/>
    <w:rsid w:val="00AB33C8"/>
    <w:rsid w:val="00AD32FC"/>
    <w:rsid w:val="00AE55D8"/>
    <w:rsid w:val="00AF630F"/>
    <w:rsid w:val="00B01204"/>
    <w:rsid w:val="00B027D0"/>
    <w:rsid w:val="00B02D36"/>
    <w:rsid w:val="00B26B5F"/>
    <w:rsid w:val="00B30ABE"/>
    <w:rsid w:val="00B33DF0"/>
    <w:rsid w:val="00B66031"/>
    <w:rsid w:val="00B84777"/>
    <w:rsid w:val="00B91165"/>
    <w:rsid w:val="00B945D1"/>
    <w:rsid w:val="00B977BA"/>
    <w:rsid w:val="00BD0B73"/>
    <w:rsid w:val="00BE309B"/>
    <w:rsid w:val="00BF6059"/>
    <w:rsid w:val="00BF7FE6"/>
    <w:rsid w:val="00C0686A"/>
    <w:rsid w:val="00C16AC6"/>
    <w:rsid w:val="00C1757D"/>
    <w:rsid w:val="00C30262"/>
    <w:rsid w:val="00C35F95"/>
    <w:rsid w:val="00C52E7F"/>
    <w:rsid w:val="00C54938"/>
    <w:rsid w:val="00C664F0"/>
    <w:rsid w:val="00C728F6"/>
    <w:rsid w:val="00C80861"/>
    <w:rsid w:val="00C84836"/>
    <w:rsid w:val="00CA3991"/>
    <w:rsid w:val="00CB19C1"/>
    <w:rsid w:val="00CB6E3E"/>
    <w:rsid w:val="00CD47A6"/>
    <w:rsid w:val="00CD74EC"/>
    <w:rsid w:val="00CE4667"/>
    <w:rsid w:val="00CF5C19"/>
    <w:rsid w:val="00CF7EE5"/>
    <w:rsid w:val="00D160F3"/>
    <w:rsid w:val="00D16C59"/>
    <w:rsid w:val="00D225AC"/>
    <w:rsid w:val="00D4153F"/>
    <w:rsid w:val="00D416BA"/>
    <w:rsid w:val="00D427A8"/>
    <w:rsid w:val="00D5677B"/>
    <w:rsid w:val="00D70B4B"/>
    <w:rsid w:val="00D73A35"/>
    <w:rsid w:val="00D93B74"/>
    <w:rsid w:val="00D9630A"/>
    <w:rsid w:val="00DB00A8"/>
    <w:rsid w:val="00DC3107"/>
    <w:rsid w:val="00DC7AF8"/>
    <w:rsid w:val="00DD1359"/>
    <w:rsid w:val="00DE55A0"/>
    <w:rsid w:val="00DF0BC8"/>
    <w:rsid w:val="00DF2FE7"/>
    <w:rsid w:val="00E11AF4"/>
    <w:rsid w:val="00E1435D"/>
    <w:rsid w:val="00E31B74"/>
    <w:rsid w:val="00E40CE7"/>
    <w:rsid w:val="00E43058"/>
    <w:rsid w:val="00E568B1"/>
    <w:rsid w:val="00E64BE6"/>
    <w:rsid w:val="00E66299"/>
    <w:rsid w:val="00E80212"/>
    <w:rsid w:val="00E85E3D"/>
    <w:rsid w:val="00E87875"/>
    <w:rsid w:val="00E87C0D"/>
    <w:rsid w:val="00E9159E"/>
    <w:rsid w:val="00EA26BD"/>
    <w:rsid w:val="00EB266E"/>
    <w:rsid w:val="00EB51BF"/>
    <w:rsid w:val="00EC2093"/>
    <w:rsid w:val="00EE54B3"/>
    <w:rsid w:val="00EF11EF"/>
    <w:rsid w:val="00EF321B"/>
    <w:rsid w:val="00F01487"/>
    <w:rsid w:val="00F01D14"/>
    <w:rsid w:val="00F34831"/>
    <w:rsid w:val="00F37937"/>
    <w:rsid w:val="00F4428B"/>
    <w:rsid w:val="00F5369C"/>
    <w:rsid w:val="00F54204"/>
    <w:rsid w:val="00F55727"/>
    <w:rsid w:val="00F57EB8"/>
    <w:rsid w:val="00F67B29"/>
    <w:rsid w:val="00F82EF8"/>
    <w:rsid w:val="00FD4F12"/>
    <w:rsid w:val="00FE3C4A"/>
    <w:rsid w:val="00FF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E6"/>
  </w:style>
  <w:style w:type="paragraph" w:styleId="1">
    <w:name w:val="heading 1"/>
    <w:basedOn w:val="a"/>
    <w:link w:val="10"/>
    <w:uiPriority w:val="9"/>
    <w:qFormat/>
    <w:rsid w:val="002912D7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549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">
    <w:name w:val="foot"/>
    <w:basedOn w:val="a"/>
    <w:rsid w:val="00566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E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12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2912D7"/>
    <w:rPr>
      <w:i/>
      <w:iCs/>
    </w:rPr>
  </w:style>
  <w:style w:type="character" w:styleId="a6">
    <w:name w:val="Strong"/>
    <w:basedOn w:val="a0"/>
    <w:uiPriority w:val="22"/>
    <w:qFormat/>
    <w:rsid w:val="002912D7"/>
    <w:rPr>
      <w:b/>
      <w:bCs/>
    </w:rPr>
  </w:style>
  <w:style w:type="paragraph" w:styleId="a7">
    <w:name w:val="Normal (Web)"/>
    <w:basedOn w:val="a"/>
    <w:uiPriority w:val="99"/>
    <w:unhideWhenUsed/>
    <w:rsid w:val="002912D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26B5F"/>
    <w:rPr>
      <w:color w:val="0000FF"/>
      <w:u w:val="single"/>
    </w:rPr>
  </w:style>
  <w:style w:type="paragraph" w:customStyle="1" w:styleId="listauthor">
    <w:name w:val="listauthor"/>
    <w:basedOn w:val="a"/>
    <w:rsid w:val="00B2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26B5F"/>
    <w:pPr>
      <w:spacing w:before="15" w:after="15" w:line="240" w:lineRule="auto"/>
      <w:ind w:left="225" w:right="150" w:firstLine="567"/>
      <w:jc w:val="both"/>
    </w:pPr>
    <w:rPr>
      <w:rFonts w:ascii="Verdana" w:eastAsia="Times New Roman" w:hAnsi="Verdana" w:cs="Times New Roman"/>
      <w:color w:val="021E35"/>
      <w:sz w:val="21"/>
      <w:szCs w:val="21"/>
      <w:lang w:eastAsia="ru-RU"/>
    </w:rPr>
  </w:style>
  <w:style w:type="character" w:customStyle="1" w:styleId="blk3">
    <w:name w:val="blk3"/>
    <w:basedOn w:val="a0"/>
    <w:rsid w:val="0043120D"/>
    <w:rPr>
      <w:vanish w:val="0"/>
      <w:webHidden w:val="0"/>
      <w:specVanish w:val="0"/>
    </w:rPr>
  </w:style>
  <w:style w:type="paragraph" w:styleId="a9">
    <w:name w:val="List Paragraph"/>
    <w:basedOn w:val="a"/>
    <w:uiPriority w:val="34"/>
    <w:qFormat/>
    <w:rsid w:val="00C84836"/>
    <w:pPr>
      <w:ind w:left="720"/>
      <w:contextualSpacing/>
    </w:pPr>
  </w:style>
  <w:style w:type="paragraph" w:customStyle="1" w:styleId="s13">
    <w:name w:val="s_13"/>
    <w:basedOn w:val="a"/>
    <w:rsid w:val="002522BF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2522B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522B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2522BF"/>
    <w:rPr>
      <w:vertAlign w:val="superscript"/>
    </w:rPr>
  </w:style>
  <w:style w:type="paragraph" w:customStyle="1" w:styleId="formattext">
    <w:name w:val="formattext"/>
    <w:basedOn w:val="a"/>
    <w:rsid w:val="0025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77204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720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7204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72048"/>
  </w:style>
  <w:style w:type="paragraph" w:customStyle="1" w:styleId="11">
    <w:name w:val="Абзац списка1"/>
    <w:basedOn w:val="a"/>
    <w:uiPriority w:val="34"/>
    <w:qFormat/>
    <w:rsid w:val="00EB51B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EB51BF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EB51BF"/>
    <w:rPr>
      <w:rFonts w:ascii="Calibri" w:eastAsia="Times New Roman" w:hAnsi="Calibri" w:cs="Times New Roman"/>
      <w:lang w:eastAsia="ru-RU"/>
    </w:rPr>
  </w:style>
  <w:style w:type="paragraph" w:customStyle="1" w:styleId="Style17">
    <w:name w:val="Style17"/>
    <w:basedOn w:val="a"/>
    <w:uiPriority w:val="99"/>
    <w:rsid w:val="00EB51B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B51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B51BF"/>
    <w:pPr>
      <w:widowControl w:val="0"/>
      <w:autoSpaceDE w:val="0"/>
      <w:autoSpaceDN w:val="0"/>
      <w:adjustRightInd w:val="0"/>
      <w:spacing w:after="0" w:line="197" w:lineRule="exact"/>
      <w:ind w:firstLine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EB51BF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uiPriority w:val="99"/>
    <w:rsid w:val="00EB51BF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1">
    <w:name w:val="Font Style41"/>
    <w:uiPriority w:val="99"/>
    <w:rsid w:val="00EB51BF"/>
    <w:rPr>
      <w:rFonts w:ascii="Times New Roman" w:hAnsi="Times New Roman" w:cs="Times New Roman"/>
      <w:w w:val="40"/>
      <w:sz w:val="50"/>
      <w:szCs w:val="50"/>
    </w:rPr>
  </w:style>
  <w:style w:type="character" w:customStyle="1" w:styleId="artlink2">
    <w:name w:val="artlink2"/>
    <w:basedOn w:val="a0"/>
    <w:rsid w:val="00EB51BF"/>
    <w:rPr>
      <w:b w:val="0"/>
      <w:bCs w:val="0"/>
      <w:i w:val="0"/>
      <w:iCs w:val="0"/>
      <w:color w:val="299EBF"/>
      <w:sz w:val="34"/>
      <w:szCs w:val="34"/>
    </w:rPr>
  </w:style>
  <w:style w:type="paragraph" w:customStyle="1" w:styleId="Default">
    <w:name w:val="Default"/>
    <w:rsid w:val="008D1F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header"/>
    <w:basedOn w:val="a"/>
    <w:link w:val="af2"/>
    <w:uiPriority w:val="99"/>
    <w:unhideWhenUsed/>
    <w:rsid w:val="00052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521FC"/>
  </w:style>
  <w:style w:type="paragraph" w:styleId="af3">
    <w:name w:val="footer"/>
    <w:basedOn w:val="a"/>
    <w:link w:val="af4"/>
    <w:uiPriority w:val="99"/>
    <w:unhideWhenUsed/>
    <w:rsid w:val="00052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521FC"/>
  </w:style>
  <w:style w:type="paragraph" w:customStyle="1" w:styleId="ConsNonformat">
    <w:name w:val="ConsNonformat"/>
    <w:rsid w:val="002778D4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justifyleft">
    <w:name w:val="justifyleft"/>
    <w:basedOn w:val="a"/>
    <w:rsid w:val="00D9630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1">
    <w:name w:val="td1"/>
    <w:basedOn w:val="a"/>
    <w:rsid w:val="00C8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5E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примечания Знак"/>
    <w:basedOn w:val="a0"/>
    <w:link w:val="af6"/>
    <w:semiHidden/>
    <w:rsid w:val="00C16AC6"/>
  </w:style>
  <w:style w:type="paragraph" w:styleId="af6">
    <w:name w:val="annotation text"/>
    <w:basedOn w:val="a"/>
    <w:link w:val="af5"/>
    <w:semiHidden/>
    <w:rsid w:val="00C16AC6"/>
    <w:pPr>
      <w:spacing w:after="0" w:line="240" w:lineRule="auto"/>
    </w:pPr>
  </w:style>
  <w:style w:type="character" w:customStyle="1" w:styleId="12">
    <w:name w:val="Текст примечания Знак1"/>
    <w:basedOn w:val="a0"/>
    <w:uiPriority w:val="99"/>
    <w:semiHidden/>
    <w:rsid w:val="00C16AC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4375">
          <w:marLeft w:val="0"/>
          <w:marRight w:val="0"/>
          <w:marTop w:val="0"/>
          <w:marBottom w:val="0"/>
          <w:divBdr>
            <w:top w:val="single" w:sz="36" w:space="23" w:color="FFD24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8290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7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2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1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785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9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0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46695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15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2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60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1807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4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8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49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5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03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1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0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1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7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1489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1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2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0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3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6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87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6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95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52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49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1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4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9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7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86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1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8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1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2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527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40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2700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3351130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15735">
                          <w:blockQuote w:val="1"/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0" w:color="DDDDDD"/>
                            <w:left w:val="single" w:sz="6" w:space="15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8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1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7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3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0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9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7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045">
              <w:marLeft w:val="42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5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3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cs.cntd.ru/document/902209774" TargetMode="External"/><Relationship Id="rId21" Type="http://schemas.openxmlformats.org/officeDocument/2006/relationships/diagramColors" Target="diagrams/colors2.xml"/><Relationship Id="rId42" Type="http://schemas.microsoft.com/office/2007/relationships/diagramDrawing" Target="diagrams/drawing6.xml"/><Relationship Id="rId63" Type="http://schemas.openxmlformats.org/officeDocument/2006/relationships/hyperlink" Target="http://www.consultant.ru/document/cons_doc_LAW_165036/?dst=100049" TargetMode="External"/><Relationship Id="rId84" Type="http://schemas.openxmlformats.org/officeDocument/2006/relationships/diagramLayout" Target="diagrams/layout12.xml"/><Relationship Id="rId138" Type="http://schemas.openxmlformats.org/officeDocument/2006/relationships/hyperlink" Target="http://docs.cntd.ru/document/902247618" TargetMode="External"/><Relationship Id="rId159" Type="http://schemas.openxmlformats.org/officeDocument/2006/relationships/hyperlink" Target="http://docs.cntd.ru/document/9027690" TargetMode="External"/><Relationship Id="rId170" Type="http://schemas.openxmlformats.org/officeDocument/2006/relationships/hyperlink" Target="http://docs.cntd.ru/document/9032598" TargetMode="External"/><Relationship Id="rId191" Type="http://schemas.microsoft.com/office/2007/relationships/diagramDrawing" Target="diagrams/drawing25.xml"/><Relationship Id="rId205" Type="http://schemas.openxmlformats.org/officeDocument/2006/relationships/diagramData" Target="diagrams/data28.xml"/><Relationship Id="rId226" Type="http://schemas.openxmlformats.org/officeDocument/2006/relationships/diagramColors" Target="diagrams/colors31.xml"/><Relationship Id="rId247" Type="http://schemas.microsoft.com/office/2007/relationships/diagramDrawing" Target="diagrams/drawing34.xml"/><Relationship Id="rId107" Type="http://schemas.openxmlformats.org/officeDocument/2006/relationships/diagramQuickStyle" Target="diagrams/quickStyle15.xml"/><Relationship Id="rId268" Type="http://schemas.openxmlformats.org/officeDocument/2006/relationships/hyperlink" Target="http://pravo-med.ru/legislation/fz/2425/" TargetMode="External"/><Relationship Id="rId11" Type="http://schemas.openxmlformats.org/officeDocument/2006/relationships/image" Target="media/image3.png"/><Relationship Id="rId32" Type="http://schemas.microsoft.com/office/2007/relationships/diagramDrawing" Target="diagrams/drawing4.xml"/><Relationship Id="rId53" Type="http://schemas.openxmlformats.org/officeDocument/2006/relationships/hyperlink" Target="http://ru.wikipedia.org/wiki/%D0%93%D0%BE%D1%81%D1%83%D0%B4%D0%B0%D1%80%D1%81%D1%82%D0%B2%D0%B5%D0%BD%D0%BD%D1%8B%D0%B9_%D0%B2%D0%BD%D0%B5%D0%B1%D1%8E%D0%B4%D0%B6%D0%B5%D1%82%D0%BD%D1%8B%D0%B9_%D1%84%D0%BE%D0%BD%D0%B4" TargetMode="External"/><Relationship Id="rId74" Type="http://schemas.openxmlformats.org/officeDocument/2006/relationships/hyperlink" Target="http://docs.cntd.ru/document/1000003045" TargetMode="External"/><Relationship Id="rId128" Type="http://schemas.openxmlformats.org/officeDocument/2006/relationships/diagramQuickStyle" Target="diagrams/quickStyle17.xml"/><Relationship Id="rId149" Type="http://schemas.openxmlformats.org/officeDocument/2006/relationships/hyperlink" Target="consultantplus://offline/ref=C67DF0A9FA90F00C923DA98F0A70CC3A06C3774CC9F123A673678F41AAE9DEA8156C5E92B00C3737Z3IAH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docs.cntd.ru/document/9004937" TargetMode="External"/><Relationship Id="rId160" Type="http://schemas.openxmlformats.org/officeDocument/2006/relationships/hyperlink" Target="http://docs.cntd.ru/document/902247618" TargetMode="External"/><Relationship Id="rId181" Type="http://schemas.openxmlformats.org/officeDocument/2006/relationships/hyperlink" Target="http://www.strahyi.ru/material/medicinskoe-strahovanie-vybor-vrach-uchrezhdenie" TargetMode="External"/><Relationship Id="rId216" Type="http://schemas.openxmlformats.org/officeDocument/2006/relationships/diagramLayout" Target="diagrams/layout30.xml"/><Relationship Id="rId237" Type="http://schemas.openxmlformats.org/officeDocument/2006/relationships/diagramLayout" Target="diagrams/layout33.xml"/><Relationship Id="rId258" Type="http://schemas.openxmlformats.org/officeDocument/2006/relationships/diagramData" Target="diagrams/data36.xml"/><Relationship Id="rId22" Type="http://schemas.microsoft.com/office/2007/relationships/diagramDrawing" Target="diagrams/drawing2.xml"/><Relationship Id="rId43" Type="http://schemas.openxmlformats.org/officeDocument/2006/relationships/diagramData" Target="diagrams/data7.xml"/><Relationship Id="rId64" Type="http://schemas.openxmlformats.org/officeDocument/2006/relationships/hyperlink" Target="http://www.consultant.ru/document/cons_doc_LAW_165036/?dst=100049" TargetMode="External"/><Relationship Id="rId118" Type="http://schemas.openxmlformats.org/officeDocument/2006/relationships/hyperlink" Target="http://docs.cntd.ru/document/901738866" TargetMode="External"/><Relationship Id="rId139" Type="http://schemas.openxmlformats.org/officeDocument/2006/relationships/diagramData" Target="diagrams/data19.xml"/><Relationship Id="rId85" Type="http://schemas.openxmlformats.org/officeDocument/2006/relationships/diagramQuickStyle" Target="diagrams/quickStyle12.xml"/><Relationship Id="rId150" Type="http://schemas.openxmlformats.org/officeDocument/2006/relationships/hyperlink" Target="consultantplus://offline/ref=C67DF0A9FA90F00C923DA98F0A70CC3A06C1724FCAF423A673678F41AAE9DEA8156C5E92B00C3131Z3ICH" TargetMode="External"/><Relationship Id="rId171" Type="http://schemas.openxmlformats.org/officeDocument/2006/relationships/diagramData" Target="diagrams/data22.xml"/><Relationship Id="rId192" Type="http://schemas.openxmlformats.org/officeDocument/2006/relationships/hyperlink" Target="http://docs.cntd.ru/document/9004937" TargetMode="External"/><Relationship Id="rId206" Type="http://schemas.openxmlformats.org/officeDocument/2006/relationships/diagramLayout" Target="diagrams/layout28.xml"/><Relationship Id="rId227" Type="http://schemas.microsoft.com/office/2007/relationships/diagramDrawing" Target="diagrams/drawing31.xml"/><Relationship Id="rId248" Type="http://schemas.openxmlformats.org/officeDocument/2006/relationships/hyperlink" Target="http://pravo-med.ru/legislation/codecs/3088/" TargetMode="External"/><Relationship Id="rId269" Type="http://schemas.openxmlformats.org/officeDocument/2006/relationships/footer" Target="footer1.xml"/><Relationship Id="rId12" Type="http://schemas.microsoft.com/office/2007/relationships/hdphoto" Target="media/hdphoto1.wdp"/><Relationship Id="rId33" Type="http://schemas.openxmlformats.org/officeDocument/2006/relationships/diagramData" Target="diagrams/data5.xml"/><Relationship Id="rId108" Type="http://schemas.openxmlformats.org/officeDocument/2006/relationships/diagramColors" Target="diagrams/colors15.xml"/><Relationship Id="rId129" Type="http://schemas.openxmlformats.org/officeDocument/2006/relationships/diagramColors" Target="diagrams/colors17.xml"/><Relationship Id="rId54" Type="http://schemas.openxmlformats.org/officeDocument/2006/relationships/hyperlink" Target="http://ru.wikipedia.org/wiki/%D0%A2%D1%80%D0%B0%D0%BD%D1%81%D1%84%D0%B5%D1%80%D1%82" TargetMode="External"/><Relationship Id="rId75" Type="http://schemas.openxmlformats.org/officeDocument/2006/relationships/diagramData" Target="diagrams/data11.xml"/><Relationship Id="rId96" Type="http://schemas.openxmlformats.org/officeDocument/2006/relationships/hyperlink" Target="http://docs.cntd.ru/document/9004937" TargetMode="External"/><Relationship Id="rId140" Type="http://schemas.openxmlformats.org/officeDocument/2006/relationships/diagramLayout" Target="diagrams/layout19.xml"/><Relationship Id="rId161" Type="http://schemas.openxmlformats.org/officeDocument/2006/relationships/hyperlink" Target="http://docs.cntd.ru/document/902265024" TargetMode="External"/><Relationship Id="rId182" Type="http://schemas.openxmlformats.org/officeDocument/2006/relationships/diagramData" Target="diagrams/data24.xml"/><Relationship Id="rId217" Type="http://schemas.openxmlformats.org/officeDocument/2006/relationships/diagramQuickStyle" Target="diagrams/quickStyle30.xml"/><Relationship Id="rId6" Type="http://schemas.openxmlformats.org/officeDocument/2006/relationships/webSettings" Target="webSettings.xml"/><Relationship Id="rId238" Type="http://schemas.openxmlformats.org/officeDocument/2006/relationships/diagramQuickStyle" Target="diagrams/quickStyle33.xml"/><Relationship Id="rId259" Type="http://schemas.openxmlformats.org/officeDocument/2006/relationships/diagramLayout" Target="diagrams/layout36.xml"/><Relationship Id="rId23" Type="http://schemas.openxmlformats.org/officeDocument/2006/relationships/diagramData" Target="diagrams/data3.xml"/><Relationship Id="rId119" Type="http://schemas.openxmlformats.org/officeDocument/2006/relationships/hyperlink" Target="http://docs.cntd.ru/document/9004176" TargetMode="External"/><Relationship Id="rId270" Type="http://schemas.openxmlformats.org/officeDocument/2006/relationships/fontTable" Target="fontTable.xml"/><Relationship Id="rId44" Type="http://schemas.openxmlformats.org/officeDocument/2006/relationships/diagramLayout" Target="diagrams/layout7.xml"/><Relationship Id="rId60" Type="http://schemas.microsoft.com/office/2007/relationships/diagramDrawing" Target="diagrams/drawing9.xml"/><Relationship Id="rId65" Type="http://schemas.openxmlformats.org/officeDocument/2006/relationships/hyperlink" Target="http://www.consultant.ru/document/cons_doc_LAW_165036/?dst=379" TargetMode="External"/><Relationship Id="rId81" Type="http://schemas.openxmlformats.org/officeDocument/2006/relationships/hyperlink" Target="http://ru.wikipedia.org/wiki/%D0%A1%D1%82%D1%80%D0%B0%D1%85%D0%BE%D0%B2%D0%BE%D0%B9_%D1%81%D0%BB%D1%83%D1%87%D0%B0%D0%B9" TargetMode="External"/><Relationship Id="rId86" Type="http://schemas.openxmlformats.org/officeDocument/2006/relationships/diagramColors" Target="diagrams/colors12.xml"/><Relationship Id="rId130" Type="http://schemas.microsoft.com/office/2007/relationships/diagramDrawing" Target="diagrams/drawing17.xml"/><Relationship Id="rId135" Type="http://schemas.microsoft.com/office/2007/relationships/diagramDrawing" Target="diagrams/drawing18.xml"/><Relationship Id="rId151" Type="http://schemas.openxmlformats.org/officeDocument/2006/relationships/hyperlink" Target="consultantplus://offline/ref=C67DF0A9FA90F00C923DA98F0A70CC3A06C1724FCAF423A673678F41AAE9DEA8156C5E92B00C3432Z3I9H" TargetMode="External"/><Relationship Id="rId156" Type="http://schemas.openxmlformats.org/officeDocument/2006/relationships/diagramQuickStyle" Target="diagrams/quickStyle21.xml"/><Relationship Id="rId177" Type="http://schemas.openxmlformats.org/officeDocument/2006/relationships/diagramLayout" Target="diagrams/layout23.xml"/><Relationship Id="rId198" Type="http://schemas.openxmlformats.org/officeDocument/2006/relationships/diagramColors" Target="diagrams/colors26.xml"/><Relationship Id="rId172" Type="http://schemas.openxmlformats.org/officeDocument/2006/relationships/diagramLayout" Target="diagrams/layout22.xml"/><Relationship Id="rId193" Type="http://schemas.openxmlformats.org/officeDocument/2006/relationships/hyperlink" Target="http://docs.cntd.ru/document/902167485" TargetMode="External"/><Relationship Id="rId202" Type="http://schemas.openxmlformats.org/officeDocument/2006/relationships/diagramQuickStyle" Target="diagrams/quickStyle27.xml"/><Relationship Id="rId207" Type="http://schemas.openxmlformats.org/officeDocument/2006/relationships/diagramQuickStyle" Target="diagrams/quickStyle28.xml"/><Relationship Id="rId223" Type="http://schemas.openxmlformats.org/officeDocument/2006/relationships/diagramData" Target="diagrams/data31.xml"/><Relationship Id="rId228" Type="http://schemas.openxmlformats.org/officeDocument/2006/relationships/hyperlink" Target="http://docs.cntd.ru/document/902167485" TargetMode="External"/><Relationship Id="rId244" Type="http://schemas.openxmlformats.org/officeDocument/2006/relationships/diagramLayout" Target="diagrams/layout34.xml"/><Relationship Id="rId249" Type="http://schemas.openxmlformats.org/officeDocument/2006/relationships/diagramData" Target="diagrams/data35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diagramLayout" Target="diagrams/layout6.xml"/><Relationship Id="rId109" Type="http://schemas.microsoft.com/office/2007/relationships/diagramDrawing" Target="diagrams/drawing15.xml"/><Relationship Id="rId260" Type="http://schemas.openxmlformats.org/officeDocument/2006/relationships/diagramQuickStyle" Target="diagrams/quickStyle36.xml"/><Relationship Id="rId265" Type="http://schemas.openxmlformats.org/officeDocument/2006/relationships/diagramQuickStyle" Target="diagrams/quickStyle37.xml"/><Relationship Id="rId34" Type="http://schemas.openxmlformats.org/officeDocument/2006/relationships/diagramLayout" Target="diagrams/layout5.xml"/><Relationship Id="rId50" Type="http://schemas.openxmlformats.org/officeDocument/2006/relationships/diagramQuickStyle" Target="diagrams/quickStyle8.xml"/><Relationship Id="rId55" Type="http://schemas.openxmlformats.org/officeDocument/2006/relationships/hyperlink" Target="http://ru.wikipedia.org/wiki/%D0%A4%D0%B5%D0%B4%D0%B5%D1%80%D0%B0%D0%BB%D1%8C%D0%BD%D1%8B%D0%B9_%D0%B1%D1%8E%D0%B4%D0%B6%D0%B5%D1%82_%D0%A0%D0%BE%D1%81%D1%81%D0%B8%D0%B8" TargetMode="External"/><Relationship Id="rId76" Type="http://schemas.openxmlformats.org/officeDocument/2006/relationships/diagramLayout" Target="diagrams/layout11.xml"/><Relationship Id="rId97" Type="http://schemas.openxmlformats.org/officeDocument/2006/relationships/hyperlink" Target="http://docs.cntd.ru/document/902312609" TargetMode="External"/><Relationship Id="rId104" Type="http://schemas.openxmlformats.org/officeDocument/2006/relationships/hyperlink" Target="http://docs.cntd.ru/document/901738866" TargetMode="External"/><Relationship Id="rId120" Type="http://schemas.openxmlformats.org/officeDocument/2006/relationships/hyperlink" Target="http://docs.cntd.ru/document/9004176" TargetMode="External"/><Relationship Id="rId125" Type="http://schemas.microsoft.com/office/2007/relationships/diagramDrawing" Target="diagrams/drawing16.xml"/><Relationship Id="rId141" Type="http://schemas.openxmlformats.org/officeDocument/2006/relationships/diagramQuickStyle" Target="diagrams/quickStyle19.xml"/><Relationship Id="rId146" Type="http://schemas.openxmlformats.org/officeDocument/2006/relationships/diagramQuickStyle" Target="diagrams/quickStyle20.xml"/><Relationship Id="rId167" Type="http://schemas.openxmlformats.org/officeDocument/2006/relationships/hyperlink" Target="http://docs.cntd.ru/document/902342781" TargetMode="External"/><Relationship Id="rId188" Type="http://schemas.openxmlformats.org/officeDocument/2006/relationships/diagramLayout" Target="diagrams/layout25.xml"/><Relationship Id="rId7" Type="http://schemas.openxmlformats.org/officeDocument/2006/relationships/footnotes" Target="footnotes.xml"/><Relationship Id="rId71" Type="http://schemas.openxmlformats.org/officeDocument/2006/relationships/hyperlink" Target="http://docs.cntd.ru/document/1900204" TargetMode="External"/><Relationship Id="rId92" Type="http://schemas.openxmlformats.org/officeDocument/2006/relationships/diagramColors" Target="diagrams/colors13.xml"/><Relationship Id="rId162" Type="http://schemas.openxmlformats.org/officeDocument/2006/relationships/hyperlink" Target="http://docs.cntd.ru/document/902265024" TargetMode="External"/><Relationship Id="rId183" Type="http://schemas.openxmlformats.org/officeDocument/2006/relationships/diagramLayout" Target="diagrams/layout24.xml"/><Relationship Id="rId213" Type="http://schemas.openxmlformats.org/officeDocument/2006/relationships/diagramColors" Target="diagrams/colors29.xml"/><Relationship Id="rId218" Type="http://schemas.openxmlformats.org/officeDocument/2006/relationships/diagramColors" Target="diagrams/colors30.xml"/><Relationship Id="rId234" Type="http://schemas.openxmlformats.org/officeDocument/2006/relationships/hyperlink" Target="http://docs.cntd.ru/document/901714433" TargetMode="External"/><Relationship Id="rId239" Type="http://schemas.openxmlformats.org/officeDocument/2006/relationships/diagramColors" Target="diagrams/colors33.xml"/><Relationship Id="rId2" Type="http://schemas.openxmlformats.org/officeDocument/2006/relationships/numbering" Target="numbering.xml"/><Relationship Id="rId29" Type="http://schemas.openxmlformats.org/officeDocument/2006/relationships/diagramLayout" Target="diagrams/layout4.xml"/><Relationship Id="rId250" Type="http://schemas.openxmlformats.org/officeDocument/2006/relationships/diagramLayout" Target="diagrams/layout35.xml"/><Relationship Id="rId255" Type="http://schemas.openxmlformats.org/officeDocument/2006/relationships/hyperlink" Target="http://pravo-med.ru/legal_forms/pretenzii/9445/" TargetMode="External"/><Relationship Id="rId271" Type="http://schemas.openxmlformats.org/officeDocument/2006/relationships/theme" Target="theme/theme1.xml"/><Relationship Id="rId24" Type="http://schemas.openxmlformats.org/officeDocument/2006/relationships/diagramLayout" Target="diagrams/layout3.xml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66" Type="http://schemas.openxmlformats.org/officeDocument/2006/relationships/diagramData" Target="diagrams/data10.xml"/><Relationship Id="rId87" Type="http://schemas.microsoft.com/office/2007/relationships/diagramDrawing" Target="diagrams/drawing12.xml"/><Relationship Id="rId110" Type="http://schemas.openxmlformats.org/officeDocument/2006/relationships/hyperlink" Target="http://docs.cntd.ru/document/9003385" TargetMode="External"/><Relationship Id="rId115" Type="http://schemas.openxmlformats.org/officeDocument/2006/relationships/hyperlink" Target="http://docs.cntd.ru/document/901717430" TargetMode="External"/><Relationship Id="rId131" Type="http://schemas.openxmlformats.org/officeDocument/2006/relationships/diagramData" Target="diagrams/data18.xml"/><Relationship Id="rId136" Type="http://schemas.openxmlformats.org/officeDocument/2006/relationships/hyperlink" Target="http://docs.cntd.ru/document/902247618" TargetMode="External"/><Relationship Id="rId157" Type="http://schemas.openxmlformats.org/officeDocument/2006/relationships/diagramColors" Target="diagrams/colors21.xml"/><Relationship Id="rId178" Type="http://schemas.openxmlformats.org/officeDocument/2006/relationships/diagramQuickStyle" Target="diagrams/quickStyle23.xml"/><Relationship Id="rId61" Type="http://schemas.openxmlformats.org/officeDocument/2006/relationships/hyperlink" Target="http://www.pnalog.ru/services/strahovye-vznosy" TargetMode="External"/><Relationship Id="rId82" Type="http://schemas.openxmlformats.org/officeDocument/2006/relationships/hyperlink" Target="http://ru.wikipedia.org/wiki/%D0%A0%D0%B8%D1%81%D0%BA" TargetMode="External"/><Relationship Id="rId152" Type="http://schemas.openxmlformats.org/officeDocument/2006/relationships/hyperlink" Target="consultantplus://offline/ref=C67DF0A9FA90F00C923DA98F0A70CC3A06C1724FCAF423A673678F41AAE9DEA8156C5E92B00C3034Z3IDH" TargetMode="External"/><Relationship Id="rId173" Type="http://schemas.openxmlformats.org/officeDocument/2006/relationships/diagramQuickStyle" Target="diagrams/quickStyle22.xml"/><Relationship Id="rId194" Type="http://schemas.openxmlformats.org/officeDocument/2006/relationships/hyperlink" Target="http://docs.cntd.ru/document/902247618" TargetMode="External"/><Relationship Id="rId199" Type="http://schemas.microsoft.com/office/2007/relationships/diagramDrawing" Target="diagrams/drawing26.xml"/><Relationship Id="rId203" Type="http://schemas.openxmlformats.org/officeDocument/2006/relationships/diagramColors" Target="diagrams/colors27.xml"/><Relationship Id="rId208" Type="http://schemas.openxmlformats.org/officeDocument/2006/relationships/diagramColors" Target="diagrams/colors28.xml"/><Relationship Id="rId229" Type="http://schemas.openxmlformats.org/officeDocument/2006/relationships/diagramData" Target="diagrams/data32.xml"/><Relationship Id="rId19" Type="http://schemas.openxmlformats.org/officeDocument/2006/relationships/diagramLayout" Target="diagrams/layout2.xml"/><Relationship Id="rId224" Type="http://schemas.openxmlformats.org/officeDocument/2006/relationships/diagramLayout" Target="diagrams/layout31.xml"/><Relationship Id="rId240" Type="http://schemas.microsoft.com/office/2007/relationships/diagramDrawing" Target="diagrams/drawing33.xml"/><Relationship Id="rId245" Type="http://schemas.openxmlformats.org/officeDocument/2006/relationships/diagramQuickStyle" Target="diagrams/quickStyle34.xml"/><Relationship Id="rId261" Type="http://schemas.openxmlformats.org/officeDocument/2006/relationships/diagramColors" Target="diagrams/colors36.xml"/><Relationship Id="rId266" Type="http://schemas.openxmlformats.org/officeDocument/2006/relationships/diagramColors" Target="diagrams/colors37.xml"/><Relationship Id="rId14" Type="http://schemas.openxmlformats.org/officeDocument/2006/relationships/diagramLayout" Target="diagrams/layout1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56" Type="http://schemas.openxmlformats.org/officeDocument/2006/relationships/diagramData" Target="diagrams/data9.xml"/><Relationship Id="rId77" Type="http://schemas.openxmlformats.org/officeDocument/2006/relationships/diagramQuickStyle" Target="diagrams/quickStyle11.xml"/><Relationship Id="rId100" Type="http://schemas.openxmlformats.org/officeDocument/2006/relationships/diagramQuickStyle" Target="diagrams/quickStyle14.xml"/><Relationship Id="rId105" Type="http://schemas.openxmlformats.org/officeDocument/2006/relationships/diagramData" Target="diagrams/data15.xml"/><Relationship Id="rId126" Type="http://schemas.openxmlformats.org/officeDocument/2006/relationships/diagramData" Target="diagrams/data17.xml"/><Relationship Id="rId147" Type="http://schemas.openxmlformats.org/officeDocument/2006/relationships/diagramColors" Target="diagrams/colors20.xml"/><Relationship Id="rId168" Type="http://schemas.openxmlformats.org/officeDocument/2006/relationships/hyperlink" Target="http://docs.cntd.ru/document/902276657" TargetMode="External"/><Relationship Id="rId8" Type="http://schemas.openxmlformats.org/officeDocument/2006/relationships/endnotes" Target="endnotes.xml"/><Relationship Id="rId51" Type="http://schemas.openxmlformats.org/officeDocument/2006/relationships/diagramColors" Target="diagrams/colors8.xml"/><Relationship Id="rId72" Type="http://schemas.openxmlformats.org/officeDocument/2006/relationships/hyperlink" Target="http://docs.cntd.ru/document/1901156" TargetMode="External"/><Relationship Id="rId93" Type="http://schemas.microsoft.com/office/2007/relationships/diagramDrawing" Target="diagrams/drawing13.xml"/><Relationship Id="rId98" Type="http://schemas.openxmlformats.org/officeDocument/2006/relationships/diagramData" Target="diagrams/data14.xml"/><Relationship Id="rId121" Type="http://schemas.openxmlformats.org/officeDocument/2006/relationships/diagramData" Target="diagrams/data16.xml"/><Relationship Id="rId142" Type="http://schemas.openxmlformats.org/officeDocument/2006/relationships/diagramColors" Target="diagrams/colors19.xml"/><Relationship Id="rId163" Type="http://schemas.openxmlformats.org/officeDocument/2006/relationships/hyperlink" Target="http://docs.cntd.ru/document/902265024" TargetMode="External"/><Relationship Id="rId184" Type="http://schemas.openxmlformats.org/officeDocument/2006/relationships/diagramQuickStyle" Target="diagrams/quickStyle24.xml"/><Relationship Id="rId189" Type="http://schemas.openxmlformats.org/officeDocument/2006/relationships/diagramQuickStyle" Target="diagrams/quickStyle25.xml"/><Relationship Id="rId219" Type="http://schemas.microsoft.com/office/2007/relationships/diagramDrawing" Target="diagrams/drawing30.xml"/><Relationship Id="rId3" Type="http://schemas.openxmlformats.org/officeDocument/2006/relationships/styles" Target="styles.xml"/><Relationship Id="rId214" Type="http://schemas.microsoft.com/office/2007/relationships/diagramDrawing" Target="diagrams/drawing29.xml"/><Relationship Id="rId230" Type="http://schemas.openxmlformats.org/officeDocument/2006/relationships/diagramLayout" Target="diagrams/layout32.xml"/><Relationship Id="rId235" Type="http://schemas.openxmlformats.org/officeDocument/2006/relationships/hyperlink" Target="http://www.help-patient.ru/law/2010/resolution_782.pdf" TargetMode="External"/><Relationship Id="rId251" Type="http://schemas.openxmlformats.org/officeDocument/2006/relationships/diagramQuickStyle" Target="diagrams/quickStyle35.xml"/><Relationship Id="rId256" Type="http://schemas.openxmlformats.org/officeDocument/2006/relationships/hyperlink" Target="http://pravo-med.ru/legal_forms/pretenzii/9456/" TargetMode="External"/><Relationship Id="rId25" Type="http://schemas.openxmlformats.org/officeDocument/2006/relationships/diagramQuickStyle" Target="diagrams/quickStyle3.xml"/><Relationship Id="rId46" Type="http://schemas.openxmlformats.org/officeDocument/2006/relationships/diagramColors" Target="diagrams/colors7.xml"/><Relationship Id="rId67" Type="http://schemas.openxmlformats.org/officeDocument/2006/relationships/diagramLayout" Target="diagrams/layout10.xml"/><Relationship Id="rId116" Type="http://schemas.openxmlformats.org/officeDocument/2006/relationships/hyperlink" Target="http://docs.cntd.ru/document/9003321" TargetMode="External"/><Relationship Id="rId137" Type="http://schemas.openxmlformats.org/officeDocument/2006/relationships/hyperlink" Target="http://docs.cntd.ru/document/902247618" TargetMode="External"/><Relationship Id="rId158" Type="http://schemas.microsoft.com/office/2007/relationships/diagramDrawing" Target="diagrams/drawing21.xml"/><Relationship Id="rId20" Type="http://schemas.openxmlformats.org/officeDocument/2006/relationships/diagramQuickStyle" Target="diagrams/quickStyle2.xml"/><Relationship Id="rId41" Type="http://schemas.openxmlformats.org/officeDocument/2006/relationships/diagramColors" Target="diagrams/colors6.xml"/><Relationship Id="rId62" Type="http://schemas.openxmlformats.org/officeDocument/2006/relationships/hyperlink" Target="http://www.consultant.ru/document/cons_doc_LAW_165036/?dst=574" TargetMode="External"/><Relationship Id="rId83" Type="http://schemas.openxmlformats.org/officeDocument/2006/relationships/diagramData" Target="diagrams/data12.xml"/><Relationship Id="rId88" Type="http://schemas.openxmlformats.org/officeDocument/2006/relationships/hyperlink" Target="http://docs.cntd.ru/document/9004176" TargetMode="External"/><Relationship Id="rId111" Type="http://schemas.openxmlformats.org/officeDocument/2006/relationships/hyperlink" Target="http://docs.cntd.ru/document/902167485" TargetMode="External"/><Relationship Id="rId132" Type="http://schemas.openxmlformats.org/officeDocument/2006/relationships/diagramLayout" Target="diagrams/layout18.xml"/><Relationship Id="rId153" Type="http://schemas.openxmlformats.org/officeDocument/2006/relationships/hyperlink" Target="consultantplus://offline/ref=C67DF0A9FA90F00C923DA98F0A70CC3A06C1724FCAF423A673678F41AAE9DEA8156C5E92B00C3433Z3IDH" TargetMode="External"/><Relationship Id="rId174" Type="http://schemas.openxmlformats.org/officeDocument/2006/relationships/diagramColors" Target="diagrams/colors22.xml"/><Relationship Id="rId179" Type="http://schemas.openxmlformats.org/officeDocument/2006/relationships/diagramColors" Target="diagrams/colors23.xml"/><Relationship Id="rId195" Type="http://schemas.openxmlformats.org/officeDocument/2006/relationships/diagramData" Target="diagrams/data26.xml"/><Relationship Id="rId209" Type="http://schemas.microsoft.com/office/2007/relationships/diagramDrawing" Target="diagrams/drawing28.xml"/><Relationship Id="rId190" Type="http://schemas.openxmlformats.org/officeDocument/2006/relationships/diagramColors" Target="diagrams/colors25.xml"/><Relationship Id="rId204" Type="http://schemas.microsoft.com/office/2007/relationships/diagramDrawing" Target="diagrams/drawing27.xml"/><Relationship Id="rId220" Type="http://schemas.openxmlformats.org/officeDocument/2006/relationships/hyperlink" Target="http://docs.cntd.ru/document/901714433" TargetMode="External"/><Relationship Id="rId225" Type="http://schemas.openxmlformats.org/officeDocument/2006/relationships/diagramQuickStyle" Target="diagrams/quickStyle31.xml"/><Relationship Id="rId241" Type="http://schemas.openxmlformats.org/officeDocument/2006/relationships/hyperlink" Target="http://pravo-med.ru/legislation/fz/9339/" TargetMode="External"/><Relationship Id="rId246" Type="http://schemas.openxmlformats.org/officeDocument/2006/relationships/diagramColors" Target="diagrams/colors34.xml"/><Relationship Id="rId267" Type="http://schemas.microsoft.com/office/2007/relationships/diagramDrawing" Target="diagrams/drawing37.xml"/><Relationship Id="rId15" Type="http://schemas.openxmlformats.org/officeDocument/2006/relationships/diagramQuickStyle" Target="diagrams/quickStyle1.xml"/><Relationship Id="rId36" Type="http://schemas.openxmlformats.org/officeDocument/2006/relationships/diagramColors" Target="diagrams/colors5.xml"/><Relationship Id="rId57" Type="http://schemas.openxmlformats.org/officeDocument/2006/relationships/diagramLayout" Target="diagrams/layout9.xml"/><Relationship Id="rId106" Type="http://schemas.openxmlformats.org/officeDocument/2006/relationships/diagramLayout" Target="diagrams/layout15.xml"/><Relationship Id="rId127" Type="http://schemas.openxmlformats.org/officeDocument/2006/relationships/diagramLayout" Target="diagrams/layout17.xml"/><Relationship Id="rId262" Type="http://schemas.microsoft.com/office/2007/relationships/diagramDrawing" Target="diagrams/drawing36.xml"/><Relationship Id="rId10" Type="http://schemas.openxmlformats.org/officeDocument/2006/relationships/image" Target="media/image2.jpeg"/><Relationship Id="rId31" Type="http://schemas.openxmlformats.org/officeDocument/2006/relationships/diagramColors" Target="diagrams/colors4.xml"/><Relationship Id="rId52" Type="http://schemas.microsoft.com/office/2007/relationships/diagramDrawing" Target="diagrams/drawing8.xml"/><Relationship Id="rId73" Type="http://schemas.openxmlformats.org/officeDocument/2006/relationships/hyperlink" Target="http://docs.cntd.ru/document/1901157" TargetMode="External"/><Relationship Id="rId78" Type="http://schemas.openxmlformats.org/officeDocument/2006/relationships/diagramColors" Target="diagrams/colors11.xml"/><Relationship Id="rId94" Type="http://schemas.openxmlformats.org/officeDocument/2006/relationships/hyperlink" Target="http://docs.cntd.ru/document/9004937" TargetMode="External"/><Relationship Id="rId99" Type="http://schemas.openxmlformats.org/officeDocument/2006/relationships/diagramLayout" Target="diagrams/layout14.xml"/><Relationship Id="rId101" Type="http://schemas.openxmlformats.org/officeDocument/2006/relationships/diagramColors" Target="diagrams/colors14.xml"/><Relationship Id="rId122" Type="http://schemas.openxmlformats.org/officeDocument/2006/relationships/diagramLayout" Target="diagrams/layout16.xml"/><Relationship Id="rId143" Type="http://schemas.microsoft.com/office/2007/relationships/diagramDrawing" Target="diagrams/drawing19.xml"/><Relationship Id="rId148" Type="http://schemas.microsoft.com/office/2007/relationships/diagramDrawing" Target="diagrams/drawing20.xml"/><Relationship Id="rId164" Type="http://schemas.openxmlformats.org/officeDocument/2006/relationships/hyperlink" Target="http://docs.cntd.ru/document/1200000127" TargetMode="External"/><Relationship Id="rId169" Type="http://schemas.openxmlformats.org/officeDocument/2006/relationships/hyperlink" Target="http://docs.cntd.ru/document/902276657" TargetMode="External"/><Relationship Id="rId185" Type="http://schemas.openxmlformats.org/officeDocument/2006/relationships/diagramColors" Target="diagrams/colors2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microsoft.com/office/2007/relationships/diagramDrawing" Target="diagrams/drawing23.xml"/><Relationship Id="rId210" Type="http://schemas.openxmlformats.org/officeDocument/2006/relationships/diagramData" Target="diagrams/data29.xml"/><Relationship Id="rId215" Type="http://schemas.openxmlformats.org/officeDocument/2006/relationships/diagramData" Target="diagrams/data30.xml"/><Relationship Id="rId236" Type="http://schemas.openxmlformats.org/officeDocument/2006/relationships/diagramData" Target="diagrams/data33.xml"/><Relationship Id="rId257" Type="http://schemas.openxmlformats.org/officeDocument/2006/relationships/hyperlink" Target="http://pravo-med.ru/legal_forms/pretenzii/9460/" TargetMode="External"/><Relationship Id="rId26" Type="http://schemas.openxmlformats.org/officeDocument/2006/relationships/diagramColors" Target="diagrams/colors3.xml"/><Relationship Id="rId231" Type="http://schemas.openxmlformats.org/officeDocument/2006/relationships/diagramQuickStyle" Target="diagrams/quickStyle32.xml"/><Relationship Id="rId252" Type="http://schemas.openxmlformats.org/officeDocument/2006/relationships/diagramColors" Target="diagrams/colors35.xml"/><Relationship Id="rId47" Type="http://schemas.microsoft.com/office/2007/relationships/diagramDrawing" Target="diagrams/drawing7.xml"/><Relationship Id="rId68" Type="http://schemas.openxmlformats.org/officeDocument/2006/relationships/diagramQuickStyle" Target="diagrams/quickStyle10.xml"/><Relationship Id="rId89" Type="http://schemas.openxmlformats.org/officeDocument/2006/relationships/diagramData" Target="diagrams/data13.xml"/><Relationship Id="rId112" Type="http://schemas.openxmlformats.org/officeDocument/2006/relationships/hyperlink" Target="http://docs.cntd.ru/document/901765862" TargetMode="External"/><Relationship Id="rId133" Type="http://schemas.openxmlformats.org/officeDocument/2006/relationships/diagramQuickStyle" Target="diagrams/quickStyle18.xml"/><Relationship Id="rId154" Type="http://schemas.openxmlformats.org/officeDocument/2006/relationships/diagramData" Target="diagrams/data21.xml"/><Relationship Id="rId175" Type="http://schemas.microsoft.com/office/2007/relationships/diagramDrawing" Target="diagrams/drawing22.xml"/><Relationship Id="rId196" Type="http://schemas.openxmlformats.org/officeDocument/2006/relationships/diagramLayout" Target="diagrams/layout26.xml"/><Relationship Id="rId200" Type="http://schemas.openxmlformats.org/officeDocument/2006/relationships/diagramData" Target="diagrams/data27.xml"/><Relationship Id="rId16" Type="http://schemas.openxmlformats.org/officeDocument/2006/relationships/diagramColors" Target="diagrams/colors1.xml"/><Relationship Id="rId221" Type="http://schemas.openxmlformats.org/officeDocument/2006/relationships/hyperlink" Target="http://docs.cntd.ru/document/902247618" TargetMode="External"/><Relationship Id="rId242" Type="http://schemas.openxmlformats.org/officeDocument/2006/relationships/hyperlink" Target="http://pravo-med.ru/legislation/fz/2425/" TargetMode="External"/><Relationship Id="rId263" Type="http://schemas.openxmlformats.org/officeDocument/2006/relationships/diagramData" Target="diagrams/data37.xml"/><Relationship Id="rId37" Type="http://schemas.microsoft.com/office/2007/relationships/diagramDrawing" Target="diagrams/drawing5.xml"/><Relationship Id="rId58" Type="http://schemas.openxmlformats.org/officeDocument/2006/relationships/diagramQuickStyle" Target="diagrams/quickStyle9.xml"/><Relationship Id="rId79" Type="http://schemas.microsoft.com/office/2007/relationships/diagramDrawing" Target="diagrams/drawing11.xml"/><Relationship Id="rId102" Type="http://schemas.microsoft.com/office/2007/relationships/diagramDrawing" Target="diagrams/drawing14.xml"/><Relationship Id="rId123" Type="http://schemas.openxmlformats.org/officeDocument/2006/relationships/diagramQuickStyle" Target="diagrams/quickStyle16.xml"/><Relationship Id="rId144" Type="http://schemas.openxmlformats.org/officeDocument/2006/relationships/diagramData" Target="diagrams/data20.xml"/><Relationship Id="rId90" Type="http://schemas.openxmlformats.org/officeDocument/2006/relationships/diagramLayout" Target="diagrams/layout13.xml"/><Relationship Id="rId165" Type="http://schemas.openxmlformats.org/officeDocument/2006/relationships/hyperlink" Target="http://docs.cntd.ru/document/9027690" TargetMode="External"/><Relationship Id="rId186" Type="http://schemas.microsoft.com/office/2007/relationships/diagramDrawing" Target="diagrams/drawing24.xml"/><Relationship Id="rId211" Type="http://schemas.openxmlformats.org/officeDocument/2006/relationships/diagramLayout" Target="diagrams/layout29.xml"/><Relationship Id="rId232" Type="http://schemas.openxmlformats.org/officeDocument/2006/relationships/diagramColors" Target="diagrams/colors32.xml"/><Relationship Id="rId253" Type="http://schemas.microsoft.com/office/2007/relationships/diagramDrawing" Target="diagrams/drawing35.xml"/><Relationship Id="rId27" Type="http://schemas.microsoft.com/office/2007/relationships/diagramDrawing" Target="diagrams/drawing3.xml"/><Relationship Id="rId48" Type="http://schemas.openxmlformats.org/officeDocument/2006/relationships/diagramData" Target="diagrams/data8.xml"/><Relationship Id="rId69" Type="http://schemas.openxmlformats.org/officeDocument/2006/relationships/diagramColors" Target="diagrams/colors10.xml"/><Relationship Id="rId113" Type="http://schemas.openxmlformats.org/officeDocument/2006/relationships/hyperlink" Target="http://docs.cntd.ru/document/901765862" TargetMode="External"/><Relationship Id="rId134" Type="http://schemas.openxmlformats.org/officeDocument/2006/relationships/diagramColors" Target="diagrams/colors18.xml"/><Relationship Id="rId80" Type="http://schemas.openxmlformats.org/officeDocument/2006/relationships/hyperlink" Target="http://ru.wikipedia.org/wiki/%D0%9C%D0%B5%D0%B4%D0%B8%D1%86%D0%B8%D0%BD%D1%81%D0%BA%D0%B0%D1%8F_%D1%83%D1%81%D0%BB%D1%83%D0%B3%D0%B0" TargetMode="External"/><Relationship Id="rId155" Type="http://schemas.openxmlformats.org/officeDocument/2006/relationships/diagramLayout" Target="diagrams/layout21.xml"/><Relationship Id="rId176" Type="http://schemas.openxmlformats.org/officeDocument/2006/relationships/diagramData" Target="diagrams/data23.xml"/><Relationship Id="rId197" Type="http://schemas.openxmlformats.org/officeDocument/2006/relationships/diagramQuickStyle" Target="diagrams/quickStyle26.xml"/><Relationship Id="rId201" Type="http://schemas.openxmlformats.org/officeDocument/2006/relationships/diagramLayout" Target="diagrams/layout27.xml"/><Relationship Id="rId222" Type="http://schemas.openxmlformats.org/officeDocument/2006/relationships/hyperlink" Target="http://docs.cntd.ru/document/902167485" TargetMode="External"/><Relationship Id="rId243" Type="http://schemas.openxmlformats.org/officeDocument/2006/relationships/diagramData" Target="diagrams/data34.xml"/><Relationship Id="rId264" Type="http://schemas.openxmlformats.org/officeDocument/2006/relationships/diagramLayout" Target="diagrams/layout37.xml"/><Relationship Id="rId17" Type="http://schemas.microsoft.com/office/2007/relationships/diagramDrawing" Target="diagrams/drawing1.xml"/><Relationship Id="rId38" Type="http://schemas.openxmlformats.org/officeDocument/2006/relationships/diagramData" Target="diagrams/data6.xml"/><Relationship Id="rId59" Type="http://schemas.openxmlformats.org/officeDocument/2006/relationships/diagramColors" Target="diagrams/colors9.xml"/><Relationship Id="rId103" Type="http://schemas.openxmlformats.org/officeDocument/2006/relationships/hyperlink" Target="http://docs.cntd.ru/document/901738866" TargetMode="External"/><Relationship Id="rId124" Type="http://schemas.openxmlformats.org/officeDocument/2006/relationships/diagramColors" Target="diagrams/colors16.xml"/><Relationship Id="rId70" Type="http://schemas.microsoft.com/office/2007/relationships/diagramDrawing" Target="diagrams/drawing10.xml"/><Relationship Id="rId91" Type="http://schemas.openxmlformats.org/officeDocument/2006/relationships/diagramQuickStyle" Target="diagrams/quickStyle13.xml"/><Relationship Id="rId145" Type="http://schemas.openxmlformats.org/officeDocument/2006/relationships/diagramLayout" Target="diagrams/layout20.xml"/><Relationship Id="rId166" Type="http://schemas.openxmlformats.org/officeDocument/2006/relationships/hyperlink" Target="http://docs.cntd.ru/document/902342781" TargetMode="External"/><Relationship Id="rId187" Type="http://schemas.openxmlformats.org/officeDocument/2006/relationships/diagramData" Target="diagrams/data25.xml"/><Relationship Id="rId1" Type="http://schemas.openxmlformats.org/officeDocument/2006/relationships/customXml" Target="../customXml/item1.xml"/><Relationship Id="rId212" Type="http://schemas.openxmlformats.org/officeDocument/2006/relationships/diagramQuickStyle" Target="diagrams/quickStyle29.xml"/><Relationship Id="rId233" Type="http://schemas.microsoft.com/office/2007/relationships/diagramDrawing" Target="diagrams/drawing32.xml"/><Relationship Id="rId254" Type="http://schemas.openxmlformats.org/officeDocument/2006/relationships/hyperlink" Target="http://pravo-med.ru/legislation/fz/9339/" TargetMode="External"/><Relationship Id="rId28" Type="http://schemas.openxmlformats.org/officeDocument/2006/relationships/diagramData" Target="diagrams/data4.xml"/><Relationship Id="rId49" Type="http://schemas.openxmlformats.org/officeDocument/2006/relationships/diagramLayout" Target="diagrams/layout8.xml"/><Relationship Id="rId114" Type="http://schemas.openxmlformats.org/officeDocument/2006/relationships/hyperlink" Target="http://docs.cntd.ru/document/901729631" TargetMode="Externa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2.wdp"/><Relationship Id="rId1" Type="http://schemas.openxmlformats.org/officeDocument/2006/relationships/image" Target="../media/image4.png"/></Relationships>
</file>

<file path=word/diagrams/_rels/data10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../media/image20.png"/></Relationships>
</file>

<file path=word/diagrams/_rels/data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image" Target="../media/image21.png"/></Relationships>
</file>

<file path=word/diagrams/_rels/data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image" Target="../media/image24.png"/><Relationship Id="rId1" Type="http://schemas.openxmlformats.org/officeDocument/2006/relationships/image" Target="../media/image23.png"/></Relationships>
</file>

<file path=word/diagrams/_rels/data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microsoft.com/office/2007/relationships/hdphoto" Target="../media/hdphoto17.wdp"/><Relationship Id="rId1" Type="http://schemas.openxmlformats.org/officeDocument/2006/relationships/image" Target="../media/image26.png"/><Relationship Id="rId4" Type="http://schemas.microsoft.com/office/2007/relationships/hdphoto" Target="../media/hdphoto18.wdp"/></Relationships>
</file>

<file path=word/diagrams/_rels/data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microsoft.com/office/2007/relationships/hdphoto" Target="../media/hdphoto19.wdp"/><Relationship Id="rId1" Type="http://schemas.openxmlformats.org/officeDocument/2006/relationships/image" Target="../media/image20.png"/><Relationship Id="rId5" Type="http://schemas.openxmlformats.org/officeDocument/2006/relationships/image" Target="../media/image29.png"/><Relationship Id="rId4" Type="http://schemas.microsoft.com/office/2007/relationships/hdphoto" Target="../media/hdphoto20.wdp"/></Relationships>
</file>

<file path=word/diagrams/_rels/data17.xml.rels><?xml version="1.0" encoding="UTF-8" standalone="yes"?>
<Relationships xmlns="http://schemas.openxmlformats.org/package/2006/relationships"><Relationship Id="rId2" Type="http://schemas.microsoft.com/office/2007/relationships/hdphoto" Target="../media/hdphoto21.wdp"/><Relationship Id="rId1" Type="http://schemas.openxmlformats.org/officeDocument/2006/relationships/image" Target="../media/image30.png"/></Relationships>
</file>

<file path=word/diagrams/_rels/data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microsoft.com/office/2007/relationships/hdphoto" Target="../media/hdphoto22.wdp"/><Relationship Id="rId1" Type="http://schemas.openxmlformats.org/officeDocument/2006/relationships/image" Target="../media/image31.png"/><Relationship Id="rId4" Type="http://schemas.microsoft.com/office/2007/relationships/hdphoto" Target="../media/hdphoto23.wdp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microsoft.com/office/2007/relationships/hdphoto" Target="../media/hdphoto3.wdp"/><Relationship Id="rId1" Type="http://schemas.openxmlformats.org/officeDocument/2006/relationships/image" Target="../media/image5.png"/></Relationships>
</file>

<file path=word/diagrams/_rels/data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microsoft.com/office/2007/relationships/hdphoto" Target="../media/hdphoto24.wdp"/><Relationship Id="rId1" Type="http://schemas.openxmlformats.org/officeDocument/2006/relationships/image" Target="../media/image33.png"/><Relationship Id="rId4" Type="http://schemas.microsoft.com/office/2007/relationships/hdphoto" Target="../media/hdphoto25.wdp"/></Relationships>
</file>

<file path=word/diagrams/_rels/data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7" Type="http://schemas.microsoft.com/office/2007/relationships/hdphoto" Target="../media/hdphoto28.wdp"/><Relationship Id="rId2" Type="http://schemas.microsoft.com/office/2007/relationships/hdphoto" Target="../media/hdphoto26.wdp"/><Relationship Id="rId1" Type="http://schemas.openxmlformats.org/officeDocument/2006/relationships/image" Target="../media/image35.png"/><Relationship Id="rId6" Type="http://schemas.openxmlformats.org/officeDocument/2006/relationships/image" Target="../media/image38.png"/><Relationship Id="rId5" Type="http://schemas.openxmlformats.org/officeDocument/2006/relationships/image" Target="../media/image37.png"/><Relationship Id="rId4" Type="http://schemas.microsoft.com/office/2007/relationships/hdphoto" Target="../media/hdphoto27.wdp"/></Relationships>
</file>

<file path=word/diagrams/_rels/data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microsoft.com/office/2007/relationships/hdphoto" Target="../media/hdphoto29.wdp"/><Relationship Id="rId1" Type="http://schemas.openxmlformats.org/officeDocument/2006/relationships/image" Target="../media/image39.png"/><Relationship Id="rId6" Type="http://schemas.microsoft.com/office/2007/relationships/hdphoto" Target="../media/hdphoto31.wdp"/><Relationship Id="rId5" Type="http://schemas.openxmlformats.org/officeDocument/2006/relationships/image" Target="../media/image41.png"/><Relationship Id="rId4" Type="http://schemas.microsoft.com/office/2007/relationships/hdphoto" Target="../media/hdphoto30.wdp"/></Relationships>
</file>

<file path=word/diagrams/_rels/data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microsoft.com/office/2007/relationships/hdphoto" Target="../media/hdphoto32.wdp"/><Relationship Id="rId1" Type="http://schemas.openxmlformats.org/officeDocument/2006/relationships/image" Target="../media/image42.png"/><Relationship Id="rId4" Type="http://schemas.microsoft.com/office/2007/relationships/hdphoto" Target="../media/hdphoto33.wdp"/></Relationships>
</file>

<file path=word/diagrams/_rels/data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microsoft.com/office/2007/relationships/hdphoto" Target="../media/hdphoto34.wdp"/><Relationship Id="rId1" Type="http://schemas.openxmlformats.org/officeDocument/2006/relationships/image" Target="../media/image44.png"/><Relationship Id="rId6" Type="http://schemas.microsoft.com/office/2007/relationships/hdphoto" Target="../media/hdphoto36.wdp"/><Relationship Id="rId5" Type="http://schemas.openxmlformats.org/officeDocument/2006/relationships/image" Target="../media/image46.png"/><Relationship Id="rId4" Type="http://schemas.microsoft.com/office/2007/relationships/hdphoto" Target="../media/hdphoto35.wdp"/></Relationships>
</file>

<file path=word/diagrams/_rels/data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microsoft.com/office/2007/relationships/hdphoto" Target="../media/hdphoto37.wdp"/><Relationship Id="rId1" Type="http://schemas.openxmlformats.org/officeDocument/2006/relationships/image" Target="../media/image47.png"/></Relationships>
</file>

<file path=word/diagrams/_rels/data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microsoft.com/office/2007/relationships/hdphoto" Target="../media/hdphoto38.wdp"/><Relationship Id="rId1" Type="http://schemas.openxmlformats.org/officeDocument/2006/relationships/image" Target="../media/image49.png"/><Relationship Id="rId6" Type="http://schemas.microsoft.com/office/2007/relationships/hdphoto" Target="../media/hdphoto40.wdp"/><Relationship Id="rId5" Type="http://schemas.openxmlformats.org/officeDocument/2006/relationships/image" Target="../media/image51.png"/><Relationship Id="rId4" Type="http://schemas.microsoft.com/office/2007/relationships/hdphoto" Target="../media/hdphoto39.wdp"/></Relationships>
</file>

<file path=word/diagrams/_rels/data2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microsoft.com/office/2007/relationships/hdphoto" Target="../media/hdphoto41.wdp"/><Relationship Id="rId1" Type="http://schemas.openxmlformats.org/officeDocument/2006/relationships/image" Target="../media/image52.png"/><Relationship Id="rId6" Type="http://schemas.microsoft.com/office/2007/relationships/hdphoto" Target="../media/hdphoto43.wdp"/><Relationship Id="rId5" Type="http://schemas.openxmlformats.org/officeDocument/2006/relationships/image" Target="../media/image54.png"/><Relationship Id="rId4" Type="http://schemas.microsoft.com/office/2007/relationships/hdphoto" Target="../media/hdphoto42.wdp"/></Relationships>
</file>

<file path=word/diagrams/_rels/data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microsoft.com/office/2007/relationships/hdphoto" Target="../media/hdphoto44.wdp"/><Relationship Id="rId1" Type="http://schemas.openxmlformats.org/officeDocument/2006/relationships/image" Target="../media/image55.png"/><Relationship Id="rId4" Type="http://schemas.microsoft.com/office/2007/relationships/hdphoto" Target="../media/hdphoto45.wdp"/></Relationships>
</file>

<file path=word/diagrams/_rels/data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microsoft.com/office/2007/relationships/hdphoto" Target="../media/hdphoto46.wdp"/><Relationship Id="rId1" Type="http://schemas.openxmlformats.org/officeDocument/2006/relationships/image" Target="../media/image57.png"/><Relationship Id="rId6" Type="http://schemas.microsoft.com/office/2007/relationships/hdphoto" Target="../media/hdphoto48.wdp"/><Relationship Id="rId5" Type="http://schemas.openxmlformats.org/officeDocument/2006/relationships/image" Target="../media/image59.png"/><Relationship Id="rId4" Type="http://schemas.microsoft.com/office/2007/relationships/hdphoto" Target="../media/hdphoto47.wdp"/></Relationships>
</file>

<file path=word/diagrams/_rels/data31.xml.rels><?xml version="1.0" encoding="UTF-8" standalone="yes"?>
<Relationships xmlns="http://schemas.openxmlformats.org/package/2006/relationships"><Relationship Id="rId2" Type="http://schemas.microsoft.com/office/2007/relationships/hdphoto" Target="../media/hdphoto49.wdp"/><Relationship Id="rId1" Type="http://schemas.openxmlformats.org/officeDocument/2006/relationships/image" Target="../media/image60.png"/></Relationships>
</file>

<file path=word/diagrams/_rels/data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2.png"/><Relationship Id="rId2" Type="http://schemas.microsoft.com/office/2007/relationships/hdphoto" Target="../media/hdphoto50.wdp"/><Relationship Id="rId1" Type="http://schemas.openxmlformats.org/officeDocument/2006/relationships/image" Target="../media/image61.png"/><Relationship Id="rId5" Type="http://schemas.microsoft.com/office/2007/relationships/hdphoto" Target="../media/hdphoto51.wdp"/><Relationship Id="rId4" Type="http://schemas.openxmlformats.org/officeDocument/2006/relationships/image" Target="../media/image63.png"/></Relationships>
</file>

<file path=word/diagrams/_rels/data33.xml.rels><?xml version="1.0" encoding="UTF-8" standalone="yes"?>
<Relationships xmlns="http://schemas.openxmlformats.org/package/2006/relationships"><Relationship Id="rId2" Type="http://schemas.microsoft.com/office/2007/relationships/hdphoto" Target="../media/hdphoto52.wdp"/><Relationship Id="rId1" Type="http://schemas.openxmlformats.org/officeDocument/2006/relationships/image" Target="../media/image64.png"/></Relationships>
</file>

<file path=word/diagrams/_rels/data3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6.png"/><Relationship Id="rId2" Type="http://schemas.microsoft.com/office/2007/relationships/hdphoto" Target="../media/hdphoto53.wdp"/><Relationship Id="rId1" Type="http://schemas.openxmlformats.org/officeDocument/2006/relationships/image" Target="../media/image65.png"/><Relationship Id="rId6" Type="http://schemas.microsoft.com/office/2007/relationships/hdphoto" Target="../media/hdphoto54.wdp"/><Relationship Id="rId5" Type="http://schemas.openxmlformats.org/officeDocument/2006/relationships/image" Target="../media/image67.png"/><Relationship Id="rId4" Type="http://schemas.microsoft.com/office/2007/relationships/hdphoto" Target="../media/hdphoto21.wdp"/></Relationships>
</file>

<file path=word/diagrams/_rels/data3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9.png"/><Relationship Id="rId2" Type="http://schemas.microsoft.com/office/2007/relationships/hdphoto" Target="../media/hdphoto55.wdp"/><Relationship Id="rId1" Type="http://schemas.openxmlformats.org/officeDocument/2006/relationships/image" Target="../media/image68.png"/><Relationship Id="rId4" Type="http://schemas.microsoft.com/office/2007/relationships/hdphoto" Target="../media/hdphoto56.wdp"/></Relationships>
</file>

<file path=word/diagrams/_rels/data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0.png"/></Relationships>
</file>

<file path=word/diagrams/_rels/data37.xml.rels><?xml version="1.0" encoding="UTF-8" standalone="yes"?>
<Relationships xmlns="http://schemas.openxmlformats.org/package/2006/relationships"><Relationship Id="rId8" Type="http://schemas.microsoft.com/office/2007/relationships/hdphoto" Target="../media/hdphoto60.wdp"/><Relationship Id="rId3" Type="http://schemas.openxmlformats.org/officeDocument/2006/relationships/image" Target="../media/image72.png"/><Relationship Id="rId7" Type="http://schemas.openxmlformats.org/officeDocument/2006/relationships/image" Target="../media/image74.png"/><Relationship Id="rId2" Type="http://schemas.microsoft.com/office/2007/relationships/hdphoto" Target="../media/hdphoto57.wdp"/><Relationship Id="rId1" Type="http://schemas.openxmlformats.org/officeDocument/2006/relationships/image" Target="../media/image71.png"/><Relationship Id="rId6" Type="http://schemas.microsoft.com/office/2007/relationships/hdphoto" Target="../media/hdphoto59.wdp"/><Relationship Id="rId5" Type="http://schemas.openxmlformats.org/officeDocument/2006/relationships/image" Target="../media/image73.png"/><Relationship Id="rId4" Type="http://schemas.microsoft.com/office/2007/relationships/hdphoto" Target="../media/hdphoto58.wdp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microsoft.com/office/2007/relationships/hdphoto" Target="../media/hdphoto4.wdp"/><Relationship Id="rId1" Type="http://schemas.openxmlformats.org/officeDocument/2006/relationships/image" Target="../media/image7.png"/><Relationship Id="rId6" Type="http://schemas.microsoft.com/office/2007/relationships/hdphoto" Target="../media/hdphoto6.wdp"/><Relationship Id="rId5" Type="http://schemas.openxmlformats.org/officeDocument/2006/relationships/image" Target="../media/image9.png"/><Relationship Id="rId4" Type="http://schemas.microsoft.com/office/2007/relationships/hdphoto" Target="../media/hdphoto5.wdp"/></Relationships>
</file>

<file path=word/diagrams/_rels/data6.xml.rels><?xml version="1.0" encoding="UTF-8" standalone="yes"?>
<Relationships xmlns="http://schemas.openxmlformats.org/package/2006/relationships"><Relationship Id="rId8" Type="http://schemas.microsoft.com/office/2007/relationships/hdphoto" Target="../media/hdphoto10.wdp"/><Relationship Id="rId3" Type="http://schemas.openxmlformats.org/officeDocument/2006/relationships/image" Target="../media/image11.png"/><Relationship Id="rId7" Type="http://schemas.openxmlformats.org/officeDocument/2006/relationships/image" Target="../media/image13.png"/><Relationship Id="rId2" Type="http://schemas.microsoft.com/office/2007/relationships/hdphoto" Target="../media/hdphoto7.wdp"/><Relationship Id="rId1" Type="http://schemas.openxmlformats.org/officeDocument/2006/relationships/image" Target="../media/image10.png"/><Relationship Id="rId6" Type="http://schemas.microsoft.com/office/2007/relationships/hdphoto" Target="../media/hdphoto9.wdp"/><Relationship Id="rId5" Type="http://schemas.openxmlformats.org/officeDocument/2006/relationships/image" Target="../media/image12.png"/><Relationship Id="rId4" Type="http://schemas.microsoft.com/office/2007/relationships/hdphoto" Target="../media/hdphoto8.wdp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microsoft.com/office/2007/relationships/hdphoto" Target="../media/hdphoto11.wdp"/><Relationship Id="rId1" Type="http://schemas.openxmlformats.org/officeDocument/2006/relationships/image" Target="../media/image14.png"/><Relationship Id="rId6" Type="http://schemas.microsoft.com/office/2007/relationships/hdphoto" Target="../media/hdphoto13.wdp"/><Relationship Id="rId5" Type="http://schemas.openxmlformats.org/officeDocument/2006/relationships/image" Target="../media/image16.png"/><Relationship Id="rId4" Type="http://schemas.microsoft.com/office/2007/relationships/hdphoto" Target="../media/hdphoto12.wdp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microsoft.com/office/2007/relationships/hdphoto" Target="../media/hdphoto14.wdp"/><Relationship Id="rId1" Type="http://schemas.openxmlformats.org/officeDocument/2006/relationships/image" Target="../media/image17.png"/><Relationship Id="rId4" Type="http://schemas.microsoft.com/office/2007/relationships/hdphoto" Target="../media/hdphoto15.wdp"/></Relationships>
</file>

<file path=word/diagrams/_rels/data9.xml.rels><?xml version="1.0" encoding="UTF-8" standalone="yes"?>
<Relationships xmlns="http://schemas.openxmlformats.org/package/2006/relationships"><Relationship Id="rId2" Type="http://schemas.microsoft.com/office/2007/relationships/hdphoto" Target="../media/hdphoto16.wdp"/><Relationship Id="rId1" Type="http://schemas.openxmlformats.org/officeDocument/2006/relationships/image" Target="../media/image19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2.wdp"/><Relationship Id="rId1" Type="http://schemas.openxmlformats.org/officeDocument/2006/relationships/image" Target="../media/image4.png"/></Relationships>
</file>

<file path=word/diagrams/_rels/drawing10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../media/image20.png"/></Relationships>
</file>

<file path=word/diagram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image" Target="../media/image21.png"/></Relationships>
</file>

<file path=word/diagrams/_rels/drawing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image" Target="../media/image24.png"/><Relationship Id="rId1" Type="http://schemas.openxmlformats.org/officeDocument/2006/relationships/image" Target="../media/image23.png"/></Relationships>
</file>

<file path=word/diagrams/_rels/drawing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microsoft.com/office/2007/relationships/hdphoto" Target="../media/hdphoto17.wdp"/><Relationship Id="rId1" Type="http://schemas.openxmlformats.org/officeDocument/2006/relationships/image" Target="../media/image26.png"/><Relationship Id="rId4" Type="http://schemas.microsoft.com/office/2007/relationships/hdphoto" Target="../media/hdphoto18.wdp"/></Relationships>
</file>

<file path=word/diagram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microsoft.com/office/2007/relationships/hdphoto" Target="../media/hdphoto19.wdp"/><Relationship Id="rId1" Type="http://schemas.openxmlformats.org/officeDocument/2006/relationships/image" Target="../media/image20.png"/><Relationship Id="rId5" Type="http://schemas.openxmlformats.org/officeDocument/2006/relationships/image" Target="../media/image29.png"/><Relationship Id="rId4" Type="http://schemas.microsoft.com/office/2007/relationships/hdphoto" Target="../media/hdphoto20.wdp"/></Relationships>
</file>

<file path=word/diagrams/_rels/drawing17.xml.rels><?xml version="1.0" encoding="UTF-8" standalone="yes"?>
<Relationships xmlns="http://schemas.openxmlformats.org/package/2006/relationships"><Relationship Id="rId2" Type="http://schemas.microsoft.com/office/2007/relationships/hdphoto" Target="../media/hdphoto21.wdp"/><Relationship Id="rId1" Type="http://schemas.openxmlformats.org/officeDocument/2006/relationships/image" Target="../media/image30.png"/></Relationships>
</file>

<file path=word/diagrams/_rels/drawing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microsoft.com/office/2007/relationships/hdphoto" Target="../media/hdphoto22.wdp"/><Relationship Id="rId1" Type="http://schemas.openxmlformats.org/officeDocument/2006/relationships/image" Target="../media/image31.png"/><Relationship Id="rId4" Type="http://schemas.microsoft.com/office/2007/relationships/hdphoto" Target="../media/hdphoto23.wdp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microsoft.com/office/2007/relationships/hdphoto" Target="../media/hdphoto3.wdp"/><Relationship Id="rId1" Type="http://schemas.openxmlformats.org/officeDocument/2006/relationships/image" Target="../media/image5.png"/></Relationships>
</file>

<file path=word/diagrams/_rels/drawing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microsoft.com/office/2007/relationships/hdphoto" Target="../media/hdphoto24.wdp"/><Relationship Id="rId1" Type="http://schemas.openxmlformats.org/officeDocument/2006/relationships/image" Target="../media/image33.png"/><Relationship Id="rId4" Type="http://schemas.microsoft.com/office/2007/relationships/hdphoto" Target="../media/hdphoto25.wdp"/></Relationships>
</file>

<file path=word/diagrams/_rels/drawing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7" Type="http://schemas.microsoft.com/office/2007/relationships/hdphoto" Target="../media/hdphoto28.wdp"/><Relationship Id="rId2" Type="http://schemas.microsoft.com/office/2007/relationships/hdphoto" Target="../media/hdphoto26.wdp"/><Relationship Id="rId1" Type="http://schemas.openxmlformats.org/officeDocument/2006/relationships/image" Target="../media/image35.png"/><Relationship Id="rId6" Type="http://schemas.openxmlformats.org/officeDocument/2006/relationships/image" Target="../media/image38.png"/><Relationship Id="rId5" Type="http://schemas.openxmlformats.org/officeDocument/2006/relationships/image" Target="../media/image37.png"/><Relationship Id="rId4" Type="http://schemas.microsoft.com/office/2007/relationships/hdphoto" Target="../media/hdphoto27.wdp"/></Relationships>
</file>

<file path=word/diagrams/_rels/drawing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microsoft.com/office/2007/relationships/hdphoto" Target="../media/hdphoto29.wdp"/><Relationship Id="rId1" Type="http://schemas.openxmlformats.org/officeDocument/2006/relationships/image" Target="../media/image39.png"/><Relationship Id="rId6" Type="http://schemas.microsoft.com/office/2007/relationships/hdphoto" Target="../media/hdphoto31.wdp"/><Relationship Id="rId5" Type="http://schemas.openxmlformats.org/officeDocument/2006/relationships/image" Target="../media/image41.png"/><Relationship Id="rId4" Type="http://schemas.microsoft.com/office/2007/relationships/hdphoto" Target="../media/hdphoto30.wdp"/></Relationships>
</file>

<file path=word/diagrams/_rels/drawing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microsoft.com/office/2007/relationships/hdphoto" Target="../media/hdphoto32.wdp"/><Relationship Id="rId1" Type="http://schemas.openxmlformats.org/officeDocument/2006/relationships/image" Target="../media/image42.png"/><Relationship Id="rId4" Type="http://schemas.microsoft.com/office/2007/relationships/hdphoto" Target="../media/hdphoto33.wdp"/></Relationships>
</file>

<file path=word/diagrams/_rels/drawing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microsoft.com/office/2007/relationships/hdphoto" Target="../media/hdphoto34.wdp"/><Relationship Id="rId1" Type="http://schemas.openxmlformats.org/officeDocument/2006/relationships/image" Target="../media/image44.png"/><Relationship Id="rId6" Type="http://schemas.microsoft.com/office/2007/relationships/hdphoto" Target="../media/hdphoto36.wdp"/><Relationship Id="rId5" Type="http://schemas.openxmlformats.org/officeDocument/2006/relationships/image" Target="../media/image46.png"/><Relationship Id="rId4" Type="http://schemas.microsoft.com/office/2007/relationships/hdphoto" Target="../media/hdphoto35.wdp"/></Relationships>
</file>

<file path=word/diagrams/_rels/drawing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microsoft.com/office/2007/relationships/hdphoto" Target="../media/hdphoto37.wdp"/><Relationship Id="rId1" Type="http://schemas.openxmlformats.org/officeDocument/2006/relationships/image" Target="../media/image47.png"/></Relationships>
</file>

<file path=word/diagrams/_rels/drawing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microsoft.com/office/2007/relationships/hdphoto" Target="../media/hdphoto38.wdp"/><Relationship Id="rId1" Type="http://schemas.openxmlformats.org/officeDocument/2006/relationships/image" Target="../media/image49.png"/><Relationship Id="rId6" Type="http://schemas.microsoft.com/office/2007/relationships/hdphoto" Target="../media/hdphoto40.wdp"/><Relationship Id="rId5" Type="http://schemas.openxmlformats.org/officeDocument/2006/relationships/image" Target="../media/image51.png"/><Relationship Id="rId4" Type="http://schemas.microsoft.com/office/2007/relationships/hdphoto" Target="../media/hdphoto39.wdp"/></Relationships>
</file>

<file path=word/diagrams/_rels/drawing2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microsoft.com/office/2007/relationships/hdphoto" Target="../media/hdphoto41.wdp"/><Relationship Id="rId1" Type="http://schemas.openxmlformats.org/officeDocument/2006/relationships/image" Target="../media/image52.png"/><Relationship Id="rId6" Type="http://schemas.microsoft.com/office/2007/relationships/hdphoto" Target="../media/hdphoto43.wdp"/><Relationship Id="rId5" Type="http://schemas.openxmlformats.org/officeDocument/2006/relationships/image" Target="../media/image54.png"/><Relationship Id="rId4" Type="http://schemas.microsoft.com/office/2007/relationships/hdphoto" Target="../media/hdphoto42.wdp"/></Relationships>
</file>

<file path=word/diagrams/_rels/drawing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microsoft.com/office/2007/relationships/hdphoto" Target="../media/hdphoto44.wdp"/><Relationship Id="rId1" Type="http://schemas.openxmlformats.org/officeDocument/2006/relationships/image" Target="../media/image55.png"/><Relationship Id="rId4" Type="http://schemas.microsoft.com/office/2007/relationships/hdphoto" Target="../media/hdphoto45.wdp"/></Relationships>
</file>

<file path=word/diagrams/_rels/drawing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microsoft.com/office/2007/relationships/hdphoto" Target="../media/hdphoto46.wdp"/><Relationship Id="rId1" Type="http://schemas.openxmlformats.org/officeDocument/2006/relationships/image" Target="../media/image57.png"/><Relationship Id="rId6" Type="http://schemas.microsoft.com/office/2007/relationships/hdphoto" Target="../media/hdphoto48.wdp"/><Relationship Id="rId5" Type="http://schemas.openxmlformats.org/officeDocument/2006/relationships/image" Target="../media/image59.png"/><Relationship Id="rId4" Type="http://schemas.microsoft.com/office/2007/relationships/hdphoto" Target="../media/hdphoto47.wdp"/></Relationships>
</file>

<file path=word/diagrams/_rels/drawing31.xml.rels><?xml version="1.0" encoding="UTF-8" standalone="yes"?>
<Relationships xmlns="http://schemas.openxmlformats.org/package/2006/relationships"><Relationship Id="rId2" Type="http://schemas.microsoft.com/office/2007/relationships/hdphoto" Target="../media/hdphoto49.wdp"/><Relationship Id="rId1" Type="http://schemas.openxmlformats.org/officeDocument/2006/relationships/image" Target="../media/image60.png"/></Relationships>
</file>

<file path=word/diagrams/_rels/drawing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2.png"/><Relationship Id="rId2" Type="http://schemas.microsoft.com/office/2007/relationships/hdphoto" Target="../media/hdphoto50.wdp"/><Relationship Id="rId1" Type="http://schemas.openxmlformats.org/officeDocument/2006/relationships/image" Target="../media/image61.png"/><Relationship Id="rId5" Type="http://schemas.microsoft.com/office/2007/relationships/hdphoto" Target="../media/hdphoto51.wdp"/><Relationship Id="rId4" Type="http://schemas.openxmlformats.org/officeDocument/2006/relationships/image" Target="../media/image63.png"/></Relationships>
</file>

<file path=word/diagrams/_rels/drawing33.xml.rels><?xml version="1.0" encoding="UTF-8" standalone="yes"?>
<Relationships xmlns="http://schemas.openxmlformats.org/package/2006/relationships"><Relationship Id="rId2" Type="http://schemas.microsoft.com/office/2007/relationships/hdphoto" Target="../media/hdphoto52.wdp"/><Relationship Id="rId1" Type="http://schemas.openxmlformats.org/officeDocument/2006/relationships/image" Target="../media/image64.png"/></Relationships>
</file>

<file path=word/diagrams/_rels/drawing3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6.png"/><Relationship Id="rId2" Type="http://schemas.microsoft.com/office/2007/relationships/hdphoto" Target="../media/hdphoto53.wdp"/><Relationship Id="rId1" Type="http://schemas.openxmlformats.org/officeDocument/2006/relationships/image" Target="../media/image65.png"/><Relationship Id="rId6" Type="http://schemas.microsoft.com/office/2007/relationships/hdphoto" Target="../media/hdphoto54.wdp"/><Relationship Id="rId5" Type="http://schemas.openxmlformats.org/officeDocument/2006/relationships/image" Target="../media/image67.png"/><Relationship Id="rId4" Type="http://schemas.microsoft.com/office/2007/relationships/hdphoto" Target="../media/hdphoto21.wdp"/></Relationships>
</file>

<file path=word/diagrams/_rels/drawing3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9.png"/><Relationship Id="rId2" Type="http://schemas.microsoft.com/office/2007/relationships/hdphoto" Target="../media/hdphoto55.wdp"/><Relationship Id="rId1" Type="http://schemas.openxmlformats.org/officeDocument/2006/relationships/image" Target="../media/image68.png"/><Relationship Id="rId4" Type="http://schemas.microsoft.com/office/2007/relationships/hdphoto" Target="../media/hdphoto56.wdp"/></Relationships>
</file>

<file path=word/diagrams/_rels/drawing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0.png"/></Relationships>
</file>

<file path=word/diagrams/_rels/drawing37.xml.rels><?xml version="1.0" encoding="UTF-8" standalone="yes"?>
<Relationships xmlns="http://schemas.openxmlformats.org/package/2006/relationships"><Relationship Id="rId8" Type="http://schemas.microsoft.com/office/2007/relationships/hdphoto" Target="../media/hdphoto60.wdp"/><Relationship Id="rId3" Type="http://schemas.openxmlformats.org/officeDocument/2006/relationships/image" Target="../media/image72.png"/><Relationship Id="rId7" Type="http://schemas.openxmlformats.org/officeDocument/2006/relationships/image" Target="../media/image74.png"/><Relationship Id="rId2" Type="http://schemas.microsoft.com/office/2007/relationships/hdphoto" Target="../media/hdphoto57.wdp"/><Relationship Id="rId1" Type="http://schemas.openxmlformats.org/officeDocument/2006/relationships/image" Target="../media/image71.png"/><Relationship Id="rId6" Type="http://schemas.microsoft.com/office/2007/relationships/hdphoto" Target="../media/hdphoto59.wdp"/><Relationship Id="rId5" Type="http://schemas.openxmlformats.org/officeDocument/2006/relationships/image" Target="../media/image73.png"/><Relationship Id="rId4" Type="http://schemas.microsoft.com/office/2007/relationships/hdphoto" Target="../media/hdphoto58.wdp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microsoft.com/office/2007/relationships/hdphoto" Target="../media/hdphoto4.wdp"/><Relationship Id="rId1" Type="http://schemas.openxmlformats.org/officeDocument/2006/relationships/image" Target="../media/image7.png"/><Relationship Id="rId6" Type="http://schemas.microsoft.com/office/2007/relationships/hdphoto" Target="../media/hdphoto6.wdp"/><Relationship Id="rId5" Type="http://schemas.openxmlformats.org/officeDocument/2006/relationships/image" Target="../media/image9.png"/><Relationship Id="rId4" Type="http://schemas.microsoft.com/office/2007/relationships/hdphoto" Target="../media/hdphoto5.wdp"/></Relationships>
</file>

<file path=word/diagrams/_rels/drawing6.xml.rels><?xml version="1.0" encoding="UTF-8" standalone="yes"?>
<Relationships xmlns="http://schemas.openxmlformats.org/package/2006/relationships"><Relationship Id="rId8" Type="http://schemas.microsoft.com/office/2007/relationships/hdphoto" Target="../media/hdphoto10.wdp"/><Relationship Id="rId3" Type="http://schemas.openxmlformats.org/officeDocument/2006/relationships/image" Target="../media/image11.png"/><Relationship Id="rId7" Type="http://schemas.openxmlformats.org/officeDocument/2006/relationships/image" Target="../media/image13.png"/><Relationship Id="rId2" Type="http://schemas.microsoft.com/office/2007/relationships/hdphoto" Target="../media/hdphoto7.wdp"/><Relationship Id="rId1" Type="http://schemas.openxmlformats.org/officeDocument/2006/relationships/image" Target="../media/image10.png"/><Relationship Id="rId6" Type="http://schemas.microsoft.com/office/2007/relationships/hdphoto" Target="../media/hdphoto9.wdp"/><Relationship Id="rId5" Type="http://schemas.openxmlformats.org/officeDocument/2006/relationships/image" Target="../media/image12.png"/><Relationship Id="rId4" Type="http://schemas.microsoft.com/office/2007/relationships/hdphoto" Target="../media/hdphoto8.wdp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microsoft.com/office/2007/relationships/hdphoto" Target="../media/hdphoto11.wdp"/><Relationship Id="rId1" Type="http://schemas.openxmlformats.org/officeDocument/2006/relationships/image" Target="../media/image14.png"/><Relationship Id="rId6" Type="http://schemas.microsoft.com/office/2007/relationships/hdphoto" Target="../media/hdphoto13.wdp"/><Relationship Id="rId5" Type="http://schemas.openxmlformats.org/officeDocument/2006/relationships/image" Target="../media/image16.png"/><Relationship Id="rId4" Type="http://schemas.microsoft.com/office/2007/relationships/hdphoto" Target="../media/hdphoto12.wdp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microsoft.com/office/2007/relationships/hdphoto" Target="../media/hdphoto14.wdp"/><Relationship Id="rId1" Type="http://schemas.openxmlformats.org/officeDocument/2006/relationships/image" Target="../media/image17.png"/><Relationship Id="rId4" Type="http://schemas.microsoft.com/office/2007/relationships/hdphoto" Target="../media/hdphoto15.wdp"/></Relationships>
</file>

<file path=word/diagrams/_rels/drawing9.xml.rels><?xml version="1.0" encoding="UTF-8" standalone="yes"?>
<Relationships xmlns="http://schemas.openxmlformats.org/package/2006/relationships"><Relationship Id="rId2" Type="http://schemas.microsoft.com/office/2007/relationships/hdphoto" Target="../media/hdphoto16.wdp"/><Relationship Id="rId1" Type="http://schemas.openxmlformats.org/officeDocument/2006/relationships/image" Target="../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1#6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391D78-383A-4B8E-8D71-BADD1BF07D12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449236-E161-421A-A6BF-32D469940E2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b="0" i="1">
              <a:latin typeface="+mj-lt"/>
            </a:rPr>
            <a:t>Социальное страхование – это организационно-экономический механизм, призванный смягчить или ликвидировать негативное влияние социальных рисков в жизни человека путем солидарного возмещения утраченных доходов и трудоспособности</a:t>
          </a:r>
        </a:p>
      </dgm:t>
    </dgm:pt>
    <dgm:pt modelId="{1E9520A0-C69B-4015-9B30-40BEE856B8F0}" type="parTrans" cxnId="{E4C782D1-2E95-4422-902C-E1A09ADB0990}">
      <dgm:prSet/>
      <dgm:spPr/>
      <dgm:t>
        <a:bodyPr/>
        <a:lstStyle/>
        <a:p>
          <a:endParaRPr lang="ru-RU"/>
        </a:p>
      </dgm:t>
    </dgm:pt>
    <dgm:pt modelId="{86535D37-C517-4589-A92F-B5A6E9612826}" type="sibTrans" cxnId="{E4C782D1-2E95-4422-902C-E1A09ADB0990}">
      <dgm:prSet/>
      <dgm:spPr/>
      <dgm:t>
        <a:bodyPr/>
        <a:lstStyle/>
        <a:p>
          <a:endParaRPr lang="ru-RU"/>
        </a:p>
      </dgm:t>
    </dgm:pt>
    <dgm:pt modelId="{F0671BE1-412C-4492-8987-C71AE4D48E6F}" type="pres">
      <dgm:prSet presAssocID="{22391D78-383A-4B8E-8D71-BADD1BF07D1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2030514-291A-45B0-8520-504447DBD52A}" type="pres">
      <dgm:prSet presAssocID="{FA449236-E161-421A-A6BF-32D469940E26}" presName="composite" presStyleCnt="0"/>
      <dgm:spPr/>
    </dgm:pt>
    <dgm:pt modelId="{39162072-9E04-496F-9324-C3DE500DC3ED}" type="pres">
      <dgm:prSet presAssocID="{FA449236-E161-421A-A6BF-32D469940E26}" presName="rect1" presStyleLbl="trAlignAcc1" presStyleIdx="0" presStyleCnt="1" custScaleX="79427" custScaleY="114617" custLinFactNeighborX="-843" custLinFactNeighborY="28048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2E519EB3-2C2A-4C55-915F-C0DA53BDCC52}" type="pres">
      <dgm:prSet presAssocID="{FA449236-E161-421A-A6BF-32D469940E26}" presName="rect2" presStyleLbl="fgImgPlace1" presStyleIdx="0" presStyleCnt="1" custScaleX="162793" custLinFactNeighborX="-3082" custLinFactNeighborY="-25171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02DB9952-EF7B-461D-A411-65BFBF610467}" type="presOf" srcId="{22391D78-383A-4B8E-8D71-BADD1BF07D12}" destId="{F0671BE1-412C-4492-8987-C71AE4D48E6F}" srcOrd="0" destOrd="0" presId="urn:microsoft.com/office/officeart/2008/layout/PictureStrips"/>
    <dgm:cxn modelId="{78BFB563-9280-45AA-AC40-AADB3DAE95C3}" type="presOf" srcId="{FA449236-E161-421A-A6BF-32D469940E26}" destId="{39162072-9E04-496F-9324-C3DE500DC3ED}" srcOrd="0" destOrd="0" presId="urn:microsoft.com/office/officeart/2008/layout/PictureStrips"/>
    <dgm:cxn modelId="{E4C782D1-2E95-4422-902C-E1A09ADB0990}" srcId="{22391D78-383A-4B8E-8D71-BADD1BF07D12}" destId="{FA449236-E161-421A-A6BF-32D469940E26}" srcOrd="0" destOrd="0" parTransId="{1E9520A0-C69B-4015-9B30-40BEE856B8F0}" sibTransId="{86535D37-C517-4589-A92F-B5A6E9612826}"/>
    <dgm:cxn modelId="{90B96524-5F58-4CC5-8515-D1829877A1E1}" type="presParOf" srcId="{F0671BE1-412C-4492-8987-C71AE4D48E6F}" destId="{B2030514-291A-45B0-8520-504447DBD52A}" srcOrd="0" destOrd="0" presId="urn:microsoft.com/office/officeart/2008/layout/PictureStrips"/>
    <dgm:cxn modelId="{9250B651-FFE1-4585-A043-09AD51796B19}" type="presParOf" srcId="{B2030514-291A-45B0-8520-504447DBD52A}" destId="{39162072-9E04-496F-9324-C3DE500DC3ED}" srcOrd="0" destOrd="0" presId="urn:microsoft.com/office/officeart/2008/layout/PictureStrips"/>
    <dgm:cxn modelId="{42D85F95-00C5-420F-828E-07642954169E}" type="presParOf" srcId="{B2030514-291A-45B0-8520-504447DBD52A}" destId="{2E519EB3-2C2A-4C55-915F-C0DA53BDCC52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F9E7A87-53EE-428D-97D0-5F6DEB972DC1}" type="doc">
      <dgm:prSet loTypeId="urn:microsoft.com/office/officeart/2009/3/layout/FramedTextPicture" loCatId="pictur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67F12EF-1DDB-43A7-9097-D74AFD803222}">
      <dgm:prSet phldrT="[Текст]" custT="1"/>
      <dgm:spPr/>
      <dgm:t>
        <a:bodyPr/>
        <a:lstStyle/>
        <a:p>
          <a:r>
            <a:rPr lang="ru-RU" sz="1400" i="1">
              <a:latin typeface="+mj-lt"/>
            </a:rPr>
            <a:t>Право на медицинское страхование является конституционно гарантированным, обеспеченным защитой и охраной государства</a:t>
          </a:r>
        </a:p>
      </dgm:t>
    </dgm:pt>
    <dgm:pt modelId="{C3F2B19D-0BCE-4986-B8FE-32658FA4F9F7}" type="parTrans" cxnId="{0BA10D0F-A4F0-4FA9-9494-56CB6F64A36F}">
      <dgm:prSet/>
      <dgm:spPr/>
      <dgm:t>
        <a:bodyPr/>
        <a:lstStyle/>
        <a:p>
          <a:endParaRPr lang="ru-RU"/>
        </a:p>
      </dgm:t>
    </dgm:pt>
    <dgm:pt modelId="{6A3249E0-0570-44AC-945B-82D3C8C754A2}" type="sibTrans" cxnId="{0BA10D0F-A4F0-4FA9-9494-56CB6F64A36F}">
      <dgm:prSet/>
      <dgm:spPr/>
      <dgm:t>
        <a:bodyPr/>
        <a:lstStyle/>
        <a:p>
          <a:endParaRPr lang="ru-RU"/>
        </a:p>
      </dgm:t>
    </dgm:pt>
    <dgm:pt modelId="{6C830FDA-2542-44DE-B5DC-36E403974338}" type="pres">
      <dgm:prSet presAssocID="{4F9E7A87-53EE-428D-97D0-5F6DEB972DC1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EBA3A2AF-3496-4B7A-8256-958710C1119E}" type="pres">
      <dgm:prSet presAssocID="{F67F12EF-1DDB-43A7-9097-D74AFD803222}" presName="composite" presStyleCnt="0">
        <dgm:presLayoutVars>
          <dgm:chMax/>
          <dgm:chPref/>
        </dgm:presLayoutVars>
      </dgm:prSet>
      <dgm:spPr/>
      <dgm:t>
        <a:bodyPr/>
        <a:lstStyle/>
        <a:p>
          <a:endParaRPr lang="ru-RU"/>
        </a:p>
      </dgm:t>
    </dgm:pt>
    <dgm:pt modelId="{BE7AD40F-E42B-488A-A42B-44F741DCA439}" type="pres">
      <dgm:prSet presAssocID="{F67F12EF-1DDB-43A7-9097-D74AFD803222}" presName="Image" presStyleLbl="bgImgPlace1" presStyleIdx="0" presStyleCnt="1" custScaleX="121000" custScaleY="121000" custLinFactNeighborX="-43762" custLinFactNeighborY="13488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1DBC9E3-9A74-44CD-A446-DA4889834682}" type="pres">
      <dgm:prSet presAssocID="{F67F12EF-1DDB-43A7-9097-D74AFD803222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759CFD-D340-4DAC-BBA7-0CEAB460F014}" type="pres">
      <dgm:prSet presAssocID="{F67F12EF-1DDB-43A7-9097-D74AFD803222}" presName="tlFrame" presStyleLbl="node1" presStyleIdx="0" presStyleCnt="4"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0" scaled="1"/>
          <a:tileRect/>
        </a:gra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BEF589B-619F-4FFC-A05F-06E4304E8F79}" type="pres">
      <dgm:prSet presAssocID="{F67F12EF-1DDB-43A7-9097-D74AFD803222}" presName="trFrame" presStyleLbl="node1" presStyleIdx="1" presStyleCnt="4"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8213EC2-B7C1-4639-81BF-94D253B15580}" type="pres">
      <dgm:prSet presAssocID="{F67F12EF-1DDB-43A7-9097-D74AFD803222}" presName="blFrame" presStyleLbl="node1" presStyleIdx="2" presStyleCnt="4"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8900000" scaled="1"/>
          <a:tileRect/>
        </a:gra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43BCCBF-3EDD-4722-B777-362CAE5B2840}" type="pres">
      <dgm:prSet presAssocID="{F67F12EF-1DDB-43A7-9097-D74AFD803222}" presName="brFrame" presStyleLbl="node1" presStyleIdx="3" presStyleCnt="4"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8100000" scaled="1"/>
          <a:tileRect/>
        </a:gra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0BA10D0F-A4F0-4FA9-9494-56CB6F64A36F}" srcId="{4F9E7A87-53EE-428D-97D0-5F6DEB972DC1}" destId="{F67F12EF-1DDB-43A7-9097-D74AFD803222}" srcOrd="0" destOrd="0" parTransId="{C3F2B19D-0BCE-4986-B8FE-32658FA4F9F7}" sibTransId="{6A3249E0-0570-44AC-945B-82D3C8C754A2}"/>
    <dgm:cxn modelId="{4954C113-C414-4186-9237-04C17DDC5508}" type="presOf" srcId="{4F9E7A87-53EE-428D-97D0-5F6DEB972DC1}" destId="{6C830FDA-2542-44DE-B5DC-36E403974338}" srcOrd="0" destOrd="0" presId="urn:microsoft.com/office/officeart/2009/3/layout/FramedTextPicture"/>
    <dgm:cxn modelId="{8AB11BE0-B855-4C16-9CF0-943E27BEE30D}" type="presOf" srcId="{F67F12EF-1DDB-43A7-9097-D74AFD803222}" destId="{A1DBC9E3-9A74-44CD-A446-DA4889834682}" srcOrd="0" destOrd="0" presId="urn:microsoft.com/office/officeart/2009/3/layout/FramedTextPicture"/>
    <dgm:cxn modelId="{873CB1FC-C121-4631-B13B-8FE39C123567}" type="presParOf" srcId="{6C830FDA-2542-44DE-B5DC-36E403974338}" destId="{EBA3A2AF-3496-4B7A-8256-958710C1119E}" srcOrd="0" destOrd="0" presId="urn:microsoft.com/office/officeart/2009/3/layout/FramedTextPicture"/>
    <dgm:cxn modelId="{3B5981EB-21D1-4F93-AACE-C5DBCC5F0A49}" type="presParOf" srcId="{EBA3A2AF-3496-4B7A-8256-958710C1119E}" destId="{BE7AD40F-E42B-488A-A42B-44F741DCA439}" srcOrd="0" destOrd="0" presId="urn:microsoft.com/office/officeart/2009/3/layout/FramedTextPicture"/>
    <dgm:cxn modelId="{067D5369-6060-44B1-95C5-65DA42ABEEFC}" type="presParOf" srcId="{EBA3A2AF-3496-4B7A-8256-958710C1119E}" destId="{A1DBC9E3-9A74-44CD-A446-DA4889834682}" srcOrd="1" destOrd="0" presId="urn:microsoft.com/office/officeart/2009/3/layout/FramedTextPicture"/>
    <dgm:cxn modelId="{A67D3720-30EE-48C3-842F-FA089D16F2F8}" type="presParOf" srcId="{EBA3A2AF-3496-4B7A-8256-958710C1119E}" destId="{A4759CFD-D340-4DAC-BBA7-0CEAB460F014}" srcOrd="2" destOrd="0" presId="urn:microsoft.com/office/officeart/2009/3/layout/FramedTextPicture"/>
    <dgm:cxn modelId="{0559C5B2-E57F-4B77-B7E4-54D9AE12ABFF}" type="presParOf" srcId="{EBA3A2AF-3496-4B7A-8256-958710C1119E}" destId="{3BEF589B-619F-4FFC-A05F-06E4304E8F79}" srcOrd="3" destOrd="0" presId="urn:microsoft.com/office/officeart/2009/3/layout/FramedTextPicture"/>
    <dgm:cxn modelId="{903589F2-E49C-4181-9BCC-D152DB10E7A2}" type="presParOf" srcId="{EBA3A2AF-3496-4B7A-8256-958710C1119E}" destId="{28213EC2-B7C1-4639-81BF-94D253B15580}" srcOrd="4" destOrd="0" presId="urn:microsoft.com/office/officeart/2009/3/layout/FramedTextPicture"/>
    <dgm:cxn modelId="{CCF2EBC3-D5F4-4AAB-A55A-8AAA424E5C5C}" type="presParOf" srcId="{EBA3A2AF-3496-4B7A-8256-958710C1119E}" destId="{F43BCCBF-3EDD-4722-B777-362CAE5B2840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190100D7-42C3-4FC3-8B4F-1C6A3712F443}" type="doc">
      <dgm:prSet loTypeId="urn:microsoft.com/office/officeart/2005/8/layout/vList4#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5E042DC-0C72-4CE3-B16B-823AB713A5C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baseline="0">
              <a:latin typeface="+mj-lt"/>
            </a:rPr>
            <a:t>по форме проведения:</a:t>
          </a:r>
          <a:endParaRPr lang="ru-RU" sz="1400" baseline="0">
            <a:latin typeface="+mj-lt"/>
          </a:endParaRPr>
        </a:p>
      </dgm:t>
    </dgm:pt>
    <dgm:pt modelId="{75F84E45-5D78-4FA0-80C9-F87E82ADA6C2}" type="parTrans" cxnId="{3680C18C-B223-484E-BB8E-144B252B6CB6}">
      <dgm:prSet/>
      <dgm:spPr/>
      <dgm:t>
        <a:bodyPr/>
        <a:lstStyle/>
        <a:p>
          <a:endParaRPr lang="ru-RU"/>
        </a:p>
      </dgm:t>
    </dgm:pt>
    <dgm:pt modelId="{C8C145F9-E5FC-4143-B967-0006F392D5F0}" type="sibTrans" cxnId="{3680C18C-B223-484E-BB8E-144B252B6CB6}">
      <dgm:prSet/>
      <dgm:spPr/>
      <dgm:t>
        <a:bodyPr/>
        <a:lstStyle/>
        <a:p>
          <a:endParaRPr lang="ru-RU"/>
        </a:p>
      </dgm:t>
    </dgm:pt>
    <dgm:pt modelId="{35B9AA31-2DE7-4DF2-A819-414AE8B5318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latin typeface="+mj-lt"/>
            </a:rPr>
            <a:t>обязательное, добровольное</a:t>
          </a:r>
        </a:p>
      </dgm:t>
    </dgm:pt>
    <dgm:pt modelId="{9A7F77D1-3182-46F9-89DA-1589C351CB3B}" type="parTrans" cxnId="{11F5ED76-2557-4E46-80C1-E00E2980B714}">
      <dgm:prSet/>
      <dgm:spPr/>
      <dgm:t>
        <a:bodyPr/>
        <a:lstStyle/>
        <a:p>
          <a:endParaRPr lang="ru-RU"/>
        </a:p>
      </dgm:t>
    </dgm:pt>
    <dgm:pt modelId="{BA002F37-6FE0-449B-97B5-69F4EB006D5F}" type="sibTrans" cxnId="{11F5ED76-2557-4E46-80C1-E00E2980B714}">
      <dgm:prSet/>
      <dgm:spPr/>
      <dgm:t>
        <a:bodyPr/>
        <a:lstStyle/>
        <a:p>
          <a:endParaRPr lang="ru-RU"/>
        </a:p>
      </dgm:t>
    </dgm:pt>
    <dgm:pt modelId="{8FD3F82A-EB76-4912-82C4-8D74DD8F8A8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baseline="0">
              <a:latin typeface="+mj-lt"/>
            </a:rPr>
            <a:t>по способу образования и использования страховых резервов: </a:t>
          </a:r>
          <a:endParaRPr lang="ru-RU" sz="1400" baseline="0">
            <a:latin typeface="+mj-lt"/>
          </a:endParaRPr>
        </a:p>
      </dgm:t>
    </dgm:pt>
    <dgm:pt modelId="{65C01E1E-B014-4682-8020-D5A206EFD533}" type="parTrans" cxnId="{B782671A-E798-4C4D-9D1B-4C7237F83E73}">
      <dgm:prSet/>
      <dgm:spPr/>
      <dgm:t>
        <a:bodyPr/>
        <a:lstStyle/>
        <a:p>
          <a:endParaRPr lang="ru-RU"/>
        </a:p>
      </dgm:t>
    </dgm:pt>
    <dgm:pt modelId="{293BF048-6368-470D-AB57-9BE5F2696E33}" type="sibTrans" cxnId="{B782671A-E798-4C4D-9D1B-4C7237F83E73}">
      <dgm:prSet/>
      <dgm:spPr/>
      <dgm:t>
        <a:bodyPr/>
        <a:lstStyle/>
        <a:p>
          <a:endParaRPr lang="ru-RU"/>
        </a:p>
      </dgm:t>
    </dgm:pt>
    <dgm:pt modelId="{5F4EA36F-5516-4BAD-9874-B97F8856EF3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latin typeface="+mj-lt"/>
            </a:rPr>
            <a:t>рисковое, накопительное</a:t>
          </a:r>
        </a:p>
      </dgm:t>
    </dgm:pt>
    <dgm:pt modelId="{7490C867-D948-4F87-A13B-C58F791EDA93}" type="parTrans" cxnId="{56474BEF-3741-429B-B609-7A4CDAAF2FDF}">
      <dgm:prSet/>
      <dgm:spPr/>
      <dgm:t>
        <a:bodyPr/>
        <a:lstStyle/>
        <a:p>
          <a:endParaRPr lang="ru-RU"/>
        </a:p>
      </dgm:t>
    </dgm:pt>
    <dgm:pt modelId="{BE7EFC68-2DA4-46DB-B651-A5C8B2676E43}" type="sibTrans" cxnId="{56474BEF-3741-429B-B609-7A4CDAAF2FDF}">
      <dgm:prSet/>
      <dgm:spPr/>
      <dgm:t>
        <a:bodyPr/>
        <a:lstStyle/>
        <a:p>
          <a:endParaRPr lang="ru-RU"/>
        </a:p>
      </dgm:t>
    </dgm:pt>
    <dgm:pt modelId="{2E8331D8-7CF8-4953-A252-B47D44AE7F8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baseline="0">
              <a:latin typeface="+mj-lt"/>
            </a:rPr>
            <a:t>по количеству застрахованных (в одном договоре): </a:t>
          </a:r>
          <a:endParaRPr lang="ru-RU" sz="1400" baseline="0">
            <a:latin typeface="+mj-lt"/>
          </a:endParaRPr>
        </a:p>
      </dgm:t>
    </dgm:pt>
    <dgm:pt modelId="{DCADD6F6-F10D-43E7-ABD0-7ABDFE882444}" type="parTrans" cxnId="{C7E99C0A-CCF3-46BE-9E92-94D4B802B40B}">
      <dgm:prSet/>
      <dgm:spPr/>
      <dgm:t>
        <a:bodyPr/>
        <a:lstStyle/>
        <a:p>
          <a:endParaRPr lang="ru-RU"/>
        </a:p>
      </dgm:t>
    </dgm:pt>
    <dgm:pt modelId="{6466A42A-682A-4E60-9E59-3854BADD9D7F}" type="sibTrans" cxnId="{C7E99C0A-CCF3-46BE-9E92-94D4B802B40B}">
      <dgm:prSet/>
      <dgm:spPr/>
      <dgm:t>
        <a:bodyPr/>
        <a:lstStyle/>
        <a:p>
          <a:endParaRPr lang="ru-RU"/>
        </a:p>
      </dgm:t>
    </dgm:pt>
    <dgm:pt modelId="{25AA988E-F3D5-485A-993D-E8080224C2D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latin typeface="+mj-lt"/>
            </a:rPr>
            <a:t>индивидуальное, коллективное</a:t>
          </a:r>
        </a:p>
      </dgm:t>
    </dgm:pt>
    <dgm:pt modelId="{3FB1313C-7CDB-487A-BE16-FA4348C73CE0}" type="parTrans" cxnId="{F57EEE45-230E-40B4-BBFD-1392F3F03068}">
      <dgm:prSet/>
      <dgm:spPr/>
      <dgm:t>
        <a:bodyPr/>
        <a:lstStyle/>
        <a:p>
          <a:endParaRPr lang="ru-RU"/>
        </a:p>
      </dgm:t>
    </dgm:pt>
    <dgm:pt modelId="{3206FB88-18A8-46F5-8A11-5A6BA68E6ACC}" type="sibTrans" cxnId="{F57EEE45-230E-40B4-BBFD-1392F3F03068}">
      <dgm:prSet/>
      <dgm:spPr/>
      <dgm:t>
        <a:bodyPr/>
        <a:lstStyle/>
        <a:p>
          <a:endParaRPr lang="ru-RU"/>
        </a:p>
      </dgm:t>
    </dgm:pt>
    <dgm:pt modelId="{5F18C6B2-72C0-4120-A269-849E01931C7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по объекту страхования: </a:t>
          </a:r>
        </a:p>
        <a:p>
          <a:r>
            <a:rPr lang="ru-RU" sz="1400">
              <a:latin typeface="+mj-lt"/>
            </a:rPr>
            <a:t>⦁личное, имущественное, страхование ответственности</a:t>
          </a:r>
        </a:p>
      </dgm:t>
    </dgm:pt>
    <dgm:pt modelId="{DAC2CC34-10D0-4194-A8EC-A8F6D275094D}" type="parTrans" cxnId="{BCC9507A-DF81-44E5-8528-134736A78832}">
      <dgm:prSet/>
      <dgm:spPr/>
      <dgm:t>
        <a:bodyPr/>
        <a:lstStyle/>
        <a:p>
          <a:endParaRPr lang="ru-RU"/>
        </a:p>
      </dgm:t>
    </dgm:pt>
    <dgm:pt modelId="{BE6FEEFC-5063-47A7-9DD4-F6F93D4329C5}" type="sibTrans" cxnId="{BCC9507A-DF81-44E5-8528-134736A78832}">
      <dgm:prSet/>
      <dgm:spPr/>
      <dgm:t>
        <a:bodyPr/>
        <a:lstStyle/>
        <a:p>
          <a:endParaRPr lang="ru-RU"/>
        </a:p>
      </dgm:t>
    </dgm:pt>
    <dgm:pt modelId="{C6296C12-30B9-4985-BF9E-CA5CC36FED2B}" type="pres">
      <dgm:prSet presAssocID="{190100D7-42C3-4FC3-8B4F-1C6A3712F44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327F2B-208F-42DD-9AD4-D3D6672A0F2A}" type="pres">
      <dgm:prSet presAssocID="{5F18C6B2-72C0-4120-A269-849E01931C7A}" presName="comp" presStyleCnt="0"/>
      <dgm:spPr/>
      <dgm:t>
        <a:bodyPr/>
        <a:lstStyle/>
        <a:p>
          <a:endParaRPr lang="ru-RU"/>
        </a:p>
      </dgm:t>
    </dgm:pt>
    <dgm:pt modelId="{DD9BB6A0-36F8-4DAB-9AFD-149DD06971AE}" type="pres">
      <dgm:prSet presAssocID="{5F18C6B2-72C0-4120-A269-849E01931C7A}" presName="box" presStyleLbl="node1" presStyleIdx="0" presStyleCnt="4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9C7F240B-DC39-4C4D-B513-819FE5E291D3}" type="pres">
      <dgm:prSet presAssocID="{5F18C6B2-72C0-4120-A269-849E01931C7A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0AA20D6-CF27-4E4E-86FC-08ABEC50650A}" type="pres">
      <dgm:prSet presAssocID="{5F18C6B2-72C0-4120-A269-849E01931C7A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8CC3D7-AE90-4E39-8FC9-FF89DC33DC1A}" type="pres">
      <dgm:prSet presAssocID="{BE6FEEFC-5063-47A7-9DD4-F6F93D4329C5}" presName="spacer" presStyleCnt="0"/>
      <dgm:spPr/>
      <dgm:t>
        <a:bodyPr/>
        <a:lstStyle/>
        <a:p>
          <a:endParaRPr lang="ru-RU"/>
        </a:p>
      </dgm:t>
    </dgm:pt>
    <dgm:pt modelId="{C82917AF-A534-4A35-944A-F124ABE4E6A9}" type="pres">
      <dgm:prSet presAssocID="{A5E042DC-0C72-4CE3-B16B-823AB713A5CD}" presName="comp" presStyleCnt="0"/>
      <dgm:spPr/>
      <dgm:t>
        <a:bodyPr/>
        <a:lstStyle/>
        <a:p>
          <a:endParaRPr lang="ru-RU"/>
        </a:p>
      </dgm:t>
    </dgm:pt>
    <dgm:pt modelId="{F3A2051B-4B99-4AF1-8D54-CE04E459C5A8}" type="pres">
      <dgm:prSet presAssocID="{A5E042DC-0C72-4CE3-B16B-823AB713A5CD}" presName="box" presStyleLbl="node1" presStyleIdx="1" presStyleCnt="4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A6902E19-6AF0-4FC5-93B1-3FEF21593F55}" type="pres">
      <dgm:prSet presAssocID="{A5E042DC-0C72-4CE3-B16B-823AB713A5CD}" presName="img" presStyleLbl="fgImgPlace1" presStyleIdx="1" presStyleCnt="4" custLinFactNeighborY="-435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B6FAA73-3BE0-4E17-B3F9-7FFAAE3BE7C3}" type="pres">
      <dgm:prSet presAssocID="{A5E042DC-0C72-4CE3-B16B-823AB713A5CD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5BB651-D700-45AF-B34A-5EE669F3E8B3}" type="pres">
      <dgm:prSet presAssocID="{C8C145F9-E5FC-4143-B967-0006F392D5F0}" presName="spacer" presStyleCnt="0"/>
      <dgm:spPr/>
      <dgm:t>
        <a:bodyPr/>
        <a:lstStyle/>
        <a:p>
          <a:endParaRPr lang="ru-RU"/>
        </a:p>
      </dgm:t>
    </dgm:pt>
    <dgm:pt modelId="{7C565EDE-AF31-4878-805B-20A12016F494}" type="pres">
      <dgm:prSet presAssocID="{8FD3F82A-EB76-4912-82C4-8D74DD8F8A8C}" presName="comp" presStyleCnt="0"/>
      <dgm:spPr/>
      <dgm:t>
        <a:bodyPr/>
        <a:lstStyle/>
        <a:p>
          <a:endParaRPr lang="ru-RU"/>
        </a:p>
      </dgm:t>
    </dgm:pt>
    <dgm:pt modelId="{EED1F8D7-EB47-470B-9230-7BBD0B0F8F5B}" type="pres">
      <dgm:prSet presAssocID="{8FD3F82A-EB76-4912-82C4-8D74DD8F8A8C}" presName="box" presStyleLbl="node1" presStyleIdx="2" presStyleCnt="4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6BB9E3E6-6D56-4ABA-98BD-C2685CEC70DF}" type="pres">
      <dgm:prSet presAssocID="{8FD3F82A-EB76-4912-82C4-8D74DD8F8A8C}" presName="img" presStyleLbl="fgImgPlace1" presStyleIdx="2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7797E5F-B537-480F-A054-D42CF81061C0}" type="pres">
      <dgm:prSet presAssocID="{8FD3F82A-EB76-4912-82C4-8D74DD8F8A8C}" presName="text" presStyleLbl="node1" presStyleIdx="2" presStyleCnt="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E20F2962-63A2-4146-81E1-0A43DDF0C0FA}" type="pres">
      <dgm:prSet presAssocID="{293BF048-6368-470D-AB57-9BE5F2696E33}" presName="spacer" presStyleCnt="0"/>
      <dgm:spPr/>
      <dgm:t>
        <a:bodyPr/>
        <a:lstStyle/>
        <a:p>
          <a:endParaRPr lang="ru-RU"/>
        </a:p>
      </dgm:t>
    </dgm:pt>
    <dgm:pt modelId="{345BDC4F-3A11-4524-929A-799513F1660D}" type="pres">
      <dgm:prSet presAssocID="{2E8331D8-7CF8-4953-A252-B47D44AE7F80}" presName="comp" presStyleCnt="0"/>
      <dgm:spPr/>
      <dgm:t>
        <a:bodyPr/>
        <a:lstStyle/>
        <a:p>
          <a:endParaRPr lang="ru-RU"/>
        </a:p>
      </dgm:t>
    </dgm:pt>
    <dgm:pt modelId="{9A3BB286-C102-4568-9747-0FA36AA021A3}" type="pres">
      <dgm:prSet presAssocID="{2E8331D8-7CF8-4953-A252-B47D44AE7F80}" presName="box" presStyleLbl="node1" presStyleIdx="3" presStyleCnt="4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BEA0FE5C-3B03-45E3-B6A1-2AA810B92C60}" type="pres">
      <dgm:prSet presAssocID="{2E8331D8-7CF8-4953-A252-B47D44AE7F80}" presName="img" presStyleLbl="fgImgPlace1" presStyleIdx="3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C1B6AF5-A860-4036-AD46-E237AFFB0C21}" type="pres">
      <dgm:prSet presAssocID="{2E8331D8-7CF8-4953-A252-B47D44AE7F80}" presName="text" presStyleLbl="node1" presStyleIdx="3" presStyleCnt="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8A6F4195-DBA0-49D9-B8DC-D90D1CDEBF95}" type="presOf" srcId="{5F4EA36F-5516-4BAD-9874-B97F8856EF3F}" destId="{37797E5F-B537-480F-A054-D42CF81061C0}" srcOrd="1" destOrd="1" presId="urn:microsoft.com/office/officeart/2005/8/layout/vList4#1"/>
    <dgm:cxn modelId="{BA9FBA18-7274-4849-B191-BEF6425910A1}" type="presOf" srcId="{190100D7-42C3-4FC3-8B4F-1C6A3712F443}" destId="{C6296C12-30B9-4985-BF9E-CA5CC36FED2B}" srcOrd="0" destOrd="0" presId="urn:microsoft.com/office/officeart/2005/8/layout/vList4#1"/>
    <dgm:cxn modelId="{3680C18C-B223-484E-BB8E-144B252B6CB6}" srcId="{190100D7-42C3-4FC3-8B4F-1C6A3712F443}" destId="{A5E042DC-0C72-4CE3-B16B-823AB713A5CD}" srcOrd="1" destOrd="0" parTransId="{75F84E45-5D78-4FA0-80C9-F87E82ADA6C2}" sibTransId="{C8C145F9-E5FC-4143-B967-0006F392D5F0}"/>
    <dgm:cxn modelId="{E47C7547-ED67-49BF-B245-27E4C474D46B}" type="presOf" srcId="{2E8331D8-7CF8-4953-A252-B47D44AE7F80}" destId="{9A3BB286-C102-4568-9747-0FA36AA021A3}" srcOrd="0" destOrd="0" presId="urn:microsoft.com/office/officeart/2005/8/layout/vList4#1"/>
    <dgm:cxn modelId="{11F5ED76-2557-4E46-80C1-E00E2980B714}" srcId="{A5E042DC-0C72-4CE3-B16B-823AB713A5CD}" destId="{35B9AA31-2DE7-4DF2-A819-414AE8B53184}" srcOrd="0" destOrd="0" parTransId="{9A7F77D1-3182-46F9-89DA-1589C351CB3B}" sibTransId="{BA002F37-6FE0-449B-97B5-69F4EB006D5F}"/>
    <dgm:cxn modelId="{E3F682F8-B0EC-42CD-8BC6-CEF202D799F2}" type="presOf" srcId="{8FD3F82A-EB76-4912-82C4-8D74DD8F8A8C}" destId="{EED1F8D7-EB47-470B-9230-7BBD0B0F8F5B}" srcOrd="0" destOrd="0" presId="urn:microsoft.com/office/officeart/2005/8/layout/vList4#1"/>
    <dgm:cxn modelId="{B40AB189-289F-4C49-AD87-EADDF0FB4E9B}" type="presOf" srcId="{25AA988E-F3D5-485A-993D-E8080224C2DE}" destId="{CC1B6AF5-A860-4036-AD46-E237AFFB0C21}" srcOrd="1" destOrd="1" presId="urn:microsoft.com/office/officeart/2005/8/layout/vList4#1"/>
    <dgm:cxn modelId="{AAC14EA1-E061-45B7-B093-53B624ED38D8}" type="presOf" srcId="{35B9AA31-2DE7-4DF2-A819-414AE8B53184}" destId="{F3A2051B-4B99-4AF1-8D54-CE04E459C5A8}" srcOrd="0" destOrd="1" presId="urn:microsoft.com/office/officeart/2005/8/layout/vList4#1"/>
    <dgm:cxn modelId="{898ECA86-8F52-4CB5-9EA9-DB69B3AD6F6E}" type="presOf" srcId="{A5E042DC-0C72-4CE3-B16B-823AB713A5CD}" destId="{3B6FAA73-3BE0-4E17-B3F9-7FFAAE3BE7C3}" srcOrd="1" destOrd="0" presId="urn:microsoft.com/office/officeart/2005/8/layout/vList4#1"/>
    <dgm:cxn modelId="{9D85C91C-17ED-4CB4-B231-BA96C9F91FBC}" type="presOf" srcId="{5F18C6B2-72C0-4120-A269-849E01931C7A}" destId="{60AA20D6-CF27-4E4E-86FC-08ABEC50650A}" srcOrd="1" destOrd="0" presId="urn:microsoft.com/office/officeart/2005/8/layout/vList4#1"/>
    <dgm:cxn modelId="{AFDD01C3-2A4B-4BBD-A1E2-DC9CADDD7838}" type="presOf" srcId="{25AA988E-F3D5-485A-993D-E8080224C2DE}" destId="{9A3BB286-C102-4568-9747-0FA36AA021A3}" srcOrd="0" destOrd="1" presId="urn:microsoft.com/office/officeart/2005/8/layout/vList4#1"/>
    <dgm:cxn modelId="{819C3EA7-68F0-4007-9D39-FD3027BF105C}" type="presOf" srcId="{5F4EA36F-5516-4BAD-9874-B97F8856EF3F}" destId="{EED1F8D7-EB47-470B-9230-7BBD0B0F8F5B}" srcOrd="0" destOrd="1" presId="urn:microsoft.com/office/officeart/2005/8/layout/vList4#1"/>
    <dgm:cxn modelId="{A0421256-3D69-485F-9883-E3D2675E4907}" type="presOf" srcId="{35B9AA31-2DE7-4DF2-A819-414AE8B53184}" destId="{3B6FAA73-3BE0-4E17-B3F9-7FFAAE3BE7C3}" srcOrd="1" destOrd="1" presId="urn:microsoft.com/office/officeart/2005/8/layout/vList4#1"/>
    <dgm:cxn modelId="{097B6BCE-9C2F-4C37-A41E-3BC6B59C0DB6}" type="presOf" srcId="{8FD3F82A-EB76-4912-82C4-8D74DD8F8A8C}" destId="{37797E5F-B537-480F-A054-D42CF81061C0}" srcOrd="1" destOrd="0" presId="urn:microsoft.com/office/officeart/2005/8/layout/vList4#1"/>
    <dgm:cxn modelId="{C7E99C0A-CCF3-46BE-9E92-94D4B802B40B}" srcId="{190100D7-42C3-4FC3-8B4F-1C6A3712F443}" destId="{2E8331D8-7CF8-4953-A252-B47D44AE7F80}" srcOrd="3" destOrd="0" parTransId="{DCADD6F6-F10D-43E7-ABD0-7ABDFE882444}" sibTransId="{6466A42A-682A-4E60-9E59-3854BADD9D7F}"/>
    <dgm:cxn modelId="{F57EEE45-230E-40B4-BBFD-1392F3F03068}" srcId="{2E8331D8-7CF8-4953-A252-B47D44AE7F80}" destId="{25AA988E-F3D5-485A-993D-E8080224C2DE}" srcOrd="0" destOrd="0" parTransId="{3FB1313C-7CDB-487A-BE16-FA4348C73CE0}" sibTransId="{3206FB88-18A8-46F5-8A11-5A6BA68E6ACC}"/>
    <dgm:cxn modelId="{56474BEF-3741-429B-B609-7A4CDAAF2FDF}" srcId="{8FD3F82A-EB76-4912-82C4-8D74DD8F8A8C}" destId="{5F4EA36F-5516-4BAD-9874-B97F8856EF3F}" srcOrd="0" destOrd="0" parTransId="{7490C867-D948-4F87-A13B-C58F791EDA93}" sibTransId="{BE7EFC68-2DA4-46DB-B651-A5C8B2676E43}"/>
    <dgm:cxn modelId="{CEA9B143-7987-442A-9B58-A24BDBE237A2}" type="presOf" srcId="{A5E042DC-0C72-4CE3-B16B-823AB713A5CD}" destId="{F3A2051B-4B99-4AF1-8D54-CE04E459C5A8}" srcOrd="0" destOrd="0" presId="urn:microsoft.com/office/officeart/2005/8/layout/vList4#1"/>
    <dgm:cxn modelId="{2315F4CB-4863-42C4-880C-6BC0BEFC66A4}" type="presOf" srcId="{5F18C6B2-72C0-4120-A269-849E01931C7A}" destId="{DD9BB6A0-36F8-4DAB-9AFD-149DD06971AE}" srcOrd="0" destOrd="0" presId="urn:microsoft.com/office/officeart/2005/8/layout/vList4#1"/>
    <dgm:cxn modelId="{BCC9507A-DF81-44E5-8528-134736A78832}" srcId="{190100D7-42C3-4FC3-8B4F-1C6A3712F443}" destId="{5F18C6B2-72C0-4120-A269-849E01931C7A}" srcOrd="0" destOrd="0" parTransId="{DAC2CC34-10D0-4194-A8EC-A8F6D275094D}" sibTransId="{BE6FEEFC-5063-47A7-9DD4-F6F93D4329C5}"/>
    <dgm:cxn modelId="{B782671A-E798-4C4D-9D1B-4C7237F83E73}" srcId="{190100D7-42C3-4FC3-8B4F-1C6A3712F443}" destId="{8FD3F82A-EB76-4912-82C4-8D74DD8F8A8C}" srcOrd="2" destOrd="0" parTransId="{65C01E1E-B014-4682-8020-D5A206EFD533}" sibTransId="{293BF048-6368-470D-AB57-9BE5F2696E33}"/>
    <dgm:cxn modelId="{65749E0E-D7BC-4721-96BE-70F079BFF850}" type="presOf" srcId="{2E8331D8-7CF8-4953-A252-B47D44AE7F80}" destId="{CC1B6AF5-A860-4036-AD46-E237AFFB0C21}" srcOrd="1" destOrd="0" presId="urn:microsoft.com/office/officeart/2005/8/layout/vList4#1"/>
    <dgm:cxn modelId="{FBDB1D56-3D6A-4983-B974-9769C620BE56}" type="presParOf" srcId="{C6296C12-30B9-4985-BF9E-CA5CC36FED2B}" destId="{C1327F2B-208F-42DD-9AD4-D3D6672A0F2A}" srcOrd="0" destOrd="0" presId="urn:microsoft.com/office/officeart/2005/8/layout/vList4#1"/>
    <dgm:cxn modelId="{34192387-EC0F-4A45-A994-56C980FED573}" type="presParOf" srcId="{C1327F2B-208F-42DD-9AD4-D3D6672A0F2A}" destId="{DD9BB6A0-36F8-4DAB-9AFD-149DD06971AE}" srcOrd="0" destOrd="0" presId="urn:microsoft.com/office/officeart/2005/8/layout/vList4#1"/>
    <dgm:cxn modelId="{753E8FB5-8372-4D37-BF9C-8E9FA94872F5}" type="presParOf" srcId="{C1327F2B-208F-42DD-9AD4-D3D6672A0F2A}" destId="{9C7F240B-DC39-4C4D-B513-819FE5E291D3}" srcOrd="1" destOrd="0" presId="urn:microsoft.com/office/officeart/2005/8/layout/vList4#1"/>
    <dgm:cxn modelId="{2EC017EB-011C-4CB7-92BE-5C856E4B884D}" type="presParOf" srcId="{C1327F2B-208F-42DD-9AD4-D3D6672A0F2A}" destId="{60AA20D6-CF27-4E4E-86FC-08ABEC50650A}" srcOrd="2" destOrd="0" presId="urn:microsoft.com/office/officeart/2005/8/layout/vList4#1"/>
    <dgm:cxn modelId="{B013EBFA-0970-4968-A5DE-FC60D18AAA2D}" type="presParOf" srcId="{C6296C12-30B9-4985-BF9E-CA5CC36FED2B}" destId="{088CC3D7-AE90-4E39-8FC9-FF89DC33DC1A}" srcOrd="1" destOrd="0" presId="urn:microsoft.com/office/officeart/2005/8/layout/vList4#1"/>
    <dgm:cxn modelId="{70533423-F3AB-4EBD-86E0-E5C16BFD4637}" type="presParOf" srcId="{C6296C12-30B9-4985-BF9E-CA5CC36FED2B}" destId="{C82917AF-A534-4A35-944A-F124ABE4E6A9}" srcOrd="2" destOrd="0" presId="urn:microsoft.com/office/officeart/2005/8/layout/vList4#1"/>
    <dgm:cxn modelId="{50D6011E-B199-41E8-991F-D3DB44BCF6B8}" type="presParOf" srcId="{C82917AF-A534-4A35-944A-F124ABE4E6A9}" destId="{F3A2051B-4B99-4AF1-8D54-CE04E459C5A8}" srcOrd="0" destOrd="0" presId="urn:microsoft.com/office/officeart/2005/8/layout/vList4#1"/>
    <dgm:cxn modelId="{A2BEB447-A023-43A2-9AFA-4AAD3DECF6AB}" type="presParOf" srcId="{C82917AF-A534-4A35-944A-F124ABE4E6A9}" destId="{A6902E19-6AF0-4FC5-93B1-3FEF21593F55}" srcOrd="1" destOrd="0" presId="urn:microsoft.com/office/officeart/2005/8/layout/vList4#1"/>
    <dgm:cxn modelId="{8DA1CB55-3C2C-4EFD-9297-AD1C2AAB69C5}" type="presParOf" srcId="{C82917AF-A534-4A35-944A-F124ABE4E6A9}" destId="{3B6FAA73-3BE0-4E17-B3F9-7FFAAE3BE7C3}" srcOrd="2" destOrd="0" presId="urn:microsoft.com/office/officeart/2005/8/layout/vList4#1"/>
    <dgm:cxn modelId="{01474680-1DDD-444A-B68C-9E93B82EE1FB}" type="presParOf" srcId="{C6296C12-30B9-4985-BF9E-CA5CC36FED2B}" destId="{C85BB651-D700-45AF-B34A-5EE669F3E8B3}" srcOrd="3" destOrd="0" presId="urn:microsoft.com/office/officeart/2005/8/layout/vList4#1"/>
    <dgm:cxn modelId="{65987C44-79B0-4BDA-91F6-3B21CB82ADC9}" type="presParOf" srcId="{C6296C12-30B9-4985-BF9E-CA5CC36FED2B}" destId="{7C565EDE-AF31-4878-805B-20A12016F494}" srcOrd="4" destOrd="0" presId="urn:microsoft.com/office/officeart/2005/8/layout/vList4#1"/>
    <dgm:cxn modelId="{DEFF3C54-EE1E-4AC4-89DC-FCE52FB7BAB4}" type="presParOf" srcId="{7C565EDE-AF31-4878-805B-20A12016F494}" destId="{EED1F8D7-EB47-470B-9230-7BBD0B0F8F5B}" srcOrd="0" destOrd="0" presId="urn:microsoft.com/office/officeart/2005/8/layout/vList4#1"/>
    <dgm:cxn modelId="{B3A694DE-F947-489F-8436-4BC3881A1B7F}" type="presParOf" srcId="{7C565EDE-AF31-4878-805B-20A12016F494}" destId="{6BB9E3E6-6D56-4ABA-98BD-C2685CEC70DF}" srcOrd="1" destOrd="0" presId="urn:microsoft.com/office/officeart/2005/8/layout/vList4#1"/>
    <dgm:cxn modelId="{73F24113-5F90-4B88-90F4-413906C72320}" type="presParOf" srcId="{7C565EDE-AF31-4878-805B-20A12016F494}" destId="{37797E5F-B537-480F-A054-D42CF81061C0}" srcOrd="2" destOrd="0" presId="urn:microsoft.com/office/officeart/2005/8/layout/vList4#1"/>
    <dgm:cxn modelId="{A8809F6B-6218-4DC5-BCCB-17E4753D5BEB}" type="presParOf" srcId="{C6296C12-30B9-4985-BF9E-CA5CC36FED2B}" destId="{E20F2962-63A2-4146-81E1-0A43DDF0C0FA}" srcOrd="5" destOrd="0" presId="urn:microsoft.com/office/officeart/2005/8/layout/vList4#1"/>
    <dgm:cxn modelId="{AEBB4542-42F2-41DB-B9F3-DB6DF49A0607}" type="presParOf" srcId="{C6296C12-30B9-4985-BF9E-CA5CC36FED2B}" destId="{345BDC4F-3A11-4524-929A-799513F1660D}" srcOrd="6" destOrd="0" presId="urn:microsoft.com/office/officeart/2005/8/layout/vList4#1"/>
    <dgm:cxn modelId="{6CC826D3-B77C-4B8F-95FE-93D37BC6C35E}" type="presParOf" srcId="{345BDC4F-3A11-4524-929A-799513F1660D}" destId="{9A3BB286-C102-4568-9747-0FA36AA021A3}" srcOrd="0" destOrd="0" presId="urn:microsoft.com/office/officeart/2005/8/layout/vList4#1"/>
    <dgm:cxn modelId="{DF8869D4-AE81-4E63-81F6-4C5887B9F93E}" type="presParOf" srcId="{345BDC4F-3A11-4524-929A-799513F1660D}" destId="{BEA0FE5C-3B03-45E3-B6A1-2AA810B92C60}" srcOrd="1" destOrd="0" presId="urn:microsoft.com/office/officeart/2005/8/layout/vList4#1"/>
    <dgm:cxn modelId="{CFA4463C-E921-43CC-A02D-5DCE36FC92C1}" type="presParOf" srcId="{345BDC4F-3A11-4524-929A-799513F1660D}" destId="{CC1B6AF5-A860-4036-AD46-E237AFFB0C21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1ECDCAF-63CB-4C4C-86AC-4A62BCBDE390}" type="doc">
      <dgm:prSet loTypeId="urn:microsoft.com/office/officeart/2008/layout/VerticalCurvedList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F2B5A13-E109-49FF-B13C-7F06D3DD6F51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1" dirty="0" smtClean="0">
              <a:solidFill>
                <a:schemeClr val="bg2">
                  <a:lumMod val="10000"/>
                </a:schemeClr>
              </a:solidFill>
              <a:latin typeface="+mj-lt"/>
            </a:rPr>
            <a:t>Медицинское страхование - одна из форм социального страхования</a:t>
          </a:r>
          <a:endParaRPr lang="ru-RU" b="0" dirty="0">
            <a:solidFill>
              <a:schemeClr val="bg2">
                <a:lumMod val="10000"/>
              </a:schemeClr>
            </a:solidFill>
            <a:latin typeface="+mj-lt"/>
          </a:endParaRPr>
        </a:p>
      </dgm:t>
    </dgm:pt>
    <dgm:pt modelId="{E032C38B-6389-4049-9953-923C61DFF9EA}" type="parTrans" cxnId="{1390999D-1D7D-44EA-98EA-09341A2F7294}">
      <dgm:prSet/>
      <dgm:spPr/>
      <dgm:t>
        <a:bodyPr/>
        <a:lstStyle/>
        <a:p>
          <a:endParaRPr lang="ru-RU"/>
        </a:p>
      </dgm:t>
    </dgm:pt>
    <dgm:pt modelId="{67410F83-EFC8-4050-B6A2-84BC774BF7EA}" type="sibTrans" cxnId="{1390999D-1D7D-44EA-98EA-09341A2F7294}">
      <dgm:prSet>
        <dgm:style>
          <a:lnRef idx="0">
            <a:schemeClr val="dk1"/>
          </a:lnRef>
          <a:fillRef idx="3">
            <a:schemeClr val="dk1"/>
          </a:fillRef>
          <a:effectRef idx="3">
            <a:schemeClr val="dk1"/>
          </a:effectRef>
          <a:fontRef idx="minor">
            <a:schemeClr val="lt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</dgm:pt>
    <dgm:pt modelId="{76E058B7-1F3C-4803-9FCD-E0A0C620EACC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1" dirty="0" smtClean="0">
              <a:solidFill>
                <a:schemeClr val="bg2">
                  <a:lumMod val="10000"/>
                </a:schemeClr>
              </a:solidFill>
              <a:latin typeface="+mj-lt"/>
            </a:rPr>
            <a:t>Цель медицинского страхования</a:t>
          </a:r>
          <a:r>
            <a:rPr lang="ru-RU" b="0" dirty="0" smtClean="0">
              <a:solidFill>
                <a:schemeClr val="bg2">
                  <a:lumMod val="10000"/>
                </a:schemeClr>
              </a:solidFill>
              <a:latin typeface="+mj-lt"/>
            </a:rPr>
            <a:t> - гарантия получения гражданами медицинской помощи при возникновении страховых случаев</a:t>
          </a:r>
          <a:endParaRPr lang="ru-RU" b="0" dirty="0">
            <a:solidFill>
              <a:schemeClr val="bg2">
                <a:lumMod val="10000"/>
              </a:schemeClr>
            </a:solidFill>
            <a:latin typeface="+mj-lt"/>
          </a:endParaRPr>
        </a:p>
      </dgm:t>
    </dgm:pt>
    <dgm:pt modelId="{5892B41D-CB72-4669-88A5-41AA540F677B}" type="parTrans" cxnId="{E1A95BD8-53B8-445E-8809-9A82F75D199F}">
      <dgm:prSet/>
      <dgm:spPr/>
      <dgm:t>
        <a:bodyPr/>
        <a:lstStyle/>
        <a:p>
          <a:endParaRPr lang="ru-RU"/>
        </a:p>
      </dgm:t>
    </dgm:pt>
    <dgm:pt modelId="{C56DA28C-C20F-49B0-8A02-AB647653811A}" type="sibTrans" cxnId="{E1A95BD8-53B8-445E-8809-9A82F75D199F}">
      <dgm:prSet/>
      <dgm:spPr/>
      <dgm:t>
        <a:bodyPr/>
        <a:lstStyle/>
        <a:p>
          <a:endParaRPr lang="ru-RU"/>
        </a:p>
      </dgm:t>
    </dgm:pt>
    <dgm:pt modelId="{B8F245F8-705E-418F-BB2A-B4DDE233DF97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1" dirty="0" smtClean="0">
              <a:solidFill>
                <a:schemeClr val="bg2">
                  <a:lumMod val="10000"/>
                </a:schemeClr>
              </a:solidFill>
              <a:latin typeface="+mj-lt"/>
            </a:rPr>
            <a:t>Медицинское страхование - вид страхования, при котором его объектом являются расходы, связанные с оказанием медицинской помощи и восстановлением здоровья граждан</a:t>
          </a:r>
          <a:endParaRPr lang="ru-RU" b="0" i="1" dirty="0">
            <a:solidFill>
              <a:schemeClr val="bg2">
                <a:lumMod val="10000"/>
              </a:schemeClr>
            </a:solidFill>
            <a:latin typeface="+mj-lt"/>
          </a:endParaRPr>
        </a:p>
      </dgm:t>
    </dgm:pt>
    <dgm:pt modelId="{22C9AA26-2B1A-44E6-956F-1734174B2577}" type="parTrans" cxnId="{5214C43D-61E0-4A95-B16C-1EA51531F9E9}">
      <dgm:prSet/>
      <dgm:spPr/>
      <dgm:t>
        <a:bodyPr/>
        <a:lstStyle/>
        <a:p>
          <a:endParaRPr lang="ru-RU"/>
        </a:p>
      </dgm:t>
    </dgm:pt>
    <dgm:pt modelId="{1EDC2EAA-C0A7-4014-9B3B-F5695382002B}" type="sibTrans" cxnId="{5214C43D-61E0-4A95-B16C-1EA51531F9E9}">
      <dgm:prSet/>
      <dgm:spPr/>
      <dgm:t>
        <a:bodyPr/>
        <a:lstStyle/>
        <a:p>
          <a:endParaRPr lang="ru-RU"/>
        </a:p>
      </dgm:t>
    </dgm:pt>
    <dgm:pt modelId="{DB637BC6-D502-495B-B872-3707B6654A62}" type="pres">
      <dgm:prSet presAssocID="{C1ECDCAF-63CB-4C4C-86AC-4A62BCBDE39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A209E700-B7D7-4069-A3B3-6505366AD838}" type="pres">
      <dgm:prSet presAssocID="{C1ECDCAF-63CB-4C4C-86AC-4A62BCBDE390}" presName="Name1" presStyleCnt="0"/>
      <dgm:spPr/>
    </dgm:pt>
    <dgm:pt modelId="{D7E63FE6-A6EE-4B81-84C0-E4EEB8E1171F}" type="pres">
      <dgm:prSet presAssocID="{C1ECDCAF-63CB-4C4C-86AC-4A62BCBDE390}" presName="cycle" presStyleCnt="0"/>
      <dgm:spPr/>
    </dgm:pt>
    <dgm:pt modelId="{2861C1ED-DF19-43EC-A683-234AFAE59BAB}" type="pres">
      <dgm:prSet presAssocID="{C1ECDCAF-63CB-4C4C-86AC-4A62BCBDE390}" presName="srcNode" presStyleLbl="node1" presStyleIdx="0" presStyleCnt="3"/>
      <dgm:spPr/>
    </dgm:pt>
    <dgm:pt modelId="{9C260D7F-B3FF-46B5-BB89-C2EAF262EB5C}" type="pres">
      <dgm:prSet presAssocID="{C1ECDCAF-63CB-4C4C-86AC-4A62BCBDE390}" presName="conn" presStyleLbl="parChTrans1D2" presStyleIdx="0" presStyleCnt="1"/>
      <dgm:spPr/>
      <dgm:t>
        <a:bodyPr/>
        <a:lstStyle/>
        <a:p>
          <a:endParaRPr lang="ru-RU"/>
        </a:p>
      </dgm:t>
    </dgm:pt>
    <dgm:pt modelId="{FAED59BE-C870-4B79-9C30-FD71A8251D44}" type="pres">
      <dgm:prSet presAssocID="{C1ECDCAF-63CB-4C4C-86AC-4A62BCBDE390}" presName="extraNode" presStyleLbl="node1" presStyleIdx="0" presStyleCnt="3"/>
      <dgm:spPr/>
    </dgm:pt>
    <dgm:pt modelId="{93D1F59B-3DF5-43D9-9506-CB14E738BF75}" type="pres">
      <dgm:prSet presAssocID="{C1ECDCAF-63CB-4C4C-86AC-4A62BCBDE390}" presName="dstNode" presStyleLbl="node1" presStyleIdx="0" presStyleCnt="3"/>
      <dgm:spPr/>
    </dgm:pt>
    <dgm:pt modelId="{7D6F45FE-ECF2-4255-9228-9971D7008148}" type="pres">
      <dgm:prSet presAssocID="{FF2B5A13-E109-49FF-B13C-7F06D3DD6F51}" presName="text_1" presStyleLbl="node1" presStyleIdx="0" presStyleCnt="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108D496D-52AE-4CB8-8861-4D6D6D887B79}" type="pres">
      <dgm:prSet presAssocID="{FF2B5A13-E109-49FF-B13C-7F06D3DD6F51}" presName="accent_1" presStyleCnt="0"/>
      <dgm:spPr/>
    </dgm:pt>
    <dgm:pt modelId="{34979080-940B-4636-A61C-900050A9F7C8}" type="pres">
      <dgm:prSet presAssocID="{FF2B5A13-E109-49FF-B13C-7F06D3DD6F51}" presName="accentRepeatNode" presStyleLbl="solidFgAcc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endParaRPr lang="ru-RU"/>
        </a:p>
      </dgm:t>
    </dgm:pt>
    <dgm:pt modelId="{B277F2C0-E0AE-4898-8237-9667FE3A2379}" type="pres">
      <dgm:prSet presAssocID="{76E058B7-1F3C-4803-9FCD-E0A0C620EACC}" presName="text_2" presStyleLbl="node1" presStyleIdx="1" presStyleCnt="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6C368C1D-99DB-4290-AE63-25A715EEC9FC}" type="pres">
      <dgm:prSet presAssocID="{76E058B7-1F3C-4803-9FCD-E0A0C620EACC}" presName="accent_2" presStyleCnt="0"/>
      <dgm:spPr/>
    </dgm:pt>
    <dgm:pt modelId="{10673CD9-0049-47B9-BA82-84940310B174}" type="pres">
      <dgm:prSet presAssocID="{76E058B7-1F3C-4803-9FCD-E0A0C620EACC}" presName="accentRepeatNode" presStyleLbl="solidFgAcc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endParaRPr lang="ru-RU"/>
        </a:p>
      </dgm:t>
    </dgm:pt>
    <dgm:pt modelId="{D59B46AA-AE63-4B98-8028-7CFDAF2D1C3A}" type="pres">
      <dgm:prSet presAssocID="{B8F245F8-705E-418F-BB2A-B4DDE233DF97}" presName="text_3" presStyleLbl="node1" presStyleIdx="2" presStyleCnt="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5BD32863-47C9-4769-94E6-E291386BC30C}" type="pres">
      <dgm:prSet presAssocID="{B8F245F8-705E-418F-BB2A-B4DDE233DF97}" presName="accent_3" presStyleCnt="0"/>
      <dgm:spPr/>
    </dgm:pt>
    <dgm:pt modelId="{5D4E07AC-2FEE-4A9F-A5F2-BFAB433FC2F9}" type="pres">
      <dgm:prSet presAssocID="{B8F245F8-705E-418F-BB2A-B4DDE233DF97}" presName="accentRepeatNode" presStyleLbl="solidFgAcc1" presStyleIdx="2" presStyleCnt="3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1"/>
          </a:solidFill>
        </a:ln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gm:spPr>
      <dgm:t>
        <a:bodyPr/>
        <a:lstStyle/>
        <a:p>
          <a:endParaRPr lang="ru-RU"/>
        </a:p>
      </dgm:t>
    </dgm:pt>
  </dgm:ptLst>
  <dgm:cxnLst>
    <dgm:cxn modelId="{7D4D4B54-2D2F-4988-96D9-654D06AC00F0}" type="presOf" srcId="{C1ECDCAF-63CB-4C4C-86AC-4A62BCBDE390}" destId="{DB637BC6-D502-495B-B872-3707B6654A62}" srcOrd="0" destOrd="0" presId="urn:microsoft.com/office/officeart/2008/layout/VerticalCurvedList"/>
    <dgm:cxn modelId="{1390999D-1D7D-44EA-98EA-09341A2F7294}" srcId="{C1ECDCAF-63CB-4C4C-86AC-4A62BCBDE390}" destId="{FF2B5A13-E109-49FF-B13C-7F06D3DD6F51}" srcOrd="0" destOrd="0" parTransId="{E032C38B-6389-4049-9953-923C61DFF9EA}" sibTransId="{67410F83-EFC8-4050-B6A2-84BC774BF7EA}"/>
    <dgm:cxn modelId="{057C3812-9A54-4230-8262-2ECF1C3A5F93}" type="presOf" srcId="{67410F83-EFC8-4050-B6A2-84BC774BF7EA}" destId="{9C260D7F-B3FF-46B5-BB89-C2EAF262EB5C}" srcOrd="0" destOrd="0" presId="urn:microsoft.com/office/officeart/2008/layout/VerticalCurvedList"/>
    <dgm:cxn modelId="{867EF630-6E60-48D7-AFE9-405F48AF4C6B}" type="presOf" srcId="{76E058B7-1F3C-4803-9FCD-E0A0C620EACC}" destId="{B277F2C0-E0AE-4898-8237-9667FE3A2379}" srcOrd="0" destOrd="0" presId="urn:microsoft.com/office/officeart/2008/layout/VerticalCurvedList"/>
    <dgm:cxn modelId="{E1A95BD8-53B8-445E-8809-9A82F75D199F}" srcId="{C1ECDCAF-63CB-4C4C-86AC-4A62BCBDE390}" destId="{76E058B7-1F3C-4803-9FCD-E0A0C620EACC}" srcOrd="1" destOrd="0" parTransId="{5892B41D-CB72-4669-88A5-41AA540F677B}" sibTransId="{C56DA28C-C20F-49B0-8A02-AB647653811A}"/>
    <dgm:cxn modelId="{1649B947-BD99-4186-A3C8-BDFDEB5F0431}" type="presOf" srcId="{B8F245F8-705E-418F-BB2A-B4DDE233DF97}" destId="{D59B46AA-AE63-4B98-8028-7CFDAF2D1C3A}" srcOrd="0" destOrd="0" presId="urn:microsoft.com/office/officeart/2008/layout/VerticalCurvedList"/>
    <dgm:cxn modelId="{5214C43D-61E0-4A95-B16C-1EA51531F9E9}" srcId="{C1ECDCAF-63CB-4C4C-86AC-4A62BCBDE390}" destId="{B8F245F8-705E-418F-BB2A-B4DDE233DF97}" srcOrd="2" destOrd="0" parTransId="{22C9AA26-2B1A-44E6-956F-1734174B2577}" sibTransId="{1EDC2EAA-C0A7-4014-9B3B-F5695382002B}"/>
    <dgm:cxn modelId="{AFB62435-3071-42AB-9A8B-203FC47F8C49}" type="presOf" srcId="{FF2B5A13-E109-49FF-B13C-7F06D3DD6F51}" destId="{7D6F45FE-ECF2-4255-9228-9971D7008148}" srcOrd="0" destOrd="0" presId="urn:microsoft.com/office/officeart/2008/layout/VerticalCurvedList"/>
    <dgm:cxn modelId="{4C546A67-3444-4DCA-975F-9DB2B894F4FE}" type="presParOf" srcId="{DB637BC6-D502-495B-B872-3707B6654A62}" destId="{A209E700-B7D7-4069-A3B3-6505366AD838}" srcOrd="0" destOrd="0" presId="urn:microsoft.com/office/officeart/2008/layout/VerticalCurvedList"/>
    <dgm:cxn modelId="{9A1C951F-481C-4858-AD76-783FB630FF39}" type="presParOf" srcId="{A209E700-B7D7-4069-A3B3-6505366AD838}" destId="{D7E63FE6-A6EE-4B81-84C0-E4EEB8E1171F}" srcOrd="0" destOrd="0" presId="urn:microsoft.com/office/officeart/2008/layout/VerticalCurvedList"/>
    <dgm:cxn modelId="{E1066D23-23D1-4526-AAC1-8BFD621B7E78}" type="presParOf" srcId="{D7E63FE6-A6EE-4B81-84C0-E4EEB8E1171F}" destId="{2861C1ED-DF19-43EC-A683-234AFAE59BAB}" srcOrd="0" destOrd="0" presId="urn:microsoft.com/office/officeart/2008/layout/VerticalCurvedList"/>
    <dgm:cxn modelId="{BDC80C05-5E8B-4A4C-9D67-1ED1CF80CD35}" type="presParOf" srcId="{D7E63FE6-A6EE-4B81-84C0-E4EEB8E1171F}" destId="{9C260D7F-B3FF-46B5-BB89-C2EAF262EB5C}" srcOrd="1" destOrd="0" presId="urn:microsoft.com/office/officeart/2008/layout/VerticalCurvedList"/>
    <dgm:cxn modelId="{F88963CA-ECF1-4A70-B3AF-D17812B0CDA5}" type="presParOf" srcId="{D7E63FE6-A6EE-4B81-84C0-E4EEB8E1171F}" destId="{FAED59BE-C870-4B79-9C30-FD71A8251D44}" srcOrd="2" destOrd="0" presId="urn:microsoft.com/office/officeart/2008/layout/VerticalCurvedList"/>
    <dgm:cxn modelId="{7EF1F5D8-62DC-45F5-9DC3-CA334D97EEA6}" type="presParOf" srcId="{D7E63FE6-A6EE-4B81-84C0-E4EEB8E1171F}" destId="{93D1F59B-3DF5-43D9-9506-CB14E738BF75}" srcOrd="3" destOrd="0" presId="urn:microsoft.com/office/officeart/2008/layout/VerticalCurvedList"/>
    <dgm:cxn modelId="{E5030A26-1D93-449D-A6A7-64A989CE24D7}" type="presParOf" srcId="{A209E700-B7D7-4069-A3B3-6505366AD838}" destId="{7D6F45FE-ECF2-4255-9228-9971D7008148}" srcOrd="1" destOrd="0" presId="urn:microsoft.com/office/officeart/2008/layout/VerticalCurvedList"/>
    <dgm:cxn modelId="{03D37C49-05C0-46DC-BAF8-1977B92E4BB3}" type="presParOf" srcId="{A209E700-B7D7-4069-A3B3-6505366AD838}" destId="{108D496D-52AE-4CB8-8861-4D6D6D887B79}" srcOrd="2" destOrd="0" presId="urn:microsoft.com/office/officeart/2008/layout/VerticalCurvedList"/>
    <dgm:cxn modelId="{ABFA8303-7B5B-488F-91DA-851D4EE7D721}" type="presParOf" srcId="{108D496D-52AE-4CB8-8861-4D6D6D887B79}" destId="{34979080-940B-4636-A61C-900050A9F7C8}" srcOrd="0" destOrd="0" presId="urn:microsoft.com/office/officeart/2008/layout/VerticalCurvedList"/>
    <dgm:cxn modelId="{7BB6606F-B43A-4230-AB97-C9F2176748B3}" type="presParOf" srcId="{A209E700-B7D7-4069-A3B3-6505366AD838}" destId="{B277F2C0-E0AE-4898-8237-9667FE3A2379}" srcOrd="3" destOrd="0" presId="urn:microsoft.com/office/officeart/2008/layout/VerticalCurvedList"/>
    <dgm:cxn modelId="{245C78ED-A9AE-404F-8AE3-B72911FE790D}" type="presParOf" srcId="{A209E700-B7D7-4069-A3B3-6505366AD838}" destId="{6C368C1D-99DB-4290-AE63-25A715EEC9FC}" srcOrd="4" destOrd="0" presId="urn:microsoft.com/office/officeart/2008/layout/VerticalCurvedList"/>
    <dgm:cxn modelId="{15DBF6B5-BDB1-42CB-9E98-17F989A83F80}" type="presParOf" srcId="{6C368C1D-99DB-4290-AE63-25A715EEC9FC}" destId="{10673CD9-0049-47B9-BA82-84940310B174}" srcOrd="0" destOrd="0" presId="urn:microsoft.com/office/officeart/2008/layout/VerticalCurvedList"/>
    <dgm:cxn modelId="{B012BD4B-4AC3-4598-8651-44502EF5B121}" type="presParOf" srcId="{A209E700-B7D7-4069-A3B3-6505366AD838}" destId="{D59B46AA-AE63-4B98-8028-7CFDAF2D1C3A}" srcOrd="5" destOrd="0" presId="urn:microsoft.com/office/officeart/2008/layout/VerticalCurvedList"/>
    <dgm:cxn modelId="{5FC56C2E-F04F-4498-8551-FB146F301599}" type="presParOf" srcId="{A209E700-B7D7-4069-A3B3-6505366AD838}" destId="{5BD32863-47C9-4769-94E6-E291386BC30C}" srcOrd="6" destOrd="0" presId="urn:microsoft.com/office/officeart/2008/layout/VerticalCurvedList"/>
    <dgm:cxn modelId="{DE4E2C43-7314-48A9-B1AA-22CB85C9F36C}" type="presParOf" srcId="{5BD32863-47C9-4769-94E6-E291386BC30C}" destId="{5D4E07AC-2FEE-4A9F-A5F2-BFAB433FC2F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5A4962F-37C7-4565-9678-A4069364A9A9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DBD1FB-FBF4-4156-A758-3B8A1E11F35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возможность получения медицинской помощи не только в месте постоянного жительства, но и на всей территории России</a:t>
          </a:r>
        </a:p>
      </dgm:t>
    </dgm:pt>
    <dgm:pt modelId="{4F4DABFE-E7E6-41A3-8456-E521501B9474}" type="parTrans" cxnId="{C215DDC2-2251-4F6C-B431-FFFBA78B18EF}">
      <dgm:prSet/>
      <dgm:spPr/>
      <dgm:t>
        <a:bodyPr/>
        <a:lstStyle/>
        <a:p>
          <a:endParaRPr lang="ru-RU"/>
        </a:p>
      </dgm:t>
    </dgm:pt>
    <dgm:pt modelId="{7A6E1C3C-E684-49FB-9A68-81EF8FA80B9C}" type="sibTrans" cxnId="{C215DDC2-2251-4F6C-B431-FFFBA78B18EF}">
      <dgm:prSet/>
      <dgm:spPr/>
      <dgm:t>
        <a:bodyPr/>
        <a:lstStyle/>
        <a:p>
          <a:endParaRPr lang="ru-RU"/>
        </a:p>
      </dgm:t>
    </dgm:pt>
    <dgm:pt modelId="{897504E3-40D6-453F-8C49-1F70BEC61B6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работающие граждане считаются обеспеченными полисом обязательного медицинского страхования с момента подписания с ними трудового договора</a:t>
          </a:r>
        </a:p>
      </dgm:t>
    </dgm:pt>
    <dgm:pt modelId="{CC1EF616-CCF3-4AA9-BCAF-709431481BCE}" type="parTrans" cxnId="{DFEFC593-2F2A-41A3-84EE-6412787349E4}">
      <dgm:prSet/>
      <dgm:spPr/>
      <dgm:t>
        <a:bodyPr/>
        <a:lstStyle/>
        <a:p>
          <a:endParaRPr lang="ru-RU"/>
        </a:p>
      </dgm:t>
    </dgm:pt>
    <dgm:pt modelId="{10CF33C3-6792-4C13-8B48-145AF4846859}" type="sibTrans" cxnId="{DFEFC593-2F2A-41A3-84EE-6412787349E4}">
      <dgm:prSet/>
      <dgm:spPr/>
      <dgm:t>
        <a:bodyPr/>
        <a:lstStyle/>
        <a:p>
          <a:endParaRPr lang="ru-RU"/>
        </a:p>
      </dgm:t>
    </dgm:pt>
    <dgm:pt modelId="{C25C0184-4558-43DE-9B2D-2BA8D41F99E6}" type="pres">
      <dgm:prSet presAssocID="{55A4962F-37C7-4565-9678-A4069364A9A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E02759E-3C87-4605-91A6-D5ACA0E41FDB}" type="pres">
      <dgm:prSet presAssocID="{EADBD1FB-FBF4-4156-A758-3B8A1E11F353}" presName="composite" presStyleCnt="0"/>
      <dgm:spPr/>
    </dgm:pt>
    <dgm:pt modelId="{CA54F117-2D30-4475-BFD3-ACC2D1C574B8}" type="pres">
      <dgm:prSet presAssocID="{EADBD1FB-FBF4-4156-A758-3B8A1E11F353}" presName="rect1" presStyleLbl="trAlignAcc1" presStyleIdx="0" presStyleCnt="2" custScaleX="120935" custLinFactNeighborX="6508" custLinFactNeighborY="-905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FC56CFD7-3243-4497-BB39-ADE587D35FB4}" type="pres">
      <dgm:prSet presAssocID="{EADBD1FB-FBF4-4156-A758-3B8A1E11F353}" presName="rect2" presStyleLbl="fgImgPlace1" presStyleIdx="0" presStyleCnt="2" custScaleX="195676" custLinFactX="-25150" custLinFactNeighborX="-100000" custLinFactNeighborY="277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079C389-53B5-4FF5-98BF-0223C3B842C7}" type="pres">
      <dgm:prSet presAssocID="{7A6E1C3C-E684-49FB-9A68-81EF8FA80B9C}" presName="sibTrans" presStyleCnt="0"/>
      <dgm:spPr/>
    </dgm:pt>
    <dgm:pt modelId="{FA2DBA13-37EA-4E70-B73F-009C80CFA90A}" type="pres">
      <dgm:prSet presAssocID="{897504E3-40D6-453F-8C49-1F70BEC61B6E}" presName="composite" presStyleCnt="0"/>
      <dgm:spPr/>
    </dgm:pt>
    <dgm:pt modelId="{089BAA87-EBA1-425F-9751-ADBD2AE9E157}" type="pres">
      <dgm:prSet presAssocID="{897504E3-40D6-453F-8C49-1F70BEC61B6E}" presName="rect1" presStyleLbl="trAlignAcc1" presStyleIdx="1" presStyleCnt="2" custScaleX="127643" custLinFactNeighborX="-19523" custLinFactNeighborY="16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E65B19-474E-488E-B931-F64A1C5C32C5}" type="pres">
      <dgm:prSet presAssocID="{897504E3-40D6-453F-8C49-1F70BEC61B6E}" presName="rect2" presStyleLbl="fgImgPlace1" presStyleIdx="1" presStyleCnt="2" custScaleX="187633" custLinFactX="200000" custLinFactNeighborX="284658" custLinFactNeighborY="4859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06641995-037B-4F6F-9719-05A171B2FB5C}" type="presOf" srcId="{897504E3-40D6-453F-8C49-1F70BEC61B6E}" destId="{089BAA87-EBA1-425F-9751-ADBD2AE9E157}" srcOrd="0" destOrd="0" presId="urn:microsoft.com/office/officeart/2008/layout/PictureStrips"/>
    <dgm:cxn modelId="{3437DD25-2418-4AB0-9F3D-747791AB6A8F}" type="presOf" srcId="{EADBD1FB-FBF4-4156-A758-3B8A1E11F353}" destId="{CA54F117-2D30-4475-BFD3-ACC2D1C574B8}" srcOrd="0" destOrd="0" presId="urn:microsoft.com/office/officeart/2008/layout/PictureStrips"/>
    <dgm:cxn modelId="{C215DDC2-2251-4F6C-B431-FFFBA78B18EF}" srcId="{55A4962F-37C7-4565-9678-A4069364A9A9}" destId="{EADBD1FB-FBF4-4156-A758-3B8A1E11F353}" srcOrd="0" destOrd="0" parTransId="{4F4DABFE-E7E6-41A3-8456-E521501B9474}" sibTransId="{7A6E1C3C-E684-49FB-9A68-81EF8FA80B9C}"/>
    <dgm:cxn modelId="{7E36C5CF-2AB3-4FB3-9179-1D0517393A9E}" type="presOf" srcId="{55A4962F-37C7-4565-9678-A4069364A9A9}" destId="{C25C0184-4558-43DE-9B2D-2BA8D41F99E6}" srcOrd="0" destOrd="0" presId="urn:microsoft.com/office/officeart/2008/layout/PictureStrips"/>
    <dgm:cxn modelId="{DFEFC593-2F2A-41A3-84EE-6412787349E4}" srcId="{55A4962F-37C7-4565-9678-A4069364A9A9}" destId="{897504E3-40D6-453F-8C49-1F70BEC61B6E}" srcOrd="1" destOrd="0" parTransId="{CC1EF616-CCF3-4AA9-BCAF-709431481BCE}" sibTransId="{10CF33C3-6792-4C13-8B48-145AF4846859}"/>
    <dgm:cxn modelId="{CBE95728-5F2C-432D-B14F-09E44141E94E}" type="presParOf" srcId="{C25C0184-4558-43DE-9B2D-2BA8D41F99E6}" destId="{3E02759E-3C87-4605-91A6-D5ACA0E41FDB}" srcOrd="0" destOrd="0" presId="urn:microsoft.com/office/officeart/2008/layout/PictureStrips"/>
    <dgm:cxn modelId="{BA1C9CF1-FF2E-4E67-908A-7ED6389D20F0}" type="presParOf" srcId="{3E02759E-3C87-4605-91A6-D5ACA0E41FDB}" destId="{CA54F117-2D30-4475-BFD3-ACC2D1C574B8}" srcOrd="0" destOrd="0" presId="urn:microsoft.com/office/officeart/2008/layout/PictureStrips"/>
    <dgm:cxn modelId="{5123A9D4-941D-4749-A156-5540B15D5917}" type="presParOf" srcId="{3E02759E-3C87-4605-91A6-D5ACA0E41FDB}" destId="{FC56CFD7-3243-4497-BB39-ADE587D35FB4}" srcOrd="1" destOrd="0" presId="urn:microsoft.com/office/officeart/2008/layout/PictureStrips"/>
    <dgm:cxn modelId="{E24A8740-0E13-48E4-AAEB-E165419BAFC4}" type="presParOf" srcId="{C25C0184-4558-43DE-9B2D-2BA8D41F99E6}" destId="{B079C389-53B5-4FF5-98BF-0223C3B842C7}" srcOrd="1" destOrd="0" presId="urn:microsoft.com/office/officeart/2008/layout/PictureStrips"/>
    <dgm:cxn modelId="{E7D3A1D2-5C13-4E59-8A2F-0F0FB2253D1B}" type="presParOf" srcId="{C25C0184-4558-43DE-9B2D-2BA8D41F99E6}" destId="{FA2DBA13-37EA-4E70-B73F-009C80CFA90A}" srcOrd="2" destOrd="0" presId="urn:microsoft.com/office/officeart/2008/layout/PictureStrips"/>
    <dgm:cxn modelId="{7C0BD917-CFC1-4D7C-8A1F-FC0A0C63F157}" type="presParOf" srcId="{FA2DBA13-37EA-4E70-B73F-009C80CFA90A}" destId="{089BAA87-EBA1-425F-9751-ADBD2AE9E157}" srcOrd="0" destOrd="0" presId="urn:microsoft.com/office/officeart/2008/layout/PictureStrips"/>
    <dgm:cxn modelId="{A3DEB8BE-A954-422F-B87B-696FD36439BB}" type="presParOf" srcId="{FA2DBA13-37EA-4E70-B73F-009C80CFA90A}" destId="{03E65B19-474E-488E-B931-F64A1C5C32C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AB28FF4E-C07E-4E23-99BE-218450754D8C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76E668A1-790C-4DF1-97F8-1F22DFE685A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smtClean="0">
              <a:solidFill>
                <a:sysClr val="windowText" lastClr="000000"/>
              </a:solidFill>
              <a:latin typeface="+mj-lt"/>
            </a:rPr>
            <a:t>Статьей 41 Конституции РФ закреплено</a:t>
          </a:r>
          <a:r>
            <a:rPr lang="ru-RU" sz="1400" i="1" dirty="0" smtClean="0">
              <a:solidFill>
                <a:sysClr val="windowText" lastClr="000000"/>
              </a:solidFill>
              <a:latin typeface="+mj-lt"/>
            </a:rPr>
            <a:t>, что каждый имеет право на охрану здоровья и медицинскую помощь</a:t>
          </a:r>
          <a:endParaRPr lang="ru-RU" sz="1400" i="1" dirty="0">
            <a:solidFill>
              <a:sysClr val="windowText" lastClr="000000"/>
            </a:solidFill>
            <a:latin typeface="+mj-lt"/>
          </a:endParaRPr>
        </a:p>
      </dgm:t>
    </dgm:pt>
    <dgm:pt modelId="{8A39CF70-DBB9-4C8C-A918-7934D8B6DB89}" type="parTrans" cxnId="{DDA811AD-EFCE-4577-A982-2896055D7A92}">
      <dgm:prSet/>
      <dgm:spPr/>
      <dgm:t>
        <a:bodyPr/>
        <a:lstStyle/>
        <a:p>
          <a:endParaRPr lang="ru-RU"/>
        </a:p>
      </dgm:t>
    </dgm:pt>
    <dgm:pt modelId="{89FBBC6C-F61F-40C1-BC61-C6D2C0B58045}" type="sibTrans" cxnId="{DDA811AD-EFCE-4577-A982-2896055D7A92}">
      <dgm:prSet/>
      <dgm:spPr/>
      <dgm:t>
        <a:bodyPr/>
        <a:lstStyle/>
        <a:p>
          <a:endParaRPr lang="ru-RU"/>
        </a:p>
      </dgm:t>
    </dgm:pt>
    <dgm:pt modelId="{4C6B5B10-2D08-499A-9010-DC8E3CFF232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baseline="0" dirty="0" smtClean="0">
              <a:latin typeface="+mj-lt"/>
            </a:rPr>
            <a:t>Федеральный закон от 21.11.201.. г. № 323-ФЗ  "Об основах охраны здоровья граждан в Российской Федерации " регулирует отношения, возникающие в сфере охраны здоровья граждан</a:t>
          </a:r>
          <a:endParaRPr lang="ru-RU" sz="1400" i="1" baseline="0" dirty="0">
            <a:latin typeface="+mj-lt"/>
          </a:endParaRPr>
        </a:p>
      </dgm:t>
    </dgm:pt>
    <dgm:pt modelId="{4740620E-6C83-434B-ADEA-4AACB8FBED08}" type="parTrans" cxnId="{13758162-2526-42BC-9AA7-27880C4BFD97}">
      <dgm:prSet/>
      <dgm:spPr/>
      <dgm:t>
        <a:bodyPr/>
        <a:lstStyle/>
        <a:p>
          <a:endParaRPr lang="ru-RU"/>
        </a:p>
      </dgm:t>
    </dgm:pt>
    <dgm:pt modelId="{4B804B3B-BA21-47D7-A7A5-3A7FB5E65AB7}" type="sibTrans" cxnId="{13758162-2526-42BC-9AA7-27880C4BFD97}">
      <dgm:prSet/>
      <dgm:spPr/>
      <dgm:t>
        <a:bodyPr/>
        <a:lstStyle/>
        <a:p>
          <a:endParaRPr lang="ru-RU"/>
        </a:p>
      </dgm:t>
    </dgm:pt>
    <dgm:pt modelId="{BE334CE5-52C3-4F8F-979B-1AB4BE44014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 baseline="0" dirty="0" smtClean="0">
              <a:latin typeface="+mj-lt"/>
            </a:rPr>
            <a:t>Ст. 1 ФЗ "Об основах обязательного социального страхования" закрепляет положение, что обязательное социальное страхование - часть государственной системы социальной защиты населения</a:t>
          </a:r>
          <a:endParaRPr lang="ru-RU" sz="1400" i="1" baseline="0" dirty="0">
            <a:latin typeface="+mj-lt"/>
          </a:endParaRPr>
        </a:p>
      </dgm:t>
    </dgm:pt>
    <dgm:pt modelId="{36ADA8E5-C8B1-424E-B6C5-8D7F044006F4}" type="parTrans" cxnId="{08820E43-8CD9-49E8-846F-49107D0992EF}">
      <dgm:prSet/>
      <dgm:spPr/>
      <dgm:t>
        <a:bodyPr/>
        <a:lstStyle/>
        <a:p>
          <a:endParaRPr lang="ru-RU"/>
        </a:p>
      </dgm:t>
    </dgm:pt>
    <dgm:pt modelId="{5E5603C2-FCBD-412B-817C-63ACAF1D4F76}" type="sibTrans" cxnId="{08820E43-8CD9-49E8-846F-49107D0992EF}">
      <dgm:prSet/>
      <dgm:spPr/>
      <dgm:t>
        <a:bodyPr/>
        <a:lstStyle/>
        <a:p>
          <a:endParaRPr lang="ru-RU"/>
        </a:p>
      </dgm:t>
    </dgm:pt>
    <dgm:pt modelId="{00028960-9EF6-4EFD-854F-CC943E875D0A}" type="pres">
      <dgm:prSet presAssocID="{AB28FF4E-C07E-4E23-99BE-218450754D8C}" presName="linearFlow" presStyleCnt="0">
        <dgm:presLayoutVars>
          <dgm:dir/>
          <dgm:resizeHandles val="exact"/>
        </dgm:presLayoutVars>
      </dgm:prSet>
      <dgm:spPr/>
    </dgm:pt>
    <dgm:pt modelId="{B0CB797B-2A59-4F81-A393-44213FAFCC1E}" type="pres">
      <dgm:prSet presAssocID="{76E668A1-790C-4DF1-97F8-1F22DFE685A4}" presName="comp" presStyleCnt="0"/>
      <dgm:spPr/>
    </dgm:pt>
    <dgm:pt modelId="{06829E74-A8D1-423C-B220-043AB4CC4873}" type="pres">
      <dgm:prSet presAssocID="{76E668A1-790C-4DF1-97F8-1F22DFE685A4}" presName="rect2" presStyleLbl="node1" presStyleIdx="0" presStyleCnt="3" custScaleX="281581" custScaleY="133690" custLinFactNeighborX="24165" custLinFactNeighborY="-5736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E3020249-9067-411B-A8CE-A4E41AD40B87}" type="pres">
      <dgm:prSet presAssocID="{76E668A1-790C-4DF1-97F8-1F22DFE685A4}" presName="rect1" presStyleLbl="lnNode1" presStyleIdx="0" presStyleCnt="3" custScaleY="149165" custLinFactX="-58014" custLinFactNeighborX="-100000" custLinFactNeighborY="-6528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8076F715-06C2-4260-9AC8-D3DE976414FA}" type="pres">
      <dgm:prSet presAssocID="{89FBBC6C-F61F-40C1-BC61-C6D2C0B58045}" presName="sibTrans" presStyleCnt="0"/>
      <dgm:spPr/>
    </dgm:pt>
    <dgm:pt modelId="{76E520B4-01E5-417A-B3C9-1CBCAD944314}" type="pres">
      <dgm:prSet presAssocID="{4C6B5B10-2D08-499A-9010-DC8E3CFF2322}" presName="comp" presStyleCnt="0"/>
      <dgm:spPr/>
    </dgm:pt>
    <dgm:pt modelId="{DBA516AA-0A0C-4993-AE18-F1529102693B}" type="pres">
      <dgm:prSet presAssocID="{4C6B5B10-2D08-499A-9010-DC8E3CFF2322}" presName="rect2" presStyleLbl="node1" presStyleIdx="1" presStyleCnt="3" custScaleX="306869" custScaleY="145971" custLinFactNeighborX="-45639" custLinFactNeighborY="-199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3BE34C71-8856-46AC-8D64-41DE80B83417}" type="pres">
      <dgm:prSet presAssocID="{4C6B5B10-2D08-499A-9010-DC8E3CFF2322}" presName="rect1" presStyleLbl="lnNode1" presStyleIdx="1" presStyleCnt="3" custScaleY="166533" custLinFactX="58015" custLinFactNeighborX="100000" custLinFactNeighborY="-4770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DC077E2D-CAB0-4BCB-B93F-54D107980190}" type="pres">
      <dgm:prSet presAssocID="{4B804B3B-BA21-47D7-A7A5-3A7FB5E65AB7}" presName="sibTrans" presStyleCnt="0"/>
      <dgm:spPr/>
    </dgm:pt>
    <dgm:pt modelId="{9F4B67A3-FD08-43E8-AC98-6FAFAA00F6CA}" type="pres">
      <dgm:prSet presAssocID="{BE334CE5-52C3-4F8F-979B-1AB4BE440148}" presName="comp" presStyleCnt="0"/>
      <dgm:spPr/>
    </dgm:pt>
    <dgm:pt modelId="{641C8573-BE8E-4294-8023-8E3416187733}" type="pres">
      <dgm:prSet presAssocID="{BE334CE5-52C3-4F8F-979B-1AB4BE440148}" presName="rect2" presStyleLbl="node1" presStyleIdx="2" presStyleCnt="3" custScaleX="291869" custScaleY="175373" custLinFactNeighborX="26728" custLinFactNeighborY="16996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AE467DB0-77EF-4C13-9D80-175995CA6C63}" type="pres">
      <dgm:prSet presAssocID="{BE334CE5-52C3-4F8F-979B-1AB4BE440148}" presName="rect1" presStyleLbl="lnNode1" presStyleIdx="2" presStyleCnt="3" custScaleY="179623" custLinFactX="-77491" custLinFactNeighborX="-100000" custLinFactNeighborY="77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68F2F5C5-CD1D-4B98-877D-1D272608B550}" type="presOf" srcId="{BE334CE5-52C3-4F8F-979B-1AB4BE440148}" destId="{641C8573-BE8E-4294-8023-8E3416187733}" srcOrd="0" destOrd="0" presId="urn:microsoft.com/office/officeart/2008/layout/AlternatingPictureBlocks"/>
    <dgm:cxn modelId="{08820E43-8CD9-49E8-846F-49107D0992EF}" srcId="{AB28FF4E-C07E-4E23-99BE-218450754D8C}" destId="{BE334CE5-52C3-4F8F-979B-1AB4BE440148}" srcOrd="2" destOrd="0" parTransId="{36ADA8E5-C8B1-424E-B6C5-8D7F044006F4}" sibTransId="{5E5603C2-FCBD-412B-817C-63ACAF1D4F76}"/>
    <dgm:cxn modelId="{AF0B9355-8485-40EF-81CA-3F59B1AB6BFB}" type="presOf" srcId="{4C6B5B10-2D08-499A-9010-DC8E3CFF2322}" destId="{DBA516AA-0A0C-4993-AE18-F1529102693B}" srcOrd="0" destOrd="0" presId="urn:microsoft.com/office/officeart/2008/layout/AlternatingPictureBlocks"/>
    <dgm:cxn modelId="{13758162-2526-42BC-9AA7-27880C4BFD97}" srcId="{AB28FF4E-C07E-4E23-99BE-218450754D8C}" destId="{4C6B5B10-2D08-499A-9010-DC8E3CFF2322}" srcOrd="1" destOrd="0" parTransId="{4740620E-6C83-434B-ADEA-4AACB8FBED08}" sibTransId="{4B804B3B-BA21-47D7-A7A5-3A7FB5E65AB7}"/>
    <dgm:cxn modelId="{DDA811AD-EFCE-4577-A982-2896055D7A92}" srcId="{AB28FF4E-C07E-4E23-99BE-218450754D8C}" destId="{76E668A1-790C-4DF1-97F8-1F22DFE685A4}" srcOrd="0" destOrd="0" parTransId="{8A39CF70-DBB9-4C8C-A918-7934D8B6DB89}" sibTransId="{89FBBC6C-F61F-40C1-BC61-C6D2C0B58045}"/>
    <dgm:cxn modelId="{7D09B545-20FA-42D2-8F18-47DA1D17CE63}" type="presOf" srcId="{76E668A1-790C-4DF1-97F8-1F22DFE685A4}" destId="{06829E74-A8D1-423C-B220-043AB4CC4873}" srcOrd="0" destOrd="0" presId="urn:microsoft.com/office/officeart/2008/layout/AlternatingPictureBlocks"/>
    <dgm:cxn modelId="{5BCFD1B4-9A6F-437A-B713-97D77DF5167F}" type="presOf" srcId="{AB28FF4E-C07E-4E23-99BE-218450754D8C}" destId="{00028960-9EF6-4EFD-854F-CC943E875D0A}" srcOrd="0" destOrd="0" presId="urn:microsoft.com/office/officeart/2008/layout/AlternatingPictureBlocks"/>
    <dgm:cxn modelId="{DCD1BAEE-02F9-454A-88FC-D0A15A71CA73}" type="presParOf" srcId="{00028960-9EF6-4EFD-854F-CC943E875D0A}" destId="{B0CB797B-2A59-4F81-A393-44213FAFCC1E}" srcOrd="0" destOrd="0" presId="urn:microsoft.com/office/officeart/2008/layout/AlternatingPictureBlocks"/>
    <dgm:cxn modelId="{3409CC6D-9568-41B4-BEC5-0A5A1668148B}" type="presParOf" srcId="{B0CB797B-2A59-4F81-A393-44213FAFCC1E}" destId="{06829E74-A8D1-423C-B220-043AB4CC4873}" srcOrd="0" destOrd="0" presId="urn:microsoft.com/office/officeart/2008/layout/AlternatingPictureBlocks"/>
    <dgm:cxn modelId="{779EF0A1-669A-4A15-BD67-8E2DF330A669}" type="presParOf" srcId="{B0CB797B-2A59-4F81-A393-44213FAFCC1E}" destId="{E3020249-9067-411B-A8CE-A4E41AD40B87}" srcOrd="1" destOrd="0" presId="urn:microsoft.com/office/officeart/2008/layout/AlternatingPictureBlocks"/>
    <dgm:cxn modelId="{8DEEC28E-4C87-4207-AD9A-E286A28640D4}" type="presParOf" srcId="{00028960-9EF6-4EFD-854F-CC943E875D0A}" destId="{8076F715-06C2-4260-9AC8-D3DE976414FA}" srcOrd="1" destOrd="0" presId="urn:microsoft.com/office/officeart/2008/layout/AlternatingPictureBlocks"/>
    <dgm:cxn modelId="{9557BB8D-AA7B-46FD-A462-724E3556D364}" type="presParOf" srcId="{00028960-9EF6-4EFD-854F-CC943E875D0A}" destId="{76E520B4-01E5-417A-B3C9-1CBCAD944314}" srcOrd="2" destOrd="0" presId="urn:microsoft.com/office/officeart/2008/layout/AlternatingPictureBlocks"/>
    <dgm:cxn modelId="{BCD1ADAA-89E4-4C6E-8DFE-774B2E0E5871}" type="presParOf" srcId="{76E520B4-01E5-417A-B3C9-1CBCAD944314}" destId="{DBA516AA-0A0C-4993-AE18-F1529102693B}" srcOrd="0" destOrd="0" presId="urn:microsoft.com/office/officeart/2008/layout/AlternatingPictureBlocks"/>
    <dgm:cxn modelId="{CA7DE4B2-C689-4229-947D-26A1B4AF8CC4}" type="presParOf" srcId="{76E520B4-01E5-417A-B3C9-1CBCAD944314}" destId="{3BE34C71-8856-46AC-8D64-41DE80B83417}" srcOrd="1" destOrd="0" presId="urn:microsoft.com/office/officeart/2008/layout/AlternatingPictureBlocks"/>
    <dgm:cxn modelId="{55CC1827-B544-43C1-A1D8-A9FF4B700BCC}" type="presParOf" srcId="{00028960-9EF6-4EFD-854F-CC943E875D0A}" destId="{DC077E2D-CAB0-4BCB-B93F-54D107980190}" srcOrd="3" destOrd="0" presId="urn:microsoft.com/office/officeart/2008/layout/AlternatingPictureBlocks"/>
    <dgm:cxn modelId="{CC0AFFA4-5995-433B-A307-52D26DDAA29B}" type="presParOf" srcId="{00028960-9EF6-4EFD-854F-CC943E875D0A}" destId="{9F4B67A3-FD08-43E8-AC98-6FAFAA00F6CA}" srcOrd="4" destOrd="0" presId="urn:microsoft.com/office/officeart/2008/layout/AlternatingPictureBlocks"/>
    <dgm:cxn modelId="{A62DF218-63F4-4B3E-9236-DF4F627BF04D}" type="presParOf" srcId="{9F4B67A3-FD08-43E8-AC98-6FAFAA00F6CA}" destId="{641C8573-BE8E-4294-8023-8E3416187733}" srcOrd="0" destOrd="0" presId="urn:microsoft.com/office/officeart/2008/layout/AlternatingPictureBlocks"/>
    <dgm:cxn modelId="{81B09454-D05B-4816-9E94-216B5D03F686}" type="presParOf" srcId="{9F4B67A3-FD08-43E8-AC98-6FAFAA00F6CA}" destId="{AE467DB0-77EF-4C13-9D80-175995CA6C63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F5E7CFC2-99BA-4E5F-B6E2-33CE49951060}" type="doc">
      <dgm:prSet loTypeId="urn:microsoft.com/office/officeart/2009/3/layout/Descending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86A800E-D994-4181-A52C-C2101DB828CD}">
      <dgm:prSet phldrT="[Текст]" custT="1"/>
      <dgm:spPr/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определяет правовое положение субъектов и участников ОМС</a:t>
          </a:r>
        </a:p>
      </dgm:t>
    </dgm:pt>
    <dgm:pt modelId="{B9E755B5-A7C0-4F2C-9BA8-7D3F1654A6CA}" type="parTrans" cxnId="{8FEBFA95-AA68-422D-97B4-8BEA8450B719}">
      <dgm:prSet/>
      <dgm:spPr/>
      <dgm:t>
        <a:bodyPr/>
        <a:lstStyle/>
        <a:p>
          <a:endParaRPr lang="ru-RU"/>
        </a:p>
      </dgm:t>
    </dgm:pt>
    <dgm:pt modelId="{C6DB4AE8-CBB3-4CE2-9940-CB491D15DD78}" type="sibTrans" cxnId="{8FEBFA95-AA68-422D-97B4-8BEA8450B719}">
      <dgm:prSet/>
      <dgm:spPr/>
      <dgm:t>
        <a:bodyPr/>
        <a:lstStyle/>
        <a:p>
          <a:endParaRPr lang="ru-RU"/>
        </a:p>
      </dgm:t>
    </dgm:pt>
    <dgm:pt modelId="{E6DB4F73-5558-429D-A83F-26E15DE47F80}">
      <dgm:prSet phldrT="[Текст]" custT="1"/>
      <dgm:spPr/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основания возникновения их прав и обязанностей</a:t>
          </a:r>
        </a:p>
      </dgm:t>
    </dgm:pt>
    <dgm:pt modelId="{D9CD9BC9-788B-4A9B-9D26-94C00DDF9539}" type="parTrans" cxnId="{0CEF0C7A-97D7-4985-B48C-CB077EEDF1C8}">
      <dgm:prSet/>
      <dgm:spPr/>
      <dgm:t>
        <a:bodyPr/>
        <a:lstStyle/>
        <a:p>
          <a:endParaRPr lang="ru-RU"/>
        </a:p>
      </dgm:t>
    </dgm:pt>
    <dgm:pt modelId="{DFAF1386-CF03-49CB-9FFA-AA8F8B71A801}" type="sibTrans" cxnId="{0CEF0C7A-97D7-4985-B48C-CB077EEDF1C8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solidFill>
          <a:schemeClr val="bg1"/>
        </a:solidFill>
      </dgm:spPr>
      <dgm:t>
        <a:bodyPr/>
        <a:lstStyle/>
        <a:p>
          <a:endParaRPr lang="ru-RU"/>
        </a:p>
      </dgm:t>
    </dgm:pt>
    <dgm:pt modelId="{6432C31B-190B-48CC-B3BF-3A6A08DBF30E}">
      <dgm:prSet phldrT="[Текст]" custT="1"/>
      <dgm:spPr/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гарантии их реализации</a:t>
          </a:r>
        </a:p>
      </dgm:t>
    </dgm:pt>
    <dgm:pt modelId="{5C972225-9261-4D08-916C-32BD6DC43AEA}" type="parTrans" cxnId="{F26EF7E2-B9C2-462A-A353-2D54835DE6AA}">
      <dgm:prSet/>
      <dgm:spPr/>
      <dgm:t>
        <a:bodyPr/>
        <a:lstStyle/>
        <a:p>
          <a:endParaRPr lang="ru-RU"/>
        </a:p>
      </dgm:t>
    </dgm:pt>
    <dgm:pt modelId="{BFAA7EAF-323D-45B7-A9DC-1C0F9F840842}" type="sibTrans" cxnId="{F26EF7E2-B9C2-462A-A353-2D54835DE6AA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solidFill>
          <a:schemeClr val="bg1"/>
        </a:solidFill>
      </dgm:spPr>
      <dgm:t>
        <a:bodyPr/>
        <a:lstStyle/>
        <a:p>
          <a:endParaRPr lang="ru-RU"/>
        </a:p>
      </dgm:t>
    </dgm:pt>
    <dgm:pt modelId="{7C591E7F-F3CC-4B54-9997-68198092B6D0}">
      <dgm:prSet phldrT="[Текст]" custT="1"/>
      <dgm:spPr/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отношения и ответственность, связанные с уплатой страховых взносов</a:t>
          </a:r>
        </a:p>
      </dgm:t>
    </dgm:pt>
    <dgm:pt modelId="{49A87214-52D6-4FB4-971D-38E4B5E1F2F1}" type="parTrans" cxnId="{DF441273-7A28-4DCD-997B-AFF46DD49CEA}">
      <dgm:prSet/>
      <dgm:spPr/>
      <dgm:t>
        <a:bodyPr/>
        <a:lstStyle/>
        <a:p>
          <a:endParaRPr lang="ru-RU"/>
        </a:p>
      </dgm:t>
    </dgm:pt>
    <dgm:pt modelId="{74AB14C8-3E2D-47AB-BA56-5D07AA349A39}" type="sibTrans" cxnId="{DF441273-7A28-4DCD-997B-AFF46DD49CEA}">
      <dgm:prSet/>
      <dgm:spPr/>
      <dgm:t>
        <a:bodyPr/>
        <a:lstStyle/>
        <a:p>
          <a:endParaRPr lang="ru-RU"/>
        </a:p>
      </dgm:t>
    </dgm:pt>
    <dgm:pt modelId="{76C70B86-8261-4EA8-8204-36B754B65B04}" type="pres">
      <dgm:prSet presAssocID="{F5E7CFC2-99BA-4E5F-B6E2-33CE49951060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ru-RU"/>
        </a:p>
      </dgm:t>
    </dgm:pt>
    <dgm:pt modelId="{D5596C13-E59B-420E-A5CF-44EF2D634149}" type="pres">
      <dgm:prSet presAssocID="{F5E7CFC2-99BA-4E5F-B6E2-33CE49951060}" presName="arrowNode" presStyleLbl="node1" presStyleIdx="0" presStyleCnt="1" custScaleX="108778">
        <dgm:style>
          <a:lnRef idx="0">
            <a:schemeClr val="dk1"/>
          </a:lnRef>
          <a:fillRef idx="3">
            <a:schemeClr val="dk1"/>
          </a:fillRef>
          <a:effectRef idx="3">
            <a:schemeClr val="dk1"/>
          </a:effectRef>
          <a:fontRef idx="minor">
            <a:schemeClr val="lt1"/>
          </a:fontRef>
        </dgm:style>
      </dgm:prSet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gm:spPr>
      <dgm:t>
        <a:bodyPr/>
        <a:lstStyle/>
        <a:p>
          <a:endParaRPr lang="ru-RU"/>
        </a:p>
      </dgm:t>
    </dgm:pt>
    <dgm:pt modelId="{C4DD1600-E01F-4C51-AA90-F8C9865F1193}" type="pres">
      <dgm:prSet presAssocID="{786A800E-D994-4181-A52C-C2101DB828CD}" presName="txNode1" presStyleLbl="revTx" presStyleIdx="0" presStyleCnt="4" custScaleX="3373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8B49EF-C8FF-4C02-B874-8A9F0635730F}" type="pres">
      <dgm:prSet presAssocID="{E6DB4F73-5558-429D-A83F-26E15DE47F80}" presName="txNode2" presStyleLbl="revTx" presStyleIdx="1" presStyleCnt="4" custScaleX="176302" custScaleY="161170" custLinFactNeighborX="48979" custLinFactNeighborY="-17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9D8826-537C-47BB-A7B1-EE497609FD05}" type="pres">
      <dgm:prSet presAssocID="{DFAF1386-CF03-49CB-9FFA-AA8F8B71A801}" presName="dotNode2" presStyleCnt="0"/>
      <dgm:spPr/>
    </dgm:pt>
    <dgm:pt modelId="{74C9D727-92CF-4EA1-8CE6-CCC0B6E992A5}" type="pres">
      <dgm:prSet presAssocID="{DFAF1386-CF03-49CB-9FFA-AA8F8B71A801}" presName="dotRepeatNode" presStyleLbl="fgShp" presStyleIdx="0" presStyleCnt="2"/>
      <dgm:spPr/>
      <dgm:t>
        <a:bodyPr/>
        <a:lstStyle/>
        <a:p>
          <a:endParaRPr lang="ru-RU"/>
        </a:p>
      </dgm:t>
    </dgm:pt>
    <dgm:pt modelId="{11637C65-76A9-4374-A671-223D5F8736BA}" type="pres">
      <dgm:prSet presAssocID="{6432C31B-190B-48CC-B3BF-3A6A08DBF30E}" presName="txNode3" presStyleLbl="revTx" presStyleIdx="2" presStyleCnt="4" custScaleX="168853" custLinFactNeighborX="-43874" custLinFactNeighborY="55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5FFED6-784C-4B88-90BE-3D46E838B9D8}" type="pres">
      <dgm:prSet presAssocID="{BFAA7EAF-323D-45B7-A9DC-1C0F9F840842}" presName="dotNode3" presStyleCnt="0"/>
      <dgm:spPr/>
    </dgm:pt>
    <dgm:pt modelId="{624F1251-A2A6-481A-B758-0CFC2F047AD3}" type="pres">
      <dgm:prSet presAssocID="{BFAA7EAF-323D-45B7-A9DC-1C0F9F840842}" presName="dotRepeatNode" presStyleLbl="fgShp" presStyleIdx="1" presStyleCnt="2"/>
      <dgm:spPr/>
      <dgm:t>
        <a:bodyPr/>
        <a:lstStyle/>
        <a:p>
          <a:endParaRPr lang="ru-RU"/>
        </a:p>
      </dgm:t>
    </dgm:pt>
    <dgm:pt modelId="{F89851EE-D901-462C-861F-A49B2C9FA7BC}" type="pres">
      <dgm:prSet presAssocID="{7C591E7F-F3CC-4B54-9997-68198092B6D0}" presName="txNode4" presStyleLbl="revTx" presStyleIdx="3" presStyleCnt="4" custScaleX="315330" custLinFactNeighborX="-48986" custLinFactNeighborY="-195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D92B0A-4903-4564-87AF-A27918E687EE}" type="presOf" srcId="{786A800E-D994-4181-A52C-C2101DB828CD}" destId="{C4DD1600-E01F-4C51-AA90-F8C9865F1193}" srcOrd="0" destOrd="0" presId="urn:microsoft.com/office/officeart/2009/3/layout/DescendingProcess"/>
    <dgm:cxn modelId="{9E98F3C6-1264-495B-892B-AB3D25DC3666}" type="presOf" srcId="{DFAF1386-CF03-49CB-9FFA-AA8F8B71A801}" destId="{74C9D727-92CF-4EA1-8CE6-CCC0B6E992A5}" srcOrd="0" destOrd="0" presId="urn:microsoft.com/office/officeart/2009/3/layout/DescendingProcess"/>
    <dgm:cxn modelId="{8FEBFA95-AA68-422D-97B4-8BEA8450B719}" srcId="{F5E7CFC2-99BA-4E5F-B6E2-33CE49951060}" destId="{786A800E-D994-4181-A52C-C2101DB828CD}" srcOrd="0" destOrd="0" parTransId="{B9E755B5-A7C0-4F2C-9BA8-7D3F1654A6CA}" sibTransId="{C6DB4AE8-CBB3-4CE2-9940-CB491D15DD78}"/>
    <dgm:cxn modelId="{91552DB7-F915-4199-A297-3EAEE4684E57}" type="presOf" srcId="{7C591E7F-F3CC-4B54-9997-68198092B6D0}" destId="{F89851EE-D901-462C-861F-A49B2C9FA7BC}" srcOrd="0" destOrd="0" presId="urn:microsoft.com/office/officeart/2009/3/layout/DescendingProcess"/>
    <dgm:cxn modelId="{5824EAB0-AEAA-4836-B949-9AB1B28DA249}" type="presOf" srcId="{BFAA7EAF-323D-45B7-A9DC-1C0F9F840842}" destId="{624F1251-A2A6-481A-B758-0CFC2F047AD3}" srcOrd="0" destOrd="0" presId="urn:microsoft.com/office/officeart/2009/3/layout/DescendingProcess"/>
    <dgm:cxn modelId="{0CEF0C7A-97D7-4985-B48C-CB077EEDF1C8}" srcId="{F5E7CFC2-99BA-4E5F-B6E2-33CE49951060}" destId="{E6DB4F73-5558-429D-A83F-26E15DE47F80}" srcOrd="1" destOrd="0" parTransId="{D9CD9BC9-788B-4A9B-9D26-94C00DDF9539}" sibTransId="{DFAF1386-CF03-49CB-9FFA-AA8F8B71A801}"/>
    <dgm:cxn modelId="{DF441273-7A28-4DCD-997B-AFF46DD49CEA}" srcId="{F5E7CFC2-99BA-4E5F-B6E2-33CE49951060}" destId="{7C591E7F-F3CC-4B54-9997-68198092B6D0}" srcOrd="3" destOrd="0" parTransId="{49A87214-52D6-4FB4-971D-38E4B5E1F2F1}" sibTransId="{74AB14C8-3E2D-47AB-BA56-5D07AA349A39}"/>
    <dgm:cxn modelId="{CFA0BFB9-08AA-47C5-84A5-E7410C739C8D}" type="presOf" srcId="{E6DB4F73-5558-429D-A83F-26E15DE47F80}" destId="{238B49EF-C8FF-4C02-B874-8A9F0635730F}" srcOrd="0" destOrd="0" presId="urn:microsoft.com/office/officeart/2009/3/layout/DescendingProcess"/>
    <dgm:cxn modelId="{29E697B4-AE81-42B9-BA49-E497612BDBE7}" type="presOf" srcId="{6432C31B-190B-48CC-B3BF-3A6A08DBF30E}" destId="{11637C65-76A9-4374-A671-223D5F8736BA}" srcOrd="0" destOrd="0" presId="urn:microsoft.com/office/officeart/2009/3/layout/DescendingProcess"/>
    <dgm:cxn modelId="{F26EF7E2-B9C2-462A-A353-2D54835DE6AA}" srcId="{F5E7CFC2-99BA-4E5F-B6E2-33CE49951060}" destId="{6432C31B-190B-48CC-B3BF-3A6A08DBF30E}" srcOrd="2" destOrd="0" parTransId="{5C972225-9261-4D08-916C-32BD6DC43AEA}" sibTransId="{BFAA7EAF-323D-45B7-A9DC-1C0F9F840842}"/>
    <dgm:cxn modelId="{D6C99A36-53C3-4BE1-BD3D-14A1F49CE5BA}" type="presOf" srcId="{F5E7CFC2-99BA-4E5F-B6E2-33CE49951060}" destId="{76C70B86-8261-4EA8-8204-36B754B65B04}" srcOrd="0" destOrd="0" presId="urn:microsoft.com/office/officeart/2009/3/layout/DescendingProcess"/>
    <dgm:cxn modelId="{03D0998B-EB16-494B-BCF3-6DE65C1E2465}" type="presParOf" srcId="{76C70B86-8261-4EA8-8204-36B754B65B04}" destId="{D5596C13-E59B-420E-A5CF-44EF2D634149}" srcOrd="0" destOrd="0" presId="urn:microsoft.com/office/officeart/2009/3/layout/DescendingProcess"/>
    <dgm:cxn modelId="{36D4E0C7-5727-4A08-9FFB-6AB0A983FECF}" type="presParOf" srcId="{76C70B86-8261-4EA8-8204-36B754B65B04}" destId="{C4DD1600-E01F-4C51-AA90-F8C9865F1193}" srcOrd="1" destOrd="0" presId="urn:microsoft.com/office/officeart/2009/3/layout/DescendingProcess"/>
    <dgm:cxn modelId="{F6C2B7BE-27B5-4412-858F-9E94B6D10339}" type="presParOf" srcId="{76C70B86-8261-4EA8-8204-36B754B65B04}" destId="{238B49EF-C8FF-4C02-B874-8A9F0635730F}" srcOrd="2" destOrd="0" presId="urn:microsoft.com/office/officeart/2009/3/layout/DescendingProcess"/>
    <dgm:cxn modelId="{5089B6BE-F30B-4E6E-AD4F-1AF22B43B45E}" type="presParOf" srcId="{76C70B86-8261-4EA8-8204-36B754B65B04}" destId="{CF9D8826-537C-47BB-A7B1-EE497609FD05}" srcOrd="3" destOrd="0" presId="urn:microsoft.com/office/officeart/2009/3/layout/DescendingProcess"/>
    <dgm:cxn modelId="{03D9DA7D-37B8-43DE-A62A-8E7C2ACA38ED}" type="presParOf" srcId="{CF9D8826-537C-47BB-A7B1-EE497609FD05}" destId="{74C9D727-92CF-4EA1-8CE6-CCC0B6E992A5}" srcOrd="0" destOrd="0" presId="urn:microsoft.com/office/officeart/2009/3/layout/DescendingProcess"/>
    <dgm:cxn modelId="{C146746A-BDE4-4E07-B196-DDE140757127}" type="presParOf" srcId="{76C70B86-8261-4EA8-8204-36B754B65B04}" destId="{11637C65-76A9-4374-A671-223D5F8736BA}" srcOrd="4" destOrd="0" presId="urn:microsoft.com/office/officeart/2009/3/layout/DescendingProcess"/>
    <dgm:cxn modelId="{A4146C28-ABD3-4A10-848B-CE216CB8B44D}" type="presParOf" srcId="{76C70B86-8261-4EA8-8204-36B754B65B04}" destId="{3E5FFED6-784C-4B88-90BE-3D46E838B9D8}" srcOrd="5" destOrd="0" presId="urn:microsoft.com/office/officeart/2009/3/layout/DescendingProcess"/>
    <dgm:cxn modelId="{A5E0298F-A6E4-4FE7-AEAE-1B05613A8BFC}" type="presParOf" srcId="{3E5FFED6-784C-4B88-90BE-3D46E838B9D8}" destId="{624F1251-A2A6-481A-B758-0CFC2F047AD3}" srcOrd="0" destOrd="0" presId="urn:microsoft.com/office/officeart/2009/3/layout/DescendingProcess"/>
    <dgm:cxn modelId="{27D47836-1B54-4BFD-8D75-72583F66C1B9}" type="presParOf" srcId="{76C70B86-8261-4EA8-8204-36B754B65B04}" destId="{F89851EE-D901-462C-861F-A49B2C9FA7BC}" srcOrd="6" destOrd="0" presId="urn:microsoft.com/office/officeart/2009/3/layout/DescendingProcess"/>
  </dgm:cxnLst>
  <dgm:bg>
    <a:solidFill>
      <a:schemeClr val="bg1"/>
    </a:solidFill>
  </dgm:bg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F86DBC34-3613-4A97-A5EB-2B5ECBF96F82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12022C4-1102-438D-B29C-96BB1203EAE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i="1">
              <a:latin typeface="+mj-lt"/>
            </a:rPr>
            <a:t>Субъекты ОМС</a:t>
          </a:r>
          <a:r>
            <a:rPr lang="ru-RU" sz="1400">
              <a:latin typeface="+mj-lt"/>
            </a:rPr>
            <a:t>:</a:t>
          </a:r>
        </a:p>
      </dgm:t>
    </dgm:pt>
    <dgm:pt modelId="{DB03A65F-5425-49A9-A266-C0F71A8C10AB}" type="parTrans" cxnId="{8C2B5B1A-DE85-4F64-8728-BFD6C8C1F043}">
      <dgm:prSet/>
      <dgm:spPr/>
      <dgm:t>
        <a:bodyPr/>
        <a:lstStyle/>
        <a:p>
          <a:endParaRPr lang="ru-RU"/>
        </a:p>
      </dgm:t>
    </dgm:pt>
    <dgm:pt modelId="{EE81A361-4DE6-4AEA-9CBD-A49900BD115F}" type="sibTrans" cxnId="{8C2B5B1A-DE85-4F64-8728-BFD6C8C1F043}">
      <dgm:prSet/>
      <dgm:spPr/>
      <dgm:t>
        <a:bodyPr/>
        <a:lstStyle/>
        <a:p>
          <a:endParaRPr lang="ru-RU"/>
        </a:p>
      </dgm:t>
    </dgm:pt>
    <dgm:pt modelId="{DAF0A147-1049-435E-8EC2-580C9D38036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застрахованные лица</a:t>
          </a:r>
        </a:p>
      </dgm:t>
    </dgm:pt>
    <dgm:pt modelId="{4AA9014C-010A-49D8-BB26-1E2740AE9281}" type="parTrans" cxnId="{EFB006F1-D234-4F05-8402-B71454DBF9B8}">
      <dgm:prSet/>
      <dgm:spPr/>
      <dgm:t>
        <a:bodyPr/>
        <a:lstStyle/>
        <a:p>
          <a:endParaRPr lang="ru-RU"/>
        </a:p>
      </dgm:t>
    </dgm:pt>
    <dgm:pt modelId="{C8E2A549-A606-4B1A-B845-D693F762CA97}" type="sibTrans" cxnId="{EFB006F1-D234-4F05-8402-B71454DBF9B8}">
      <dgm:prSet/>
      <dgm:spPr/>
      <dgm:t>
        <a:bodyPr/>
        <a:lstStyle/>
        <a:p>
          <a:endParaRPr lang="ru-RU"/>
        </a:p>
      </dgm:t>
    </dgm:pt>
    <dgm:pt modelId="{680C380D-80B9-481F-9B94-3EC0732D7B3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страхователи</a:t>
          </a:r>
        </a:p>
      </dgm:t>
    </dgm:pt>
    <dgm:pt modelId="{87D78794-0610-4A8A-BF18-4FC474E71545}" type="parTrans" cxnId="{D5DA5805-439D-40BC-8395-ABACCEE30361}">
      <dgm:prSet/>
      <dgm:spPr/>
      <dgm:t>
        <a:bodyPr/>
        <a:lstStyle/>
        <a:p>
          <a:endParaRPr lang="ru-RU"/>
        </a:p>
      </dgm:t>
    </dgm:pt>
    <dgm:pt modelId="{C2A39FD6-D3CA-46A4-8E57-C041B4C2C535}" type="sibTrans" cxnId="{D5DA5805-439D-40BC-8395-ABACCEE30361}">
      <dgm:prSet/>
      <dgm:spPr/>
      <dgm:t>
        <a:bodyPr/>
        <a:lstStyle/>
        <a:p>
          <a:endParaRPr lang="ru-RU"/>
        </a:p>
      </dgm:t>
    </dgm:pt>
    <dgm:pt modelId="{FAD945D1-3333-4BDE-B996-4B209F1AE4CB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i="1">
              <a:latin typeface="+mj-lt"/>
            </a:rPr>
            <a:t>Участники ОМС</a:t>
          </a:r>
          <a:r>
            <a:rPr lang="ru-RU" sz="1400">
              <a:latin typeface="+mj-lt"/>
            </a:rPr>
            <a:t>:</a:t>
          </a:r>
        </a:p>
      </dgm:t>
    </dgm:pt>
    <dgm:pt modelId="{0031CE15-7E61-493A-95C8-C0F4FC0F92CB}" type="parTrans" cxnId="{0A6AF62E-423A-4B56-867E-0FF6635B05A2}">
      <dgm:prSet/>
      <dgm:spPr/>
      <dgm:t>
        <a:bodyPr/>
        <a:lstStyle/>
        <a:p>
          <a:endParaRPr lang="ru-RU"/>
        </a:p>
      </dgm:t>
    </dgm:pt>
    <dgm:pt modelId="{6AD32463-C712-429E-A3DE-16D4934B2EA7}" type="sibTrans" cxnId="{0A6AF62E-423A-4B56-867E-0FF6635B05A2}">
      <dgm:prSet/>
      <dgm:spPr/>
      <dgm:t>
        <a:bodyPr/>
        <a:lstStyle/>
        <a:p>
          <a:endParaRPr lang="ru-RU"/>
        </a:p>
      </dgm:t>
    </dgm:pt>
    <dgm:pt modelId="{34043178-7A1C-4A4C-B93F-DE6E614CB52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Территориальные Фонды ОМС</a:t>
          </a:r>
        </a:p>
      </dgm:t>
    </dgm:pt>
    <dgm:pt modelId="{471E794E-2A30-40DF-8D5D-66AD820C3722}" type="parTrans" cxnId="{F5FE168B-4A08-4796-BC14-8324A0B1F5F5}">
      <dgm:prSet/>
      <dgm:spPr/>
      <dgm:t>
        <a:bodyPr/>
        <a:lstStyle/>
        <a:p>
          <a:endParaRPr lang="ru-RU"/>
        </a:p>
      </dgm:t>
    </dgm:pt>
    <dgm:pt modelId="{9EC3B0BE-EE97-4CBC-A328-935821027D41}" type="sibTrans" cxnId="{F5FE168B-4A08-4796-BC14-8324A0B1F5F5}">
      <dgm:prSet/>
      <dgm:spPr/>
      <dgm:t>
        <a:bodyPr/>
        <a:lstStyle/>
        <a:p>
          <a:endParaRPr lang="ru-RU"/>
        </a:p>
      </dgm:t>
    </dgm:pt>
    <dgm:pt modelId="{276C09A0-403F-452B-8CAB-7B7DBB480C3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страховые медицинские организации</a:t>
          </a:r>
        </a:p>
      </dgm:t>
    </dgm:pt>
    <dgm:pt modelId="{0FC6B462-16EB-4509-8F88-21867C0D78E7}" type="parTrans" cxnId="{C1797531-50E3-4B5A-B501-3687D2596DB6}">
      <dgm:prSet/>
      <dgm:spPr/>
      <dgm:t>
        <a:bodyPr/>
        <a:lstStyle/>
        <a:p>
          <a:endParaRPr lang="ru-RU"/>
        </a:p>
      </dgm:t>
    </dgm:pt>
    <dgm:pt modelId="{7E7A1282-F828-4B9E-B881-59B9A22D5DE2}" type="sibTrans" cxnId="{C1797531-50E3-4B5A-B501-3687D2596DB6}">
      <dgm:prSet/>
      <dgm:spPr/>
      <dgm:t>
        <a:bodyPr/>
        <a:lstStyle/>
        <a:p>
          <a:endParaRPr lang="ru-RU"/>
        </a:p>
      </dgm:t>
    </dgm:pt>
    <dgm:pt modelId="{96137A80-67A4-44E5-B01C-590F72B7B914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Федеральный Фонд ОМС</a:t>
          </a:r>
        </a:p>
      </dgm:t>
    </dgm:pt>
    <dgm:pt modelId="{5C261FF7-AAA3-447E-B483-8AD4F96FC091}" type="parTrans" cxnId="{9A9E2FF8-7F38-4EDF-83BB-E565449A8198}">
      <dgm:prSet/>
      <dgm:spPr/>
      <dgm:t>
        <a:bodyPr/>
        <a:lstStyle/>
        <a:p>
          <a:endParaRPr lang="ru-RU"/>
        </a:p>
      </dgm:t>
    </dgm:pt>
    <dgm:pt modelId="{3199DA52-D9DA-497C-B4ED-8D1701336DA9}" type="sibTrans" cxnId="{9A9E2FF8-7F38-4EDF-83BB-E565449A8198}">
      <dgm:prSet/>
      <dgm:spPr/>
      <dgm:t>
        <a:bodyPr/>
        <a:lstStyle/>
        <a:p>
          <a:endParaRPr lang="ru-RU"/>
        </a:p>
      </dgm:t>
    </dgm:pt>
    <dgm:pt modelId="{2E9ECDB9-7534-48BE-B6A8-FE094A6418E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медицинские организации</a:t>
          </a:r>
        </a:p>
      </dgm:t>
    </dgm:pt>
    <dgm:pt modelId="{2B531812-0265-48C2-A6D7-BF7B8285D973}" type="parTrans" cxnId="{0B0FBA5C-5EE0-47F7-A9FA-86B1D3E6CEC3}">
      <dgm:prSet/>
      <dgm:spPr/>
      <dgm:t>
        <a:bodyPr/>
        <a:lstStyle/>
        <a:p>
          <a:endParaRPr lang="ru-RU"/>
        </a:p>
      </dgm:t>
    </dgm:pt>
    <dgm:pt modelId="{65028D92-76D5-4DB3-A4CA-D8C75D668A15}" type="sibTrans" cxnId="{0B0FBA5C-5EE0-47F7-A9FA-86B1D3E6CEC3}">
      <dgm:prSet/>
      <dgm:spPr/>
      <dgm:t>
        <a:bodyPr/>
        <a:lstStyle/>
        <a:p>
          <a:endParaRPr lang="ru-RU"/>
        </a:p>
      </dgm:t>
    </dgm:pt>
    <dgm:pt modelId="{3BCCCD8D-59D4-4ED2-9C50-4218D5C702F9}" type="pres">
      <dgm:prSet presAssocID="{F86DBC34-3613-4A97-A5EB-2B5ECBF96F82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0E703E8-07B6-44A4-A7C8-40888CDB3A87}" type="pres">
      <dgm:prSet presAssocID="{912022C4-1102-438D-B29C-96BB1203EAE7}" presName="root" presStyleCnt="0"/>
      <dgm:spPr/>
      <dgm:t>
        <a:bodyPr/>
        <a:lstStyle/>
        <a:p>
          <a:endParaRPr lang="ru-RU"/>
        </a:p>
      </dgm:t>
    </dgm:pt>
    <dgm:pt modelId="{A9883B48-A2E4-4B4E-BDB4-BC40AD0CC8EE}" type="pres">
      <dgm:prSet presAssocID="{912022C4-1102-438D-B29C-96BB1203EAE7}" presName="rootComposite" presStyleCnt="0"/>
      <dgm:spPr/>
      <dgm:t>
        <a:bodyPr/>
        <a:lstStyle/>
        <a:p>
          <a:endParaRPr lang="ru-RU"/>
        </a:p>
      </dgm:t>
    </dgm:pt>
    <dgm:pt modelId="{AF22B06A-E810-4CBF-B928-C9AD6CD65F4E}" type="pres">
      <dgm:prSet presAssocID="{912022C4-1102-438D-B29C-96BB1203EAE7}" presName="rootText" presStyleLbl="node1" presStyleIdx="0" presStyleCnt="2" custScaleX="133772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88D75F8A-C501-489F-B096-3ACBEB5AEEB0}" type="pres">
      <dgm:prSet presAssocID="{912022C4-1102-438D-B29C-96BB1203EAE7}" presName="rootConnector" presStyleLbl="node1" presStyleIdx="0" presStyleCnt="2"/>
      <dgm:spPr/>
      <dgm:t>
        <a:bodyPr/>
        <a:lstStyle/>
        <a:p>
          <a:endParaRPr lang="ru-RU"/>
        </a:p>
      </dgm:t>
    </dgm:pt>
    <dgm:pt modelId="{4DC7F56C-C919-4560-AD80-9B1DB6732E1C}" type="pres">
      <dgm:prSet presAssocID="{912022C4-1102-438D-B29C-96BB1203EAE7}" presName="childShape" presStyleCnt="0"/>
      <dgm:spPr/>
      <dgm:t>
        <a:bodyPr/>
        <a:lstStyle/>
        <a:p>
          <a:endParaRPr lang="ru-RU"/>
        </a:p>
      </dgm:t>
    </dgm:pt>
    <dgm:pt modelId="{15C156CD-15AE-424D-90FD-2BF21C8CFD60}" type="pres">
      <dgm:prSet presAssocID="{4AA9014C-010A-49D8-BB26-1E2740AE9281}" presName="Name13" presStyleLbl="parChTrans1D2" presStyleIdx="0" presStyleCnt="6"/>
      <dgm:spPr/>
      <dgm:t>
        <a:bodyPr/>
        <a:lstStyle/>
        <a:p>
          <a:endParaRPr lang="ru-RU"/>
        </a:p>
      </dgm:t>
    </dgm:pt>
    <dgm:pt modelId="{DAB69821-C51F-45F9-94B9-F68055C1A8F2}" type="pres">
      <dgm:prSet presAssocID="{DAF0A147-1049-435E-8EC2-580C9D380369}" presName="childText" presStyleLbl="bgAcc1" presStyleIdx="0" presStyleCnt="6" custScaleX="141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67D97D-EA3B-4A21-AA8E-B4A502D82D27}" type="pres">
      <dgm:prSet presAssocID="{87D78794-0610-4A8A-BF18-4FC474E71545}" presName="Name13" presStyleLbl="parChTrans1D2" presStyleIdx="1" presStyleCnt="6"/>
      <dgm:spPr/>
      <dgm:t>
        <a:bodyPr/>
        <a:lstStyle/>
        <a:p>
          <a:endParaRPr lang="ru-RU"/>
        </a:p>
      </dgm:t>
    </dgm:pt>
    <dgm:pt modelId="{8F83BFAF-AB6C-4930-9568-1421E792141D}" type="pres">
      <dgm:prSet presAssocID="{680C380D-80B9-481F-9B94-3EC0732D7B39}" presName="childText" presStyleLbl="bgAcc1" presStyleIdx="1" presStyleCnt="6" custScaleX="139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33DEEA-6E80-41D9-9D4E-F18A89FAD3C2}" type="pres">
      <dgm:prSet presAssocID="{5C261FF7-AAA3-447E-B483-8AD4F96FC091}" presName="Name13" presStyleLbl="parChTrans1D2" presStyleIdx="2" presStyleCnt="6"/>
      <dgm:spPr/>
      <dgm:t>
        <a:bodyPr/>
        <a:lstStyle/>
        <a:p>
          <a:endParaRPr lang="ru-RU"/>
        </a:p>
      </dgm:t>
    </dgm:pt>
    <dgm:pt modelId="{D8F70CF2-BFDB-40F2-9245-D334A40F2D7F}" type="pres">
      <dgm:prSet presAssocID="{96137A80-67A4-44E5-B01C-590F72B7B914}" presName="childText" presStyleLbl="bgAcc1" presStyleIdx="2" presStyleCnt="6" custScaleX="139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899898-3E34-4EF5-9F1C-CDDBCCF3473F}" type="pres">
      <dgm:prSet presAssocID="{FAD945D1-3333-4BDE-B996-4B209F1AE4CB}" presName="root" presStyleCnt="0"/>
      <dgm:spPr/>
      <dgm:t>
        <a:bodyPr/>
        <a:lstStyle/>
        <a:p>
          <a:endParaRPr lang="ru-RU"/>
        </a:p>
      </dgm:t>
    </dgm:pt>
    <dgm:pt modelId="{9DCA14E8-C59B-4D56-9352-2D2759EDEAEC}" type="pres">
      <dgm:prSet presAssocID="{FAD945D1-3333-4BDE-B996-4B209F1AE4CB}" presName="rootComposite" presStyleCnt="0"/>
      <dgm:spPr/>
      <dgm:t>
        <a:bodyPr/>
        <a:lstStyle/>
        <a:p>
          <a:endParaRPr lang="ru-RU"/>
        </a:p>
      </dgm:t>
    </dgm:pt>
    <dgm:pt modelId="{804CC0F4-C597-4A5A-8B53-D583899538CC}" type="pres">
      <dgm:prSet presAssocID="{FAD945D1-3333-4BDE-B996-4B209F1AE4CB}" presName="rootText" presStyleLbl="node1" presStyleIdx="1" presStyleCnt="2" custScaleX="140294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7B71995B-F4F9-4AF0-9D07-92188FAE005E}" type="pres">
      <dgm:prSet presAssocID="{FAD945D1-3333-4BDE-B996-4B209F1AE4CB}" presName="rootConnector" presStyleLbl="node1" presStyleIdx="1" presStyleCnt="2"/>
      <dgm:spPr/>
      <dgm:t>
        <a:bodyPr/>
        <a:lstStyle/>
        <a:p>
          <a:endParaRPr lang="ru-RU"/>
        </a:p>
      </dgm:t>
    </dgm:pt>
    <dgm:pt modelId="{CBF800D3-FD05-4D80-B258-5E9713DFD585}" type="pres">
      <dgm:prSet presAssocID="{FAD945D1-3333-4BDE-B996-4B209F1AE4CB}" presName="childShape" presStyleCnt="0"/>
      <dgm:spPr/>
      <dgm:t>
        <a:bodyPr/>
        <a:lstStyle/>
        <a:p>
          <a:endParaRPr lang="ru-RU"/>
        </a:p>
      </dgm:t>
    </dgm:pt>
    <dgm:pt modelId="{9409B787-C8E6-4064-959E-FF4899226900}" type="pres">
      <dgm:prSet presAssocID="{471E794E-2A30-40DF-8D5D-66AD820C3722}" presName="Name13" presStyleLbl="parChTrans1D2" presStyleIdx="3" presStyleCnt="6"/>
      <dgm:spPr/>
      <dgm:t>
        <a:bodyPr/>
        <a:lstStyle/>
        <a:p>
          <a:endParaRPr lang="ru-RU"/>
        </a:p>
      </dgm:t>
    </dgm:pt>
    <dgm:pt modelId="{3F4C9291-39D5-4518-8B82-446EB7FD2D81}" type="pres">
      <dgm:prSet presAssocID="{34043178-7A1C-4A4C-B93F-DE6E614CB52A}" presName="childText" presStyleLbl="bgAcc1" presStyleIdx="3" presStyleCnt="6" custScaleX="146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B04C-7B45-4FDF-98CE-9316B223BC92}" type="pres">
      <dgm:prSet presAssocID="{0FC6B462-16EB-4509-8F88-21867C0D78E7}" presName="Name13" presStyleLbl="parChTrans1D2" presStyleIdx="4" presStyleCnt="6"/>
      <dgm:spPr/>
      <dgm:t>
        <a:bodyPr/>
        <a:lstStyle/>
        <a:p>
          <a:endParaRPr lang="ru-RU"/>
        </a:p>
      </dgm:t>
    </dgm:pt>
    <dgm:pt modelId="{4A9F417E-F7E2-494B-A0D9-77110DFC5BCC}" type="pres">
      <dgm:prSet presAssocID="{276C09A0-403F-452B-8CAB-7B7DBB480C36}" presName="childText" presStyleLbl="bgAcc1" presStyleIdx="4" presStyleCnt="6" custScaleX="136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D6DE52-065A-487C-9223-69FBED419950}" type="pres">
      <dgm:prSet presAssocID="{2B531812-0265-48C2-A6D7-BF7B8285D973}" presName="Name13" presStyleLbl="parChTrans1D2" presStyleIdx="5" presStyleCnt="6"/>
      <dgm:spPr/>
      <dgm:t>
        <a:bodyPr/>
        <a:lstStyle/>
        <a:p>
          <a:endParaRPr lang="ru-RU"/>
        </a:p>
      </dgm:t>
    </dgm:pt>
    <dgm:pt modelId="{3B4CBD12-FED9-4C66-8BB7-9915A5F4D01E}" type="pres">
      <dgm:prSet presAssocID="{2E9ECDB9-7534-48BE-B6A8-FE094A6418E5}" presName="childText" presStyleLbl="bgAcc1" presStyleIdx="5" presStyleCnt="6" custScaleX="1549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AA3B2A8-50A6-4E68-A48E-E08CDF1FE9A6}" type="presOf" srcId="{34043178-7A1C-4A4C-B93F-DE6E614CB52A}" destId="{3F4C9291-39D5-4518-8B82-446EB7FD2D81}" srcOrd="0" destOrd="0" presId="urn:microsoft.com/office/officeart/2005/8/layout/hierarchy3"/>
    <dgm:cxn modelId="{A8F784BA-0DCB-4C19-B99E-3D73E712BBBF}" type="presOf" srcId="{912022C4-1102-438D-B29C-96BB1203EAE7}" destId="{AF22B06A-E810-4CBF-B928-C9AD6CD65F4E}" srcOrd="0" destOrd="0" presId="urn:microsoft.com/office/officeart/2005/8/layout/hierarchy3"/>
    <dgm:cxn modelId="{050E21F3-99AE-4B22-AB12-F5AE36856212}" type="presOf" srcId="{2E9ECDB9-7534-48BE-B6A8-FE094A6418E5}" destId="{3B4CBD12-FED9-4C66-8BB7-9915A5F4D01E}" srcOrd="0" destOrd="0" presId="urn:microsoft.com/office/officeart/2005/8/layout/hierarchy3"/>
    <dgm:cxn modelId="{9A9E2FF8-7F38-4EDF-83BB-E565449A8198}" srcId="{912022C4-1102-438D-B29C-96BB1203EAE7}" destId="{96137A80-67A4-44E5-B01C-590F72B7B914}" srcOrd="2" destOrd="0" parTransId="{5C261FF7-AAA3-447E-B483-8AD4F96FC091}" sibTransId="{3199DA52-D9DA-497C-B4ED-8D1701336DA9}"/>
    <dgm:cxn modelId="{F5FE168B-4A08-4796-BC14-8324A0B1F5F5}" srcId="{FAD945D1-3333-4BDE-B996-4B209F1AE4CB}" destId="{34043178-7A1C-4A4C-B93F-DE6E614CB52A}" srcOrd="0" destOrd="0" parTransId="{471E794E-2A30-40DF-8D5D-66AD820C3722}" sibTransId="{9EC3B0BE-EE97-4CBC-A328-935821027D41}"/>
    <dgm:cxn modelId="{0A6AF62E-423A-4B56-867E-0FF6635B05A2}" srcId="{F86DBC34-3613-4A97-A5EB-2B5ECBF96F82}" destId="{FAD945D1-3333-4BDE-B996-4B209F1AE4CB}" srcOrd="1" destOrd="0" parTransId="{0031CE15-7E61-493A-95C8-C0F4FC0F92CB}" sibTransId="{6AD32463-C712-429E-A3DE-16D4934B2EA7}"/>
    <dgm:cxn modelId="{EFB006F1-D234-4F05-8402-B71454DBF9B8}" srcId="{912022C4-1102-438D-B29C-96BB1203EAE7}" destId="{DAF0A147-1049-435E-8EC2-580C9D380369}" srcOrd="0" destOrd="0" parTransId="{4AA9014C-010A-49D8-BB26-1E2740AE9281}" sibTransId="{C8E2A549-A606-4B1A-B845-D693F762CA97}"/>
    <dgm:cxn modelId="{8B3064D3-C1CF-44E8-9E09-DA7D294A139E}" type="presOf" srcId="{2B531812-0265-48C2-A6D7-BF7B8285D973}" destId="{36D6DE52-065A-487C-9223-69FBED419950}" srcOrd="0" destOrd="0" presId="urn:microsoft.com/office/officeart/2005/8/layout/hierarchy3"/>
    <dgm:cxn modelId="{8723820F-CB3C-4F5B-A38B-7C42FF1300D0}" type="presOf" srcId="{471E794E-2A30-40DF-8D5D-66AD820C3722}" destId="{9409B787-C8E6-4064-959E-FF4899226900}" srcOrd="0" destOrd="0" presId="urn:microsoft.com/office/officeart/2005/8/layout/hierarchy3"/>
    <dgm:cxn modelId="{9B69EAE1-51C2-43D7-A031-A53A96EC00FE}" type="presOf" srcId="{276C09A0-403F-452B-8CAB-7B7DBB480C36}" destId="{4A9F417E-F7E2-494B-A0D9-77110DFC5BCC}" srcOrd="0" destOrd="0" presId="urn:microsoft.com/office/officeart/2005/8/layout/hierarchy3"/>
    <dgm:cxn modelId="{EF433146-BE3F-408B-AAA4-980D33C0668C}" type="presOf" srcId="{0FC6B462-16EB-4509-8F88-21867C0D78E7}" destId="{4D08B04C-7B45-4FDF-98CE-9316B223BC92}" srcOrd="0" destOrd="0" presId="urn:microsoft.com/office/officeart/2005/8/layout/hierarchy3"/>
    <dgm:cxn modelId="{C1797531-50E3-4B5A-B501-3687D2596DB6}" srcId="{FAD945D1-3333-4BDE-B996-4B209F1AE4CB}" destId="{276C09A0-403F-452B-8CAB-7B7DBB480C36}" srcOrd="1" destOrd="0" parTransId="{0FC6B462-16EB-4509-8F88-21867C0D78E7}" sibTransId="{7E7A1282-F828-4B9E-B881-59B9A22D5DE2}"/>
    <dgm:cxn modelId="{0B0FBA5C-5EE0-47F7-A9FA-86B1D3E6CEC3}" srcId="{FAD945D1-3333-4BDE-B996-4B209F1AE4CB}" destId="{2E9ECDB9-7534-48BE-B6A8-FE094A6418E5}" srcOrd="2" destOrd="0" parTransId="{2B531812-0265-48C2-A6D7-BF7B8285D973}" sibTransId="{65028D92-76D5-4DB3-A4CA-D8C75D668A15}"/>
    <dgm:cxn modelId="{D5DA5805-439D-40BC-8395-ABACCEE30361}" srcId="{912022C4-1102-438D-B29C-96BB1203EAE7}" destId="{680C380D-80B9-481F-9B94-3EC0732D7B39}" srcOrd="1" destOrd="0" parTransId="{87D78794-0610-4A8A-BF18-4FC474E71545}" sibTransId="{C2A39FD6-D3CA-46A4-8E57-C041B4C2C535}"/>
    <dgm:cxn modelId="{0D669D0B-6F28-4238-8952-85EDE468CCC2}" type="presOf" srcId="{680C380D-80B9-481F-9B94-3EC0732D7B39}" destId="{8F83BFAF-AB6C-4930-9568-1421E792141D}" srcOrd="0" destOrd="0" presId="urn:microsoft.com/office/officeart/2005/8/layout/hierarchy3"/>
    <dgm:cxn modelId="{A8E8F924-0E5E-42D3-ACFA-C5C13248BFB6}" type="presOf" srcId="{4AA9014C-010A-49D8-BB26-1E2740AE9281}" destId="{15C156CD-15AE-424D-90FD-2BF21C8CFD60}" srcOrd="0" destOrd="0" presId="urn:microsoft.com/office/officeart/2005/8/layout/hierarchy3"/>
    <dgm:cxn modelId="{7932835D-0BB7-44A5-9FCE-3CFE251B5551}" type="presOf" srcId="{FAD945D1-3333-4BDE-B996-4B209F1AE4CB}" destId="{7B71995B-F4F9-4AF0-9D07-92188FAE005E}" srcOrd="1" destOrd="0" presId="urn:microsoft.com/office/officeart/2005/8/layout/hierarchy3"/>
    <dgm:cxn modelId="{7BAFBA09-3181-4207-8EB2-8CE321D0622B}" type="presOf" srcId="{5C261FF7-AAA3-447E-B483-8AD4F96FC091}" destId="{1033DEEA-6E80-41D9-9D4E-F18A89FAD3C2}" srcOrd="0" destOrd="0" presId="urn:microsoft.com/office/officeart/2005/8/layout/hierarchy3"/>
    <dgm:cxn modelId="{C0E95709-593F-4B9B-8A27-F687369D2F8D}" type="presOf" srcId="{912022C4-1102-438D-B29C-96BB1203EAE7}" destId="{88D75F8A-C501-489F-B096-3ACBEB5AEEB0}" srcOrd="1" destOrd="0" presId="urn:microsoft.com/office/officeart/2005/8/layout/hierarchy3"/>
    <dgm:cxn modelId="{6CC9C330-C144-4EC8-9E89-D6C5AA13B014}" type="presOf" srcId="{96137A80-67A4-44E5-B01C-590F72B7B914}" destId="{D8F70CF2-BFDB-40F2-9245-D334A40F2D7F}" srcOrd="0" destOrd="0" presId="urn:microsoft.com/office/officeart/2005/8/layout/hierarchy3"/>
    <dgm:cxn modelId="{43477822-6F6F-43BF-8DFD-562EB190BEE9}" type="presOf" srcId="{F86DBC34-3613-4A97-A5EB-2B5ECBF96F82}" destId="{3BCCCD8D-59D4-4ED2-9C50-4218D5C702F9}" srcOrd="0" destOrd="0" presId="urn:microsoft.com/office/officeart/2005/8/layout/hierarchy3"/>
    <dgm:cxn modelId="{4B17CEC8-8D4E-4BFC-88D9-E71003F631A3}" type="presOf" srcId="{FAD945D1-3333-4BDE-B996-4B209F1AE4CB}" destId="{804CC0F4-C597-4A5A-8B53-D583899538CC}" srcOrd="0" destOrd="0" presId="urn:microsoft.com/office/officeart/2005/8/layout/hierarchy3"/>
    <dgm:cxn modelId="{8C2B5B1A-DE85-4F64-8728-BFD6C8C1F043}" srcId="{F86DBC34-3613-4A97-A5EB-2B5ECBF96F82}" destId="{912022C4-1102-438D-B29C-96BB1203EAE7}" srcOrd="0" destOrd="0" parTransId="{DB03A65F-5425-49A9-A266-C0F71A8C10AB}" sibTransId="{EE81A361-4DE6-4AEA-9CBD-A49900BD115F}"/>
    <dgm:cxn modelId="{E6AD181B-64B6-47ED-9439-E831A83F3FEC}" type="presOf" srcId="{DAF0A147-1049-435E-8EC2-580C9D380369}" destId="{DAB69821-C51F-45F9-94B9-F68055C1A8F2}" srcOrd="0" destOrd="0" presId="urn:microsoft.com/office/officeart/2005/8/layout/hierarchy3"/>
    <dgm:cxn modelId="{EACFF216-DF64-4FC0-A666-8E8F8184D925}" type="presOf" srcId="{87D78794-0610-4A8A-BF18-4FC474E71545}" destId="{2367D97D-EA3B-4A21-AA8E-B4A502D82D27}" srcOrd="0" destOrd="0" presId="urn:microsoft.com/office/officeart/2005/8/layout/hierarchy3"/>
    <dgm:cxn modelId="{6D951376-866C-4F63-9B5F-E9982BAD91EB}" type="presParOf" srcId="{3BCCCD8D-59D4-4ED2-9C50-4218D5C702F9}" destId="{10E703E8-07B6-44A4-A7C8-40888CDB3A87}" srcOrd="0" destOrd="0" presId="urn:microsoft.com/office/officeart/2005/8/layout/hierarchy3"/>
    <dgm:cxn modelId="{61B9122B-AD55-4305-897E-EFA2D7C653A1}" type="presParOf" srcId="{10E703E8-07B6-44A4-A7C8-40888CDB3A87}" destId="{A9883B48-A2E4-4B4E-BDB4-BC40AD0CC8EE}" srcOrd="0" destOrd="0" presId="urn:microsoft.com/office/officeart/2005/8/layout/hierarchy3"/>
    <dgm:cxn modelId="{5951AE66-D2E5-46CB-9A6E-2575B6C7D35A}" type="presParOf" srcId="{A9883B48-A2E4-4B4E-BDB4-BC40AD0CC8EE}" destId="{AF22B06A-E810-4CBF-B928-C9AD6CD65F4E}" srcOrd="0" destOrd="0" presId="urn:microsoft.com/office/officeart/2005/8/layout/hierarchy3"/>
    <dgm:cxn modelId="{BD0B9DFC-B483-4E93-B3DA-D6206D5DB856}" type="presParOf" srcId="{A9883B48-A2E4-4B4E-BDB4-BC40AD0CC8EE}" destId="{88D75F8A-C501-489F-B096-3ACBEB5AEEB0}" srcOrd="1" destOrd="0" presId="urn:microsoft.com/office/officeart/2005/8/layout/hierarchy3"/>
    <dgm:cxn modelId="{9FF379EE-9A7D-4D8C-BBCC-A380171A1198}" type="presParOf" srcId="{10E703E8-07B6-44A4-A7C8-40888CDB3A87}" destId="{4DC7F56C-C919-4560-AD80-9B1DB6732E1C}" srcOrd="1" destOrd="0" presId="urn:microsoft.com/office/officeart/2005/8/layout/hierarchy3"/>
    <dgm:cxn modelId="{6A6E7F62-9704-42C6-9ED8-F39519A18597}" type="presParOf" srcId="{4DC7F56C-C919-4560-AD80-9B1DB6732E1C}" destId="{15C156CD-15AE-424D-90FD-2BF21C8CFD60}" srcOrd="0" destOrd="0" presId="urn:microsoft.com/office/officeart/2005/8/layout/hierarchy3"/>
    <dgm:cxn modelId="{06C37E6D-56DE-446D-BC66-33FD3D68C570}" type="presParOf" srcId="{4DC7F56C-C919-4560-AD80-9B1DB6732E1C}" destId="{DAB69821-C51F-45F9-94B9-F68055C1A8F2}" srcOrd="1" destOrd="0" presId="urn:microsoft.com/office/officeart/2005/8/layout/hierarchy3"/>
    <dgm:cxn modelId="{0CD93BBE-76FE-495F-ACF6-A7C5E07E3F23}" type="presParOf" srcId="{4DC7F56C-C919-4560-AD80-9B1DB6732E1C}" destId="{2367D97D-EA3B-4A21-AA8E-B4A502D82D27}" srcOrd="2" destOrd="0" presId="urn:microsoft.com/office/officeart/2005/8/layout/hierarchy3"/>
    <dgm:cxn modelId="{42C35B1D-3AD2-40AD-B460-DEAB7F3EAE70}" type="presParOf" srcId="{4DC7F56C-C919-4560-AD80-9B1DB6732E1C}" destId="{8F83BFAF-AB6C-4930-9568-1421E792141D}" srcOrd="3" destOrd="0" presId="urn:microsoft.com/office/officeart/2005/8/layout/hierarchy3"/>
    <dgm:cxn modelId="{9F3DB811-D43B-4950-932C-001E920EC09E}" type="presParOf" srcId="{4DC7F56C-C919-4560-AD80-9B1DB6732E1C}" destId="{1033DEEA-6E80-41D9-9D4E-F18A89FAD3C2}" srcOrd="4" destOrd="0" presId="urn:microsoft.com/office/officeart/2005/8/layout/hierarchy3"/>
    <dgm:cxn modelId="{4832D54A-A815-4DBA-A9E6-A067ADA01798}" type="presParOf" srcId="{4DC7F56C-C919-4560-AD80-9B1DB6732E1C}" destId="{D8F70CF2-BFDB-40F2-9245-D334A40F2D7F}" srcOrd="5" destOrd="0" presId="urn:microsoft.com/office/officeart/2005/8/layout/hierarchy3"/>
    <dgm:cxn modelId="{ECA0F683-216F-4AFB-A2D3-6FB822EACB11}" type="presParOf" srcId="{3BCCCD8D-59D4-4ED2-9C50-4218D5C702F9}" destId="{D5899898-3E34-4EF5-9F1C-CDDBCCF3473F}" srcOrd="1" destOrd="0" presId="urn:microsoft.com/office/officeart/2005/8/layout/hierarchy3"/>
    <dgm:cxn modelId="{1ADB54EF-F93E-4A36-9BFA-82E6DE408F3F}" type="presParOf" srcId="{D5899898-3E34-4EF5-9F1C-CDDBCCF3473F}" destId="{9DCA14E8-C59B-4D56-9352-2D2759EDEAEC}" srcOrd="0" destOrd="0" presId="urn:microsoft.com/office/officeart/2005/8/layout/hierarchy3"/>
    <dgm:cxn modelId="{6949D21C-1894-4126-AAC7-6F4839A506C7}" type="presParOf" srcId="{9DCA14E8-C59B-4D56-9352-2D2759EDEAEC}" destId="{804CC0F4-C597-4A5A-8B53-D583899538CC}" srcOrd="0" destOrd="0" presId="urn:microsoft.com/office/officeart/2005/8/layout/hierarchy3"/>
    <dgm:cxn modelId="{4488F0E5-38A8-48C2-8F03-3E9FF1F561B8}" type="presParOf" srcId="{9DCA14E8-C59B-4D56-9352-2D2759EDEAEC}" destId="{7B71995B-F4F9-4AF0-9D07-92188FAE005E}" srcOrd="1" destOrd="0" presId="urn:microsoft.com/office/officeart/2005/8/layout/hierarchy3"/>
    <dgm:cxn modelId="{78F1D7D0-E827-46B0-BC89-FEC01A6BB825}" type="presParOf" srcId="{D5899898-3E34-4EF5-9F1C-CDDBCCF3473F}" destId="{CBF800D3-FD05-4D80-B258-5E9713DFD585}" srcOrd="1" destOrd="0" presId="urn:microsoft.com/office/officeart/2005/8/layout/hierarchy3"/>
    <dgm:cxn modelId="{6A17C909-5ACC-4E15-BC6B-8965186CEB33}" type="presParOf" srcId="{CBF800D3-FD05-4D80-B258-5E9713DFD585}" destId="{9409B787-C8E6-4064-959E-FF4899226900}" srcOrd="0" destOrd="0" presId="urn:microsoft.com/office/officeart/2005/8/layout/hierarchy3"/>
    <dgm:cxn modelId="{B7EF3841-6971-4BA5-8225-99DE3ACE2F7A}" type="presParOf" srcId="{CBF800D3-FD05-4D80-B258-5E9713DFD585}" destId="{3F4C9291-39D5-4518-8B82-446EB7FD2D81}" srcOrd="1" destOrd="0" presId="urn:microsoft.com/office/officeart/2005/8/layout/hierarchy3"/>
    <dgm:cxn modelId="{8C9E9E68-69D9-4FB2-B255-B532E7AEA4C3}" type="presParOf" srcId="{CBF800D3-FD05-4D80-B258-5E9713DFD585}" destId="{4D08B04C-7B45-4FDF-98CE-9316B223BC92}" srcOrd="2" destOrd="0" presId="urn:microsoft.com/office/officeart/2005/8/layout/hierarchy3"/>
    <dgm:cxn modelId="{EF7394E0-DCC8-4994-8FAF-73B9C133CCF0}" type="presParOf" srcId="{CBF800D3-FD05-4D80-B258-5E9713DFD585}" destId="{4A9F417E-F7E2-494B-A0D9-77110DFC5BCC}" srcOrd="3" destOrd="0" presId="urn:microsoft.com/office/officeart/2005/8/layout/hierarchy3"/>
    <dgm:cxn modelId="{8761DBF9-0AF7-4F66-956E-BDCCADF191FC}" type="presParOf" srcId="{CBF800D3-FD05-4D80-B258-5E9713DFD585}" destId="{36D6DE52-065A-487C-9223-69FBED419950}" srcOrd="4" destOrd="0" presId="urn:microsoft.com/office/officeart/2005/8/layout/hierarchy3"/>
    <dgm:cxn modelId="{9F42AE3E-3100-4667-952D-A10D6D94C47A}" type="presParOf" srcId="{CBF800D3-FD05-4D80-B258-5E9713DFD585}" destId="{3B4CBD12-FED9-4C66-8BB7-9915A5F4D01E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F4E29715-E581-4CCD-B371-37300139BFCB}" type="doc">
      <dgm:prSet loTypeId="urn:microsoft.com/office/officeart/2009/3/layout/FramedTextPicture" loCatId="picture" qsTypeId="urn:microsoft.com/office/officeart/2005/8/quickstyle/simple5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DBC1D115-51BD-4EC4-A4D7-167141ED65B3}">
      <dgm:prSet phldrT="[Текст]" custT="1"/>
      <dgm:spPr/>
      <dgm:t>
        <a:bodyPr/>
        <a:lstStyle/>
        <a:p>
          <a:r>
            <a:rPr lang="ru-RU" sz="1400" b="1" i="1">
              <a:latin typeface="+mj-lt"/>
            </a:rPr>
            <a:t>Страховщик</a:t>
          </a:r>
          <a:r>
            <a:rPr lang="ru-RU" sz="1400" i="1">
              <a:latin typeface="+mj-lt"/>
            </a:rPr>
            <a:t> (англ.  Insurer) — юридическое лицо, имеющее лицензию на осуществление страховой деятельности, выданную органом страхового надзора и принимающее на себя по договору страхования обязательство возместить страхователю или другому лицу, в пользу которого заключено страхование (выгодоприобретателю), убытки, возникшие в результате наступления страховых случаев, обусловленных в договоре.</a:t>
          </a:r>
        </a:p>
      </dgm:t>
    </dgm:pt>
    <dgm:pt modelId="{86F53DD0-DCAF-4C37-93B8-D3BF7EA2857C}" type="parTrans" cxnId="{8C76074C-F248-41D2-A858-8F2C5029B1D7}">
      <dgm:prSet/>
      <dgm:spPr/>
      <dgm:t>
        <a:bodyPr/>
        <a:lstStyle/>
        <a:p>
          <a:endParaRPr lang="ru-RU"/>
        </a:p>
      </dgm:t>
    </dgm:pt>
    <dgm:pt modelId="{35608029-6FA3-474C-B8AE-0FFFD2C046D0}" type="sibTrans" cxnId="{8C76074C-F248-41D2-A858-8F2C5029B1D7}">
      <dgm:prSet/>
      <dgm:spPr/>
      <dgm:t>
        <a:bodyPr/>
        <a:lstStyle/>
        <a:p>
          <a:endParaRPr lang="ru-RU"/>
        </a:p>
      </dgm:t>
    </dgm:pt>
    <dgm:pt modelId="{D402D524-BB07-4C28-A442-3C4813FE519E}" type="pres">
      <dgm:prSet presAssocID="{F4E29715-E581-4CCD-B371-37300139BFCB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83BEBBF4-E416-455A-A425-90AA85AD5586}" type="pres">
      <dgm:prSet presAssocID="{DBC1D115-51BD-4EC4-A4D7-167141ED65B3}" presName="composite" presStyleCnt="0">
        <dgm:presLayoutVars>
          <dgm:chMax/>
          <dgm:chPref/>
        </dgm:presLayoutVars>
      </dgm:prSet>
      <dgm:spPr/>
    </dgm:pt>
    <dgm:pt modelId="{43808BA8-FCDF-4AA7-908E-F685C86FFCBC}" type="pres">
      <dgm:prSet presAssocID="{DBC1D115-51BD-4EC4-A4D7-167141ED65B3}" presName="Image" presStyleLbl="bgImgPlace1" presStyleIdx="0" presStyleCnt="1" custLinFactNeighborX="3825" custLinFactNeighborY="-19054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contrast="4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86D7EAB-AF5D-494F-B70C-D7B0C83187AE}" type="pres">
      <dgm:prSet presAssocID="{DBC1D115-51BD-4EC4-A4D7-167141ED65B3}" presName="ParentText" presStyleLbl="revTx" presStyleIdx="0" presStyleCnt="1" custScaleX="133100" custScaleY="133100" custLinFactNeighborX="-11381" custLinFactNeighborY="946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27C213-4187-4278-BF57-E92508F5D6B0}" type="pres">
      <dgm:prSet presAssocID="{DBC1D115-51BD-4EC4-A4D7-167141ED65B3}" presName="tlFrame" presStyleLbl="node1" presStyleIdx="0" presStyleCnt="4" custLinFactX="-16558" custLinFactNeighborX="-100000" custLinFactNeighborY="20488"/>
      <dgm:spPr/>
    </dgm:pt>
    <dgm:pt modelId="{B25490B9-027B-4E16-B6A1-D1103BA96360}" type="pres">
      <dgm:prSet presAssocID="{DBC1D115-51BD-4EC4-A4D7-167141ED65B3}" presName="trFrame" presStyleLbl="node1" presStyleIdx="1" presStyleCnt="4"/>
      <dgm:spPr/>
    </dgm:pt>
    <dgm:pt modelId="{645BFF35-6762-4E1B-8A56-C2C92ED9B2DA}" type="pres">
      <dgm:prSet presAssocID="{DBC1D115-51BD-4EC4-A4D7-167141ED65B3}" presName="blFrame" presStyleLbl="node1" presStyleIdx="2" presStyleCnt="4" custLinFactX="-13996" custLinFactNeighborX="-100000" custLinFactNeighborY="25610"/>
      <dgm:spPr/>
    </dgm:pt>
    <dgm:pt modelId="{54AD8A6F-DAD6-4CA0-8D89-1092DCCBDF7A}" type="pres">
      <dgm:prSet presAssocID="{DBC1D115-51BD-4EC4-A4D7-167141ED65B3}" presName="brFrame" presStyleLbl="node1" presStyleIdx="3" presStyleCnt="4"/>
      <dgm:spPr/>
    </dgm:pt>
  </dgm:ptLst>
  <dgm:cxnLst>
    <dgm:cxn modelId="{68618E95-DA0A-4ABB-B7DF-C69437E48B16}" type="presOf" srcId="{DBC1D115-51BD-4EC4-A4D7-167141ED65B3}" destId="{786D7EAB-AF5D-494F-B70C-D7B0C83187AE}" srcOrd="0" destOrd="0" presId="urn:microsoft.com/office/officeart/2009/3/layout/FramedTextPicture"/>
    <dgm:cxn modelId="{DBB8E820-EE8D-485B-8E98-18093301BA92}" type="presOf" srcId="{F4E29715-E581-4CCD-B371-37300139BFCB}" destId="{D402D524-BB07-4C28-A442-3C4813FE519E}" srcOrd="0" destOrd="0" presId="urn:microsoft.com/office/officeart/2009/3/layout/FramedTextPicture"/>
    <dgm:cxn modelId="{8C76074C-F248-41D2-A858-8F2C5029B1D7}" srcId="{F4E29715-E581-4CCD-B371-37300139BFCB}" destId="{DBC1D115-51BD-4EC4-A4D7-167141ED65B3}" srcOrd="0" destOrd="0" parTransId="{86F53DD0-DCAF-4C37-93B8-D3BF7EA2857C}" sibTransId="{35608029-6FA3-474C-B8AE-0FFFD2C046D0}"/>
    <dgm:cxn modelId="{8D4643AD-C986-4B8F-B5E8-6BB945890F87}" type="presParOf" srcId="{D402D524-BB07-4C28-A442-3C4813FE519E}" destId="{83BEBBF4-E416-455A-A425-90AA85AD5586}" srcOrd="0" destOrd="0" presId="urn:microsoft.com/office/officeart/2009/3/layout/FramedTextPicture"/>
    <dgm:cxn modelId="{D5591DBB-DB6A-468B-AE4D-77CAB8F55D4B}" type="presParOf" srcId="{83BEBBF4-E416-455A-A425-90AA85AD5586}" destId="{43808BA8-FCDF-4AA7-908E-F685C86FFCBC}" srcOrd="0" destOrd="0" presId="urn:microsoft.com/office/officeart/2009/3/layout/FramedTextPicture"/>
    <dgm:cxn modelId="{8D15C8E3-5628-455D-9403-49909B64C049}" type="presParOf" srcId="{83BEBBF4-E416-455A-A425-90AA85AD5586}" destId="{786D7EAB-AF5D-494F-B70C-D7B0C83187AE}" srcOrd="1" destOrd="0" presId="urn:microsoft.com/office/officeart/2009/3/layout/FramedTextPicture"/>
    <dgm:cxn modelId="{047FB199-62E7-48A8-B54C-5007C7896A37}" type="presParOf" srcId="{83BEBBF4-E416-455A-A425-90AA85AD5586}" destId="{0527C213-4187-4278-BF57-E92508F5D6B0}" srcOrd="2" destOrd="0" presId="urn:microsoft.com/office/officeart/2009/3/layout/FramedTextPicture"/>
    <dgm:cxn modelId="{BC73E541-BF78-4F1F-8860-03CA1C91B2EE}" type="presParOf" srcId="{83BEBBF4-E416-455A-A425-90AA85AD5586}" destId="{B25490B9-027B-4E16-B6A1-D1103BA96360}" srcOrd="3" destOrd="0" presId="urn:microsoft.com/office/officeart/2009/3/layout/FramedTextPicture"/>
    <dgm:cxn modelId="{86385B06-47FB-4F77-BF27-02D1710C9D95}" type="presParOf" srcId="{83BEBBF4-E416-455A-A425-90AA85AD5586}" destId="{645BFF35-6762-4E1B-8A56-C2C92ED9B2DA}" srcOrd="4" destOrd="0" presId="urn:microsoft.com/office/officeart/2009/3/layout/FramedTextPicture"/>
    <dgm:cxn modelId="{A2E291A6-2164-4022-A382-7DD47AA26A3B}" type="presParOf" srcId="{83BEBBF4-E416-455A-A425-90AA85AD5586}" destId="{54AD8A6F-DAD6-4CA0-8D89-1092DCCBDF7A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3D77D8FE-F737-4272-9679-9613E6BECAAC}" type="doc">
      <dgm:prSet loTypeId="urn:microsoft.com/office/officeart/2005/8/layout/arrow3" loCatId="relationship" qsTypeId="urn:microsoft.com/office/officeart/2005/8/quickstyle/simple5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D6C2A193-7901-4666-BFCA-C676369EC8D6}">
      <dgm:prSet phldrT="[Текст]"/>
      <dgm:spPr/>
      <dgm:t>
        <a:bodyPr/>
        <a:lstStyle/>
        <a:p>
          <a:r>
            <a:rPr lang="ru-RU" i="1">
              <a:latin typeface="+mj-lt"/>
            </a:rPr>
            <a:t>лечебно-профилактические учреждения, научно-исследовательские институты, медицинские институты, другие учреждения, оказывающие медицинскую помощь</a:t>
          </a:r>
        </a:p>
      </dgm:t>
    </dgm:pt>
    <dgm:pt modelId="{1D57A1DA-FD9E-4F7D-95E8-2E295B7375FE}" type="parTrans" cxnId="{13611257-7A55-4DAB-978B-E4EAB144C076}">
      <dgm:prSet/>
      <dgm:spPr/>
      <dgm:t>
        <a:bodyPr/>
        <a:lstStyle/>
        <a:p>
          <a:endParaRPr lang="ru-RU"/>
        </a:p>
      </dgm:t>
    </dgm:pt>
    <dgm:pt modelId="{FB73017C-A935-4D10-B3AC-AD47D16899CE}" type="sibTrans" cxnId="{13611257-7A55-4DAB-978B-E4EAB144C076}">
      <dgm:prSet/>
      <dgm:spPr/>
      <dgm:t>
        <a:bodyPr/>
        <a:lstStyle/>
        <a:p>
          <a:endParaRPr lang="ru-RU"/>
        </a:p>
      </dgm:t>
    </dgm:pt>
    <dgm:pt modelId="{E3A006B4-69E0-4DCA-BF27-D268A4B801CD}">
      <dgm:prSet phldrT="[Текст]" custT="1"/>
      <dgm:spPr/>
      <dgm:t>
        <a:bodyPr/>
        <a:lstStyle/>
        <a:p>
          <a:r>
            <a:rPr lang="ru-RU" sz="1400" i="1">
              <a:latin typeface="+mj-lt"/>
            </a:rPr>
            <a:t>индивидуальные предприниматели, осуществляющие медицинскую деятельность как индивидуально, так и коллективно (частнопрактикующие врачи, которые могут иметь свой персонал, врачебные кабинеты)</a:t>
          </a:r>
        </a:p>
      </dgm:t>
    </dgm:pt>
    <dgm:pt modelId="{C22BC909-EFDD-4E5A-8ABE-970DBAF1B0D8}" type="parTrans" cxnId="{F72EBBC2-C264-4D46-AC82-43422D6C0473}">
      <dgm:prSet/>
      <dgm:spPr/>
      <dgm:t>
        <a:bodyPr/>
        <a:lstStyle/>
        <a:p>
          <a:endParaRPr lang="ru-RU"/>
        </a:p>
      </dgm:t>
    </dgm:pt>
    <dgm:pt modelId="{E5917933-03E8-42EC-8964-064DEB13B5DC}" type="sibTrans" cxnId="{F72EBBC2-C264-4D46-AC82-43422D6C0473}">
      <dgm:prSet/>
      <dgm:spPr/>
      <dgm:t>
        <a:bodyPr/>
        <a:lstStyle/>
        <a:p>
          <a:endParaRPr lang="ru-RU"/>
        </a:p>
      </dgm:t>
    </dgm:pt>
    <dgm:pt modelId="{6316C9AD-1E3A-431B-9788-DA47838E4438}" type="pres">
      <dgm:prSet presAssocID="{3D77D8FE-F737-4272-9679-9613E6BECAAC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655B57-2D00-448D-9252-C38DD820BFD2}" type="pres">
      <dgm:prSet presAssocID="{3D77D8FE-F737-4272-9679-9613E6BECAAC}" presName="divider" presStyleLbl="fgShp" presStyleIdx="0" presStyleCnt="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flip="none" rotWithShape="0">
          <a:gsLst>
            <a:gs pos="0">
              <a:srgbClr val="363636">
                <a:shade val="30000"/>
                <a:satMod val="115000"/>
              </a:srgbClr>
            </a:gs>
            <a:gs pos="50000">
              <a:srgbClr val="363636">
                <a:shade val="67500"/>
                <a:satMod val="115000"/>
              </a:srgbClr>
            </a:gs>
            <a:gs pos="100000">
              <a:srgbClr val="363636">
                <a:shade val="100000"/>
                <a:satMod val="115000"/>
              </a:srgbClr>
            </a:gs>
          </a:gsLst>
          <a:lin ang="5400000" scaled="1"/>
          <a:tileRect/>
        </a:gra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19ED0E8-0696-4DDF-954A-D19F9C1894C3}" type="pres">
      <dgm:prSet presAssocID="{D6C2A193-7901-4666-BFCA-C676369EC8D6}" presName="downArrow" presStyleLbl="node1" presStyleIdx="0" presStyleCnt="2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flip="none" rotWithShape="0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5400000" scaled="1"/>
          <a:tileRect/>
        </a:gradFill>
      </dgm:spPr>
      <dgm:t>
        <a:bodyPr/>
        <a:lstStyle/>
        <a:p>
          <a:endParaRPr lang="ru-RU"/>
        </a:p>
      </dgm:t>
    </dgm:pt>
    <dgm:pt modelId="{6074C46E-92DA-4DBA-8179-610A9F14E63F}" type="pres">
      <dgm:prSet presAssocID="{D6C2A193-7901-4666-BFCA-C676369EC8D6}" presName="downArrowText" presStyleLbl="revTx" presStyleIdx="0" presStyleCnt="2" custScaleX="1666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D074CB-D8EE-4F49-A217-DBB30F906ACB}" type="pres">
      <dgm:prSet presAssocID="{E3A006B4-69E0-4DCA-BF27-D268A4B801CD}" presName="upArrow" presStyleLbl="node1" presStyleIdx="1" presStyleCnt="2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flip="none" rotWithShape="0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8100000" scaled="1"/>
          <a:tileRect/>
        </a:gradFill>
      </dgm:spPr>
      <dgm:t>
        <a:bodyPr/>
        <a:lstStyle/>
        <a:p>
          <a:endParaRPr lang="ru-RU"/>
        </a:p>
      </dgm:t>
    </dgm:pt>
    <dgm:pt modelId="{DE70A221-19F1-4636-BB1E-3A3F27174F13}" type="pres">
      <dgm:prSet presAssocID="{E3A006B4-69E0-4DCA-BF27-D268A4B801CD}" presName="upArrowText" presStyleLbl="revTx" presStyleIdx="1" presStyleCnt="2" custScaleX="181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2EBBC2-C264-4D46-AC82-43422D6C0473}" srcId="{3D77D8FE-F737-4272-9679-9613E6BECAAC}" destId="{E3A006B4-69E0-4DCA-BF27-D268A4B801CD}" srcOrd="1" destOrd="0" parTransId="{C22BC909-EFDD-4E5A-8ABE-970DBAF1B0D8}" sibTransId="{E5917933-03E8-42EC-8964-064DEB13B5DC}"/>
    <dgm:cxn modelId="{13611257-7A55-4DAB-978B-E4EAB144C076}" srcId="{3D77D8FE-F737-4272-9679-9613E6BECAAC}" destId="{D6C2A193-7901-4666-BFCA-C676369EC8D6}" srcOrd="0" destOrd="0" parTransId="{1D57A1DA-FD9E-4F7D-95E8-2E295B7375FE}" sibTransId="{FB73017C-A935-4D10-B3AC-AD47D16899CE}"/>
    <dgm:cxn modelId="{E1133BF2-85F4-4E25-B2E1-D4C457177F9C}" type="presOf" srcId="{3D77D8FE-F737-4272-9679-9613E6BECAAC}" destId="{6316C9AD-1E3A-431B-9788-DA47838E4438}" srcOrd="0" destOrd="0" presId="urn:microsoft.com/office/officeart/2005/8/layout/arrow3"/>
    <dgm:cxn modelId="{1F639275-9370-4B6C-B5B2-54A7E4541991}" type="presOf" srcId="{E3A006B4-69E0-4DCA-BF27-D268A4B801CD}" destId="{DE70A221-19F1-4636-BB1E-3A3F27174F13}" srcOrd="0" destOrd="0" presId="urn:microsoft.com/office/officeart/2005/8/layout/arrow3"/>
    <dgm:cxn modelId="{826EE347-DF79-40A4-9EE2-21EB7D1D200C}" type="presOf" srcId="{D6C2A193-7901-4666-BFCA-C676369EC8D6}" destId="{6074C46E-92DA-4DBA-8179-610A9F14E63F}" srcOrd="0" destOrd="0" presId="urn:microsoft.com/office/officeart/2005/8/layout/arrow3"/>
    <dgm:cxn modelId="{B2058B88-99BE-42E3-BADF-B1549CD265DD}" type="presParOf" srcId="{6316C9AD-1E3A-431B-9788-DA47838E4438}" destId="{A4655B57-2D00-448D-9252-C38DD820BFD2}" srcOrd="0" destOrd="0" presId="urn:microsoft.com/office/officeart/2005/8/layout/arrow3"/>
    <dgm:cxn modelId="{5DF7EA2C-2864-4557-88BE-245455EAFBA1}" type="presParOf" srcId="{6316C9AD-1E3A-431B-9788-DA47838E4438}" destId="{219ED0E8-0696-4DDF-954A-D19F9C1894C3}" srcOrd="1" destOrd="0" presId="urn:microsoft.com/office/officeart/2005/8/layout/arrow3"/>
    <dgm:cxn modelId="{13BB64A4-69AA-4523-87A4-22E05C07FE22}" type="presParOf" srcId="{6316C9AD-1E3A-431B-9788-DA47838E4438}" destId="{6074C46E-92DA-4DBA-8179-610A9F14E63F}" srcOrd="2" destOrd="0" presId="urn:microsoft.com/office/officeart/2005/8/layout/arrow3"/>
    <dgm:cxn modelId="{A132DFD5-0D6E-4286-87DB-C2FE409B5272}" type="presParOf" srcId="{6316C9AD-1E3A-431B-9788-DA47838E4438}" destId="{8AD074CB-D8EE-4F49-A217-DBB30F906ACB}" srcOrd="3" destOrd="0" presId="urn:microsoft.com/office/officeart/2005/8/layout/arrow3"/>
    <dgm:cxn modelId="{3880B3AB-19D8-4373-B369-DFF1CAAB1C85}" type="presParOf" srcId="{6316C9AD-1E3A-431B-9788-DA47838E4438}" destId="{DE70A221-19F1-4636-BB1E-3A3F27174F13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72D50670-06C8-4810-9332-19B30E5AC2FB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00CABC0-1A9D-452F-9E67-650E84E36500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>
              <a:latin typeface="+mj-lt"/>
            </a:rPr>
            <a:t>Базовая программа обязательного медицинского страхования</a:t>
          </a:r>
        </a:p>
      </dgm:t>
    </dgm:pt>
    <dgm:pt modelId="{D323104F-7ECA-46DD-B537-049706043781}" type="parTrans" cxnId="{8F02C512-0962-4A53-AEA1-4F0DDC0BCB03}">
      <dgm:prSet/>
      <dgm:spPr/>
      <dgm:t>
        <a:bodyPr/>
        <a:lstStyle/>
        <a:p>
          <a:endParaRPr lang="ru-RU"/>
        </a:p>
      </dgm:t>
    </dgm:pt>
    <dgm:pt modelId="{DEB45CD0-1922-439E-8FD1-0E3DF3CB5119}" type="sibTrans" cxnId="{8F02C512-0962-4A53-AEA1-4F0DDC0BCB03}">
      <dgm:prSet/>
      <dgm:spPr/>
      <dgm:t>
        <a:bodyPr/>
        <a:lstStyle/>
        <a:p>
          <a:endParaRPr lang="ru-RU"/>
        </a:p>
      </dgm:t>
    </dgm:pt>
    <dgm:pt modelId="{69A2C04D-D579-4C00-8A2A-1680BFB7F12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+mj-lt"/>
            </a:rPr>
            <a:t>составная часть программы государственных гарантий бесплатного оказания гражданам медицинской помощи, определяющая права застрахованных лиц на бесплатное оказание (за счет средств обязательного медицинского страхования) на всей территории Российской Федерации медицинской помощи и устанавливающая единые требования к территориальным программам обязательного медицинского страхования</a:t>
          </a:r>
        </a:p>
      </dgm:t>
    </dgm:pt>
    <dgm:pt modelId="{606961B2-69DF-4334-A740-8E60B5CD2811}" type="parTrans" cxnId="{B883BDFE-1DB2-4711-9DFB-90400DBBBA8F}">
      <dgm:prSet/>
      <dgm:spPr/>
      <dgm:t>
        <a:bodyPr/>
        <a:lstStyle/>
        <a:p>
          <a:endParaRPr lang="ru-RU"/>
        </a:p>
      </dgm:t>
    </dgm:pt>
    <dgm:pt modelId="{61D14F12-47B0-467E-A61B-CB5BD50BDA99}" type="sibTrans" cxnId="{B883BDFE-1DB2-4711-9DFB-90400DBBBA8F}">
      <dgm:prSet/>
      <dgm:spPr/>
      <dgm:t>
        <a:bodyPr/>
        <a:lstStyle/>
        <a:p>
          <a:endParaRPr lang="ru-RU"/>
        </a:p>
      </dgm:t>
    </dgm:pt>
    <dgm:pt modelId="{61B092F0-2F38-4C36-9DA0-914AB1589BD5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>
              <a:latin typeface="+mj-lt"/>
            </a:rPr>
            <a:t>Территориальная программа обязательного медицинского страхования </a:t>
          </a:r>
        </a:p>
      </dgm:t>
    </dgm:pt>
    <dgm:pt modelId="{5279596A-F78B-4163-A10A-76CC542A00E9}" type="parTrans" cxnId="{97219F65-3350-4F18-826D-61CD8EC24B37}">
      <dgm:prSet/>
      <dgm:spPr/>
      <dgm:t>
        <a:bodyPr/>
        <a:lstStyle/>
        <a:p>
          <a:endParaRPr lang="ru-RU"/>
        </a:p>
      </dgm:t>
    </dgm:pt>
    <dgm:pt modelId="{919B1C95-BFD1-464D-9399-1C7A1AE17AFA}" type="sibTrans" cxnId="{97219F65-3350-4F18-826D-61CD8EC24B37}">
      <dgm:prSet/>
      <dgm:spPr/>
      <dgm:t>
        <a:bodyPr/>
        <a:lstStyle/>
        <a:p>
          <a:endParaRPr lang="ru-RU"/>
        </a:p>
      </dgm:t>
    </dgm:pt>
    <dgm:pt modelId="{321F9519-323D-4436-ACFA-A6BD269DAF7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+mj-lt"/>
            </a:rPr>
            <a:t>составная часть территориальной программы государственных гарантий бесплатного оказания гражданам медицинской помощи, определяющая права застрахованных лиц на бесплатное оказание им медицинской помощи на территории субъекта Российской Федерации и соответствующая единым требованиям базовой программы обязательного медицинского страхования</a:t>
          </a:r>
        </a:p>
      </dgm:t>
    </dgm:pt>
    <dgm:pt modelId="{F3A54DD8-88BF-4D40-9CA5-892CF0901AC8}" type="parTrans" cxnId="{91C7C8B9-5F2B-4C06-B2C0-A4E3CECF808C}">
      <dgm:prSet/>
      <dgm:spPr/>
      <dgm:t>
        <a:bodyPr/>
        <a:lstStyle/>
        <a:p>
          <a:endParaRPr lang="ru-RU"/>
        </a:p>
      </dgm:t>
    </dgm:pt>
    <dgm:pt modelId="{07C93059-14DE-4A07-BA56-96B20BA6EEFC}" type="sibTrans" cxnId="{91C7C8B9-5F2B-4C06-B2C0-A4E3CECF808C}">
      <dgm:prSet/>
      <dgm:spPr/>
      <dgm:t>
        <a:bodyPr/>
        <a:lstStyle/>
        <a:p>
          <a:endParaRPr lang="ru-RU"/>
        </a:p>
      </dgm:t>
    </dgm:pt>
    <dgm:pt modelId="{9F9FE67C-7780-450F-B563-795EC157A472}" type="pres">
      <dgm:prSet presAssocID="{72D50670-06C8-4810-9332-19B30E5AC2FB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2E7A583B-9137-4087-8BC0-0206CD4BEC3F}" type="pres">
      <dgm:prSet presAssocID="{A00CABC0-1A9D-452F-9E67-650E84E36500}" presName="composite" presStyleCnt="0"/>
      <dgm:spPr/>
    </dgm:pt>
    <dgm:pt modelId="{996AA300-93A0-4F1C-AD40-358564F6A557}" type="pres">
      <dgm:prSet presAssocID="{A00CABC0-1A9D-452F-9E67-650E84E36500}" presName="ParentText" presStyleLbl="node1" presStyleIdx="0" presStyleCnt="2" custScaleX="137422" custScaleY="233631">
        <dgm:presLayoutVars>
          <dgm:chMax val="1"/>
          <dgm:chPref val="1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37D9788F-B524-4CC4-8EE1-019A2FF8D9A9}" type="pres">
      <dgm:prSet presAssocID="{A00CABC0-1A9D-452F-9E67-650E84E36500}" presName="Image" presStyleLbl="bgImgPlace1" presStyleIdx="0" presStyleCnt="2" custLinFactNeighborX="-28991" custLinFactNeighborY="923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DA12C39-6289-45AE-9ADC-92058A6E5CAA}" type="pres">
      <dgm:prSet presAssocID="{A00CABC0-1A9D-452F-9E67-650E84E36500}" presName="ChildText" presStyleLbl="fgAcc1" presStyleIdx="0" presStyleCnt="2" custScaleX="369074" custScaleY="133873" custLinFactNeighborX="21679" custLinFactNeighborY="5430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1DC1-4C54-4152-8F06-8E19DD56DCBE}" type="pres">
      <dgm:prSet presAssocID="{DEB45CD0-1922-439E-8FD1-0E3DF3CB5119}" presName="sibTrans" presStyleCnt="0"/>
      <dgm:spPr/>
    </dgm:pt>
    <dgm:pt modelId="{8B3470C1-BE30-43BD-AFE2-F63ABDCF4C0A}" type="pres">
      <dgm:prSet presAssocID="{61B092F0-2F38-4C36-9DA0-914AB1589BD5}" presName="composite" presStyleCnt="0"/>
      <dgm:spPr/>
    </dgm:pt>
    <dgm:pt modelId="{17363414-3427-4D01-8E42-702FD6CBAB8C}" type="pres">
      <dgm:prSet presAssocID="{61B092F0-2F38-4C36-9DA0-914AB1589BD5}" presName="ParentText" presStyleLbl="node1" presStyleIdx="1" presStyleCnt="2" custScaleX="139481" custScaleY="235697" custLinFactNeighborX="4978" custLinFactNeighborY="25726">
        <dgm:presLayoutVars>
          <dgm:chMax val="1"/>
          <dgm:chPref val="1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19D8043-8DA8-42B3-A92A-FA39B1C14BF3}" type="pres">
      <dgm:prSet presAssocID="{61B092F0-2F38-4C36-9DA0-914AB1589BD5}" presName="Image" presStyleLbl="bgImgPlace1" presStyleIdx="1" presStyleCnt="2" custLinFactNeighborX="-24705" custLinFactNeighborY="5832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0F9873F-89B2-4E9E-B86F-906D44F2EC2B}" type="pres">
      <dgm:prSet presAssocID="{61B092F0-2F38-4C36-9DA0-914AB1589BD5}" presName="ChildText" presStyleLbl="fgAcc1" presStyleIdx="1" presStyleCnt="2" custScaleX="429440" custScaleY="119714" custLinFactNeighborX="69347" custLinFactNeighborY="4771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83BDFE-1DB2-4711-9DFB-90400DBBBA8F}" srcId="{A00CABC0-1A9D-452F-9E67-650E84E36500}" destId="{69A2C04D-D579-4C00-8A2A-1680BFB7F12A}" srcOrd="0" destOrd="0" parTransId="{606961B2-69DF-4334-A740-8E60B5CD2811}" sibTransId="{61D14F12-47B0-467E-A61B-CB5BD50BDA99}"/>
    <dgm:cxn modelId="{8F02C512-0962-4A53-AEA1-4F0DDC0BCB03}" srcId="{72D50670-06C8-4810-9332-19B30E5AC2FB}" destId="{A00CABC0-1A9D-452F-9E67-650E84E36500}" srcOrd="0" destOrd="0" parTransId="{D323104F-7ECA-46DD-B537-049706043781}" sibTransId="{DEB45CD0-1922-439E-8FD1-0E3DF3CB5119}"/>
    <dgm:cxn modelId="{02BA85B7-1A40-4639-AD65-B27015E3C35D}" type="presOf" srcId="{321F9519-323D-4436-ACFA-A6BD269DAF73}" destId="{D0F9873F-89B2-4E9E-B86F-906D44F2EC2B}" srcOrd="0" destOrd="0" presId="urn:microsoft.com/office/officeart/2008/layout/TitledPictureBlocks"/>
    <dgm:cxn modelId="{3F0EF9DC-F6FE-4729-9FA2-021CAE7A5BC0}" type="presOf" srcId="{61B092F0-2F38-4C36-9DA0-914AB1589BD5}" destId="{17363414-3427-4D01-8E42-702FD6CBAB8C}" srcOrd="0" destOrd="0" presId="urn:microsoft.com/office/officeart/2008/layout/TitledPictureBlocks"/>
    <dgm:cxn modelId="{BA7B73E1-3A95-4BBF-A308-C1024C15B422}" type="presOf" srcId="{A00CABC0-1A9D-452F-9E67-650E84E36500}" destId="{996AA300-93A0-4F1C-AD40-358564F6A557}" srcOrd="0" destOrd="0" presId="urn:microsoft.com/office/officeart/2008/layout/TitledPictureBlocks"/>
    <dgm:cxn modelId="{91C7C8B9-5F2B-4C06-B2C0-A4E3CECF808C}" srcId="{61B092F0-2F38-4C36-9DA0-914AB1589BD5}" destId="{321F9519-323D-4436-ACFA-A6BD269DAF73}" srcOrd="0" destOrd="0" parTransId="{F3A54DD8-88BF-4D40-9CA5-892CF0901AC8}" sibTransId="{07C93059-14DE-4A07-BA56-96B20BA6EEFC}"/>
    <dgm:cxn modelId="{E06D5F48-C6B8-4306-B004-50443105CDB6}" type="presOf" srcId="{72D50670-06C8-4810-9332-19B30E5AC2FB}" destId="{9F9FE67C-7780-450F-B563-795EC157A472}" srcOrd="0" destOrd="0" presId="urn:microsoft.com/office/officeart/2008/layout/TitledPictureBlocks"/>
    <dgm:cxn modelId="{97219F65-3350-4F18-826D-61CD8EC24B37}" srcId="{72D50670-06C8-4810-9332-19B30E5AC2FB}" destId="{61B092F0-2F38-4C36-9DA0-914AB1589BD5}" srcOrd="1" destOrd="0" parTransId="{5279596A-F78B-4163-A10A-76CC542A00E9}" sibTransId="{919B1C95-BFD1-464D-9399-1C7A1AE17AFA}"/>
    <dgm:cxn modelId="{0FDA5BB1-52FA-49A0-9579-E66BBF0E903A}" type="presOf" srcId="{69A2C04D-D579-4C00-8A2A-1680BFB7F12A}" destId="{2DA12C39-6289-45AE-9ADC-92058A6E5CAA}" srcOrd="0" destOrd="0" presId="urn:microsoft.com/office/officeart/2008/layout/TitledPictureBlocks"/>
    <dgm:cxn modelId="{0DB1208E-20B2-4AE9-BA48-A92A6809EC0B}" type="presParOf" srcId="{9F9FE67C-7780-450F-B563-795EC157A472}" destId="{2E7A583B-9137-4087-8BC0-0206CD4BEC3F}" srcOrd="0" destOrd="0" presId="urn:microsoft.com/office/officeart/2008/layout/TitledPictureBlocks"/>
    <dgm:cxn modelId="{ACE6A8EA-7959-475C-8B7C-AA0C3A588DCA}" type="presParOf" srcId="{2E7A583B-9137-4087-8BC0-0206CD4BEC3F}" destId="{996AA300-93A0-4F1C-AD40-358564F6A557}" srcOrd="0" destOrd="0" presId="urn:microsoft.com/office/officeart/2008/layout/TitledPictureBlocks"/>
    <dgm:cxn modelId="{B83E82CD-2D16-4DE2-A9EC-49F847507BA5}" type="presParOf" srcId="{2E7A583B-9137-4087-8BC0-0206CD4BEC3F}" destId="{37D9788F-B524-4CC4-8EE1-019A2FF8D9A9}" srcOrd="1" destOrd="0" presId="urn:microsoft.com/office/officeart/2008/layout/TitledPictureBlocks"/>
    <dgm:cxn modelId="{D8F19FCA-6F7F-4677-8EE2-16D96A30511D}" type="presParOf" srcId="{2E7A583B-9137-4087-8BC0-0206CD4BEC3F}" destId="{2DA12C39-6289-45AE-9ADC-92058A6E5CAA}" srcOrd="2" destOrd="0" presId="urn:microsoft.com/office/officeart/2008/layout/TitledPictureBlocks"/>
    <dgm:cxn modelId="{BEF86F55-5CB0-4038-A26C-3F329BE3EE04}" type="presParOf" srcId="{9F9FE67C-7780-450F-B563-795EC157A472}" destId="{B6441DC1-4C54-4152-8F06-8E19DD56DCBE}" srcOrd="1" destOrd="0" presId="urn:microsoft.com/office/officeart/2008/layout/TitledPictureBlocks"/>
    <dgm:cxn modelId="{86A023BC-28DA-4D45-9C72-06A108D1047C}" type="presParOf" srcId="{9F9FE67C-7780-450F-B563-795EC157A472}" destId="{8B3470C1-BE30-43BD-AFE2-F63ABDCF4C0A}" srcOrd="2" destOrd="0" presId="urn:microsoft.com/office/officeart/2008/layout/TitledPictureBlocks"/>
    <dgm:cxn modelId="{56B8067F-3F7D-4B16-B48F-0FC3E02DE33D}" type="presParOf" srcId="{8B3470C1-BE30-43BD-AFE2-F63ABDCF4C0A}" destId="{17363414-3427-4D01-8E42-702FD6CBAB8C}" srcOrd="0" destOrd="0" presId="urn:microsoft.com/office/officeart/2008/layout/TitledPictureBlocks"/>
    <dgm:cxn modelId="{0F4A0764-5272-4790-AF30-B1FDCF4F4474}" type="presParOf" srcId="{8B3470C1-BE30-43BD-AFE2-F63ABDCF4C0A}" destId="{D19D8043-8DA8-42B3-A92A-FA39B1C14BF3}" srcOrd="1" destOrd="0" presId="urn:microsoft.com/office/officeart/2008/layout/TitledPictureBlocks"/>
    <dgm:cxn modelId="{8CCFE06C-D028-4F95-8C94-C223EC9AACD3}" type="presParOf" srcId="{8B3470C1-BE30-43BD-AFE2-F63ABDCF4C0A}" destId="{D0F9873F-89B2-4E9E-B86F-906D44F2EC2B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6ADB98-09BC-4683-951C-314271451829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A503DC-D84B-4C96-A6FF-63C62B3EA65B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b="0" i="1">
              <a:latin typeface="+mj-lt"/>
            </a:rPr>
            <a:t>формирование денежных фондов, из которых покрываются затраты, связанные с содержанием нетрудоспособных или лиц, не участвующих в трудовом процессе</a:t>
          </a:r>
        </a:p>
      </dgm:t>
    </dgm:pt>
    <dgm:pt modelId="{54AB5D15-97C8-488B-8643-469A7B35D84E}" type="parTrans" cxnId="{8969BFF9-5E20-4F0F-8A10-348BDB4FBC09}">
      <dgm:prSet/>
      <dgm:spPr/>
      <dgm:t>
        <a:bodyPr/>
        <a:lstStyle/>
        <a:p>
          <a:endParaRPr lang="ru-RU"/>
        </a:p>
      </dgm:t>
    </dgm:pt>
    <dgm:pt modelId="{CCECDAEA-B875-45C8-ACF7-4E0EDE1A52D5}" type="sibTrans" cxnId="{8969BFF9-5E20-4F0F-8A10-348BDB4FBC09}">
      <dgm:prSet/>
      <dgm:spPr/>
      <dgm:t>
        <a:bodyPr/>
        <a:lstStyle/>
        <a:p>
          <a:endParaRPr lang="ru-RU"/>
        </a:p>
      </dgm:t>
    </dgm:pt>
    <dgm:pt modelId="{5A9CDA05-0D54-439A-8F11-F205CDC9E82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b="0" i="1">
              <a:latin typeface="+mj-lt"/>
            </a:rPr>
            <a:t>сокращение разрыва в уровне материального обеспечения неработающих и работающих</a:t>
          </a:r>
        </a:p>
      </dgm:t>
    </dgm:pt>
    <dgm:pt modelId="{39544157-0B6B-494E-A427-224968779669}" type="parTrans" cxnId="{BC7D5E86-0189-4742-8F23-7AC2A1FA561A}">
      <dgm:prSet/>
      <dgm:spPr/>
      <dgm:t>
        <a:bodyPr/>
        <a:lstStyle/>
        <a:p>
          <a:endParaRPr lang="ru-RU"/>
        </a:p>
      </dgm:t>
    </dgm:pt>
    <dgm:pt modelId="{532EF44A-EC9C-47EE-BC81-420D919D48C3}" type="sibTrans" cxnId="{BC7D5E86-0189-4742-8F23-7AC2A1FA561A}">
      <dgm:prSet/>
      <dgm:spPr/>
      <dgm:t>
        <a:bodyPr/>
        <a:lstStyle/>
        <a:p>
          <a:endParaRPr lang="ru-RU"/>
        </a:p>
      </dgm:t>
    </dgm:pt>
    <dgm:pt modelId="{A35A4EE9-6F0F-4ACF-B4CC-3CDB22D559EB}" type="pres">
      <dgm:prSet presAssocID="{A86ADB98-09BC-4683-951C-314271451829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66D17D7D-42FE-47D1-974F-78C5541B6F61}" type="pres">
      <dgm:prSet presAssocID="{03A503DC-D84B-4C96-A6FF-63C62B3EA65B}" presName="composite" presStyleCnt="0"/>
      <dgm:spPr/>
    </dgm:pt>
    <dgm:pt modelId="{AEF8AAB5-E811-4C3B-AAD2-C531B549DD55}" type="pres">
      <dgm:prSet presAssocID="{03A503DC-D84B-4C96-A6FF-63C62B3EA65B}" presName="rect1" presStyleLbl="bgImgPlace1" presStyleIdx="0" presStyleCnt="2" custLinFactNeighborX="60344" custLinFactNeighborY="-6578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BB24003-C5FD-4F89-B800-6BB30BEBE4AC}" type="pres">
      <dgm:prSet presAssocID="{03A503DC-D84B-4C96-A6FF-63C62B3EA65B}" presName="rect2" presStyleLbl="node1" presStyleIdx="0" presStyleCnt="2" custScaleX="479708" custScaleY="131808" custLinFactX="-578" custLinFactNeighborX="-100000" custLinFactNeighborY="1102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66998DC8-B197-4D9A-8B66-C0A97B4011DD}" type="pres">
      <dgm:prSet presAssocID="{CCECDAEA-B875-45C8-ACF7-4E0EDE1A52D5}" presName="sibTrans" presStyleCnt="0"/>
      <dgm:spPr/>
    </dgm:pt>
    <dgm:pt modelId="{8AD79891-B38C-46C8-A218-0B5CD07A9A31}" type="pres">
      <dgm:prSet presAssocID="{5A9CDA05-0D54-439A-8F11-F205CDC9E826}" presName="composite" presStyleCnt="0"/>
      <dgm:spPr/>
    </dgm:pt>
    <dgm:pt modelId="{9B0C5E56-E120-428E-9078-ADC83BA0EAC0}" type="pres">
      <dgm:prSet presAssocID="{5A9CDA05-0D54-439A-8F11-F205CDC9E826}" presName="rect1" presStyleLbl="bgImgPlace1" presStyleIdx="1" presStyleCnt="2" custLinFactNeighborX="61696" custLinFactNeighborY="8833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55C80F94-5815-43ED-835C-CA40AAFAC05F}" type="pres">
      <dgm:prSet presAssocID="{5A9CDA05-0D54-439A-8F11-F205CDC9E826}" presName="rect2" presStyleLbl="node1" presStyleIdx="1" presStyleCnt="2" custScaleX="478326" custLinFactNeighborX="-95630" custLinFactNeighborY="-25359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</dgm:ptLst>
  <dgm:cxnLst>
    <dgm:cxn modelId="{7283FE5F-83D3-4FB3-8794-21C664CFE09C}" type="presOf" srcId="{03A503DC-D84B-4C96-A6FF-63C62B3EA65B}" destId="{FBB24003-C5FD-4F89-B800-6BB30BEBE4AC}" srcOrd="0" destOrd="0" presId="urn:microsoft.com/office/officeart/2008/layout/BendingPictureBlocks"/>
    <dgm:cxn modelId="{2AD8F216-EA88-4394-81F0-6D48460D628F}" type="presOf" srcId="{A86ADB98-09BC-4683-951C-314271451829}" destId="{A35A4EE9-6F0F-4ACF-B4CC-3CDB22D559EB}" srcOrd="0" destOrd="0" presId="urn:microsoft.com/office/officeart/2008/layout/BendingPictureBlocks"/>
    <dgm:cxn modelId="{8969BFF9-5E20-4F0F-8A10-348BDB4FBC09}" srcId="{A86ADB98-09BC-4683-951C-314271451829}" destId="{03A503DC-D84B-4C96-A6FF-63C62B3EA65B}" srcOrd="0" destOrd="0" parTransId="{54AB5D15-97C8-488B-8643-469A7B35D84E}" sibTransId="{CCECDAEA-B875-45C8-ACF7-4E0EDE1A52D5}"/>
    <dgm:cxn modelId="{BC7D5E86-0189-4742-8F23-7AC2A1FA561A}" srcId="{A86ADB98-09BC-4683-951C-314271451829}" destId="{5A9CDA05-0D54-439A-8F11-F205CDC9E826}" srcOrd="1" destOrd="0" parTransId="{39544157-0B6B-494E-A427-224968779669}" sibTransId="{532EF44A-EC9C-47EE-BC81-420D919D48C3}"/>
    <dgm:cxn modelId="{0801B1CA-1FBF-44E8-A889-3943AB607E92}" type="presOf" srcId="{5A9CDA05-0D54-439A-8F11-F205CDC9E826}" destId="{55C80F94-5815-43ED-835C-CA40AAFAC05F}" srcOrd="0" destOrd="0" presId="urn:microsoft.com/office/officeart/2008/layout/BendingPictureBlocks"/>
    <dgm:cxn modelId="{528A47D5-FED0-463C-9C4A-011927B6580A}" type="presParOf" srcId="{A35A4EE9-6F0F-4ACF-B4CC-3CDB22D559EB}" destId="{66D17D7D-42FE-47D1-974F-78C5541B6F61}" srcOrd="0" destOrd="0" presId="urn:microsoft.com/office/officeart/2008/layout/BendingPictureBlocks"/>
    <dgm:cxn modelId="{AEE6D2D3-6879-436B-8851-8F0BEC512AB7}" type="presParOf" srcId="{66D17D7D-42FE-47D1-974F-78C5541B6F61}" destId="{AEF8AAB5-E811-4C3B-AAD2-C531B549DD55}" srcOrd="0" destOrd="0" presId="urn:microsoft.com/office/officeart/2008/layout/BendingPictureBlocks"/>
    <dgm:cxn modelId="{9805FF21-D025-466B-9E57-3770828608B6}" type="presParOf" srcId="{66D17D7D-42FE-47D1-974F-78C5541B6F61}" destId="{FBB24003-C5FD-4F89-B800-6BB30BEBE4AC}" srcOrd="1" destOrd="0" presId="urn:microsoft.com/office/officeart/2008/layout/BendingPictureBlocks"/>
    <dgm:cxn modelId="{DDCFCCA8-5164-47C1-9E99-65CBCDC76300}" type="presParOf" srcId="{A35A4EE9-6F0F-4ACF-B4CC-3CDB22D559EB}" destId="{66998DC8-B197-4D9A-8B66-C0A97B4011DD}" srcOrd="1" destOrd="0" presId="urn:microsoft.com/office/officeart/2008/layout/BendingPictureBlocks"/>
    <dgm:cxn modelId="{D7C451F4-FE5A-4B45-B26D-E49292FF1049}" type="presParOf" srcId="{A35A4EE9-6F0F-4ACF-B4CC-3CDB22D559EB}" destId="{8AD79891-B38C-46C8-A218-0B5CD07A9A31}" srcOrd="2" destOrd="0" presId="urn:microsoft.com/office/officeart/2008/layout/BendingPictureBlocks"/>
    <dgm:cxn modelId="{D0736CE6-F9A8-4750-985E-C57CDACE396B}" type="presParOf" srcId="{8AD79891-B38C-46C8-A218-0B5CD07A9A31}" destId="{9B0C5E56-E120-428E-9078-ADC83BA0EAC0}" srcOrd="0" destOrd="0" presId="urn:microsoft.com/office/officeart/2008/layout/BendingPictureBlocks"/>
    <dgm:cxn modelId="{EE2825E7-9749-40B5-B163-6B1A9457A9AC}" type="presParOf" srcId="{8AD79891-B38C-46C8-A218-0B5CD07A9A31}" destId="{55C80F94-5815-43ED-835C-CA40AAFAC05F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FB1D0779-4C04-4CD9-B3AE-447E38687B17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63DF257-E777-4564-BB98-8B9E8E15DD4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организации любой предусмотренной законодательством Российской Федерации организационно-правовой формы</a:t>
          </a:r>
        </a:p>
      </dgm:t>
    </dgm:pt>
    <dgm:pt modelId="{FD437289-6069-4B60-AE26-964F6F8EE50F}" type="parTrans" cxnId="{FECB495E-F1FF-4A9A-B643-0B82D3B5A1AB}">
      <dgm:prSet/>
      <dgm:spPr/>
      <dgm:t>
        <a:bodyPr/>
        <a:lstStyle/>
        <a:p>
          <a:endParaRPr lang="ru-RU"/>
        </a:p>
      </dgm:t>
    </dgm:pt>
    <dgm:pt modelId="{886330E1-EB7D-4FFE-8869-51CE17C8BABF}" type="sibTrans" cxnId="{FECB495E-F1FF-4A9A-B643-0B82D3B5A1AB}">
      <dgm:prSet/>
      <dgm:spPr/>
      <dgm:t>
        <a:bodyPr/>
        <a:lstStyle/>
        <a:p>
          <a:endParaRPr lang="ru-RU"/>
        </a:p>
      </dgm:t>
    </dgm:pt>
    <dgm:pt modelId="{E5BB7091-587F-42C3-90AE-3E0061C8597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индивидуальные предприниматели, занимающиеся частной медицинской практикой</a:t>
          </a:r>
        </a:p>
      </dgm:t>
    </dgm:pt>
    <dgm:pt modelId="{C17BC68C-DEE0-4E27-8780-AD97675DF5A3}" type="parTrans" cxnId="{AB3D2B7A-AB9A-48EA-9CE9-36D0F643D8E7}">
      <dgm:prSet/>
      <dgm:spPr/>
      <dgm:t>
        <a:bodyPr/>
        <a:lstStyle/>
        <a:p>
          <a:endParaRPr lang="ru-RU"/>
        </a:p>
      </dgm:t>
    </dgm:pt>
    <dgm:pt modelId="{0E9FAF01-001A-4BBC-90C9-BFE00CD99434}" type="sibTrans" cxnId="{AB3D2B7A-AB9A-48EA-9CE9-36D0F643D8E7}">
      <dgm:prSet/>
      <dgm:spPr/>
      <dgm:t>
        <a:bodyPr/>
        <a:lstStyle/>
        <a:p>
          <a:endParaRPr lang="ru-RU"/>
        </a:p>
      </dgm:t>
    </dgm:pt>
    <dgm:pt modelId="{E0BD967D-3AAA-47B6-B6F6-CAE61C6DC555}" type="pres">
      <dgm:prSet presAssocID="{FB1D0779-4C04-4CD9-B3AE-447E38687B1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A48438-20B8-46EF-9A37-61D59E1F660B}" type="pres">
      <dgm:prSet presAssocID="{D63DF257-E777-4564-BB98-8B9E8E15DD49}" presName="composite" presStyleCnt="0"/>
      <dgm:spPr/>
    </dgm:pt>
    <dgm:pt modelId="{5402FA69-AF31-4AFB-B103-039B7749459F}" type="pres">
      <dgm:prSet presAssocID="{D63DF257-E777-4564-BB98-8B9E8E15DD49}" presName="rect1" presStyleLbl="trAlignAcc1" presStyleIdx="0" presStyleCnt="2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9E9B9D6A-39C3-4100-A1AE-2FA30F8D2425}" type="pres">
      <dgm:prSet presAssocID="{D63DF257-E777-4564-BB98-8B9E8E15DD49}" presName="rect2" presStyleLbl="fgImgPlace1" presStyleIdx="0" presStyleCnt="2" custScaleX="163987" custLinFactNeighborX="-41218" custLinFactNeighborY="-3926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A08D0BBD-E3DF-495A-A8AE-AA70C49E4BBA}" type="pres">
      <dgm:prSet presAssocID="{886330E1-EB7D-4FFE-8869-51CE17C8BABF}" presName="sibTrans" presStyleCnt="0"/>
      <dgm:spPr/>
    </dgm:pt>
    <dgm:pt modelId="{96A735E1-4C28-4C14-8E56-99263C8FD0A4}" type="pres">
      <dgm:prSet presAssocID="{E5BB7091-587F-42C3-90AE-3E0061C85978}" presName="composite" presStyleCnt="0"/>
      <dgm:spPr/>
    </dgm:pt>
    <dgm:pt modelId="{7D5BE2DD-5920-43D5-9E28-D9BFDEFB4AE0}" type="pres">
      <dgm:prSet presAssocID="{E5BB7091-587F-42C3-90AE-3E0061C85978}" presName="rect1" presStyleLbl="trAlignAcc1" presStyleIdx="1" presStyleCnt="2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F4F58C5C-0D8A-44A2-9F09-4FC2E9A6D803}" type="pres">
      <dgm:prSet presAssocID="{E5BB7091-587F-42C3-90AE-3E0061C85978}" presName="rect2" presStyleLbl="fgImgPlace1" presStyleIdx="1" presStyleCnt="2" custScaleX="160836" custLinFactNeighborX="-43332" custLinFactNeighborY="-1970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AB3D2B7A-AB9A-48EA-9CE9-36D0F643D8E7}" srcId="{FB1D0779-4C04-4CD9-B3AE-447E38687B17}" destId="{E5BB7091-587F-42C3-90AE-3E0061C85978}" srcOrd="1" destOrd="0" parTransId="{C17BC68C-DEE0-4E27-8780-AD97675DF5A3}" sibTransId="{0E9FAF01-001A-4BBC-90C9-BFE00CD99434}"/>
    <dgm:cxn modelId="{55EA1672-0D75-4C20-80F7-5D3B2892595D}" type="presOf" srcId="{D63DF257-E777-4564-BB98-8B9E8E15DD49}" destId="{5402FA69-AF31-4AFB-B103-039B7749459F}" srcOrd="0" destOrd="0" presId="urn:microsoft.com/office/officeart/2008/layout/PictureStrips"/>
    <dgm:cxn modelId="{8690587D-648D-423D-B69C-46D4355B72DF}" type="presOf" srcId="{FB1D0779-4C04-4CD9-B3AE-447E38687B17}" destId="{E0BD967D-3AAA-47B6-B6F6-CAE61C6DC555}" srcOrd="0" destOrd="0" presId="urn:microsoft.com/office/officeart/2008/layout/PictureStrips"/>
    <dgm:cxn modelId="{A0930F25-FC78-4EFA-A3B4-8F8C03A5E2D1}" type="presOf" srcId="{E5BB7091-587F-42C3-90AE-3E0061C85978}" destId="{7D5BE2DD-5920-43D5-9E28-D9BFDEFB4AE0}" srcOrd="0" destOrd="0" presId="urn:microsoft.com/office/officeart/2008/layout/PictureStrips"/>
    <dgm:cxn modelId="{FECB495E-F1FF-4A9A-B643-0B82D3B5A1AB}" srcId="{FB1D0779-4C04-4CD9-B3AE-447E38687B17}" destId="{D63DF257-E777-4564-BB98-8B9E8E15DD49}" srcOrd="0" destOrd="0" parTransId="{FD437289-6069-4B60-AE26-964F6F8EE50F}" sibTransId="{886330E1-EB7D-4FFE-8869-51CE17C8BABF}"/>
    <dgm:cxn modelId="{F1B0CACA-822C-413E-BC5C-EDE80854F872}" type="presParOf" srcId="{E0BD967D-3AAA-47B6-B6F6-CAE61C6DC555}" destId="{87A48438-20B8-46EF-9A37-61D59E1F660B}" srcOrd="0" destOrd="0" presId="urn:microsoft.com/office/officeart/2008/layout/PictureStrips"/>
    <dgm:cxn modelId="{87F2C288-FF8D-4964-8E3D-80AA5632BB48}" type="presParOf" srcId="{87A48438-20B8-46EF-9A37-61D59E1F660B}" destId="{5402FA69-AF31-4AFB-B103-039B7749459F}" srcOrd="0" destOrd="0" presId="urn:microsoft.com/office/officeart/2008/layout/PictureStrips"/>
    <dgm:cxn modelId="{DF74619C-5C80-4F15-822E-46EA3D84B6C6}" type="presParOf" srcId="{87A48438-20B8-46EF-9A37-61D59E1F660B}" destId="{9E9B9D6A-39C3-4100-A1AE-2FA30F8D2425}" srcOrd="1" destOrd="0" presId="urn:microsoft.com/office/officeart/2008/layout/PictureStrips"/>
    <dgm:cxn modelId="{2475CB06-61A9-49BB-899E-A784FBD377C4}" type="presParOf" srcId="{E0BD967D-3AAA-47B6-B6F6-CAE61C6DC555}" destId="{A08D0BBD-E3DF-495A-A8AE-AA70C49E4BBA}" srcOrd="1" destOrd="0" presId="urn:microsoft.com/office/officeart/2008/layout/PictureStrips"/>
    <dgm:cxn modelId="{CCAE4B09-3B6C-4981-B5FA-50480B9DAB6F}" type="presParOf" srcId="{E0BD967D-3AAA-47B6-B6F6-CAE61C6DC555}" destId="{96A735E1-4C28-4C14-8E56-99263C8FD0A4}" srcOrd="2" destOrd="0" presId="urn:microsoft.com/office/officeart/2008/layout/PictureStrips"/>
    <dgm:cxn modelId="{12351F81-57DF-4AA1-844A-E50D955BB21F}" type="presParOf" srcId="{96A735E1-4C28-4C14-8E56-99263C8FD0A4}" destId="{7D5BE2DD-5920-43D5-9E28-D9BFDEFB4AE0}" srcOrd="0" destOrd="0" presId="urn:microsoft.com/office/officeart/2008/layout/PictureStrips"/>
    <dgm:cxn modelId="{D3E8FC2B-45F7-448E-929F-07D594D39484}" type="presParOf" srcId="{96A735E1-4C28-4C14-8E56-99263C8FD0A4}" destId="{F4F58C5C-0D8A-44A2-9F09-4FC2E9A6D80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E2AEC291-AEFC-4429-AB90-38C505655F3C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22F2AF43-806B-43B3-A1A0-4CB9B1773CE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получать средства за оказанную медицинскую помощь на основании заключенных договоров на оказание и оплату медицинской помощи по обязательному медицинскому страхованию, в соответствии с установленными тарифами, и в иных случаях, предусмотренных законом</a:t>
          </a:r>
        </a:p>
      </dgm:t>
    </dgm:pt>
    <dgm:pt modelId="{4EAE7E0C-250A-4684-AECC-D57B384C3B48}" type="parTrans" cxnId="{C1C11E4B-8243-4563-B9FB-73C4EBD6323F}">
      <dgm:prSet/>
      <dgm:spPr/>
      <dgm:t>
        <a:bodyPr/>
        <a:lstStyle/>
        <a:p>
          <a:endParaRPr lang="ru-RU"/>
        </a:p>
      </dgm:t>
    </dgm:pt>
    <dgm:pt modelId="{CA70A2A4-22E5-4CA8-ABF2-E2DB8FDC4DC0}" type="sibTrans" cxnId="{C1C11E4B-8243-4563-B9FB-73C4EBD6323F}">
      <dgm:prSet/>
      <dgm:spPr/>
      <dgm:t>
        <a:bodyPr/>
        <a:lstStyle/>
        <a:p>
          <a:endParaRPr lang="ru-RU"/>
        </a:p>
      </dgm:t>
    </dgm:pt>
    <dgm:pt modelId="{4289A2B3-E325-4DEB-9B50-54630BD9D03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обжаловать заключения страховой медицинской организации и территориального фонда ОМС по оценке объемов, сроков, качества и условий предоставления медицинской помощи</a:t>
          </a:r>
        </a:p>
      </dgm:t>
    </dgm:pt>
    <dgm:pt modelId="{2F56344E-712C-4A04-B1AE-AF6572357DFB}" type="parTrans" cxnId="{7EF30C83-31F1-4D97-A357-45B047D6B5DF}">
      <dgm:prSet/>
      <dgm:spPr/>
      <dgm:t>
        <a:bodyPr/>
        <a:lstStyle/>
        <a:p>
          <a:endParaRPr lang="ru-RU"/>
        </a:p>
      </dgm:t>
    </dgm:pt>
    <dgm:pt modelId="{15624F84-9B83-4B1B-8757-8A50561FB552}" type="sibTrans" cxnId="{7EF30C83-31F1-4D97-A357-45B047D6B5DF}">
      <dgm:prSet/>
      <dgm:spPr/>
      <dgm:t>
        <a:bodyPr/>
        <a:lstStyle/>
        <a:p>
          <a:endParaRPr lang="ru-RU"/>
        </a:p>
      </dgm:t>
    </dgm:pt>
    <dgm:pt modelId="{1A994263-E5BD-4A73-B97E-4581D914E6DF}" type="pres">
      <dgm:prSet presAssocID="{E2AEC291-AEFC-4429-AB90-38C505655F3C}" presName="compositeShape" presStyleCnt="0">
        <dgm:presLayoutVars>
          <dgm:dir/>
          <dgm:resizeHandles/>
        </dgm:presLayoutVars>
      </dgm:prSet>
      <dgm:spPr/>
    </dgm:pt>
    <dgm:pt modelId="{A41A5BAE-C8CB-45E7-BCDE-6DC053B512B6}" type="pres">
      <dgm:prSet presAssocID="{E2AEC291-AEFC-4429-AB90-38C505655F3C}" presName="pyramid" presStyleLbl="node1" presStyleIdx="0" presStyleCn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pattFill prst="pct60">
          <a:fgClr>
            <a:schemeClr val="tx1"/>
          </a:fgClr>
          <a:bgClr>
            <a:schemeClr val="bg1"/>
          </a:bgClr>
        </a:pattFill>
        <a:ln>
          <a:solidFill>
            <a:schemeClr val="tx1"/>
          </a:solidFill>
        </a:ln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gm:spPr>
    </dgm:pt>
    <dgm:pt modelId="{7B6E277B-E01C-49D3-8919-7E8D1439AA39}" type="pres">
      <dgm:prSet presAssocID="{E2AEC291-AEFC-4429-AB90-38C505655F3C}" presName="theList" presStyleCnt="0"/>
      <dgm:spPr/>
    </dgm:pt>
    <dgm:pt modelId="{E0601BBA-5D07-4595-AD49-CACA8FB6192E}" type="pres">
      <dgm:prSet presAssocID="{22F2AF43-806B-43B3-A1A0-4CB9B1773CEF}" presName="aNode" presStyleLbl="fgAcc1" presStyleIdx="0" presStyleCnt="2" custScaleX="173019" custScaleY="110677" custLinFactY="9578" custLinFactNeighborX="10516" custLinFactNeighborY="10000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75423687-D159-41F6-8D90-60DC07552A44}" type="pres">
      <dgm:prSet presAssocID="{22F2AF43-806B-43B3-A1A0-4CB9B1773CEF}" presName="aSpace" presStyleCnt="0"/>
      <dgm:spPr/>
    </dgm:pt>
    <dgm:pt modelId="{3014D5C8-DA36-4DB6-A49A-343352AF8F5C}" type="pres">
      <dgm:prSet presAssocID="{4289A2B3-E325-4DEB-9B50-54630BD9D034}" presName="aNode" presStyleLbl="fgAcc1" presStyleIdx="1" presStyleCnt="2" custScaleX="156362" custLinFactY="23110" custLinFactNeighborX="8179" custLinFactNeighborY="10000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BA606E04-4D11-488F-834F-E3B9858C7B30}" type="pres">
      <dgm:prSet presAssocID="{4289A2B3-E325-4DEB-9B50-54630BD9D034}" presName="aSpace" presStyleCnt="0"/>
      <dgm:spPr/>
    </dgm:pt>
  </dgm:ptLst>
  <dgm:cxnLst>
    <dgm:cxn modelId="{B77BAACD-6343-43B2-87D5-49268DEDA7E7}" type="presOf" srcId="{E2AEC291-AEFC-4429-AB90-38C505655F3C}" destId="{1A994263-E5BD-4A73-B97E-4581D914E6DF}" srcOrd="0" destOrd="0" presId="urn:microsoft.com/office/officeart/2005/8/layout/pyramid2"/>
    <dgm:cxn modelId="{0D6A40C6-7CDF-4891-B568-5488DF9BB16C}" type="presOf" srcId="{4289A2B3-E325-4DEB-9B50-54630BD9D034}" destId="{3014D5C8-DA36-4DB6-A49A-343352AF8F5C}" srcOrd="0" destOrd="0" presId="urn:microsoft.com/office/officeart/2005/8/layout/pyramid2"/>
    <dgm:cxn modelId="{1C0205BF-62E0-48C9-814B-D1F5DC82C728}" type="presOf" srcId="{22F2AF43-806B-43B3-A1A0-4CB9B1773CEF}" destId="{E0601BBA-5D07-4595-AD49-CACA8FB6192E}" srcOrd="0" destOrd="0" presId="urn:microsoft.com/office/officeart/2005/8/layout/pyramid2"/>
    <dgm:cxn modelId="{7EF30C83-31F1-4D97-A357-45B047D6B5DF}" srcId="{E2AEC291-AEFC-4429-AB90-38C505655F3C}" destId="{4289A2B3-E325-4DEB-9B50-54630BD9D034}" srcOrd="1" destOrd="0" parTransId="{2F56344E-712C-4A04-B1AE-AF6572357DFB}" sibTransId="{15624F84-9B83-4B1B-8757-8A50561FB552}"/>
    <dgm:cxn modelId="{C1C11E4B-8243-4563-B9FB-73C4EBD6323F}" srcId="{E2AEC291-AEFC-4429-AB90-38C505655F3C}" destId="{22F2AF43-806B-43B3-A1A0-4CB9B1773CEF}" srcOrd="0" destOrd="0" parTransId="{4EAE7E0C-250A-4684-AECC-D57B384C3B48}" sibTransId="{CA70A2A4-22E5-4CA8-ABF2-E2DB8FDC4DC0}"/>
    <dgm:cxn modelId="{388BD1FF-05B7-4F7B-81BB-75BC6C776667}" type="presParOf" srcId="{1A994263-E5BD-4A73-B97E-4581D914E6DF}" destId="{A41A5BAE-C8CB-45E7-BCDE-6DC053B512B6}" srcOrd="0" destOrd="0" presId="urn:microsoft.com/office/officeart/2005/8/layout/pyramid2"/>
    <dgm:cxn modelId="{5F534DF9-2F97-4591-8F7D-5A1497212EDF}" type="presParOf" srcId="{1A994263-E5BD-4A73-B97E-4581D914E6DF}" destId="{7B6E277B-E01C-49D3-8919-7E8D1439AA39}" srcOrd="1" destOrd="0" presId="urn:microsoft.com/office/officeart/2005/8/layout/pyramid2"/>
    <dgm:cxn modelId="{1594E0BB-138E-499B-B33E-139D61BC44CC}" type="presParOf" srcId="{7B6E277B-E01C-49D3-8919-7E8D1439AA39}" destId="{E0601BBA-5D07-4595-AD49-CACA8FB6192E}" srcOrd="0" destOrd="0" presId="urn:microsoft.com/office/officeart/2005/8/layout/pyramid2"/>
    <dgm:cxn modelId="{21985559-D54D-4D67-9CC4-6EB463376384}" type="presParOf" srcId="{7B6E277B-E01C-49D3-8919-7E8D1439AA39}" destId="{75423687-D159-41F6-8D90-60DC07552A44}" srcOrd="1" destOrd="0" presId="urn:microsoft.com/office/officeart/2005/8/layout/pyramid2"/>
    <dgm:cxn modelId="{035A1C05-19F4-42F7-9FAC-3009490AF2D5}" type="presParOf" srcId="{7B6E277B-E01C-49D3-8919-7E8D1439AA39}" destId="{3014D5C8-DA36-4DB6-A49A-343352AF8F5C}" srcOrd="2" destOrd="0" presId="urn:microsoft.com/office/officeart/2005/8/layout/pyramid2"/>
    <dgm:cxn modelId="{F5018D51-0865-4EB8-85D9-DF7942B14A91}" type="presParOf" srcId="{7B6E277B-E01C-49D3-8919-7E8D1439AA39}" destId="{BA606E04-4D11-488F-834F-E3B9858C7B30}" srcOrd="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A629A7B6-BD53-473E-B05E-C69C73946D6D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8C487AA1-A680-4C72-B7BD-E479E10D730B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>
            <a:spcAft>
              <a:spcPts val="0"/>
            </a:spcAft>
          </a:pPr>
          <a:r>
            <a:rPr lang="ru-RU" sz="1400" i="1">
              <a:latin typeface="+mj-lt"/>
            </a:rPr>
            <a:t>До вступления в силу Закона N 326-ФЗ договоры на ОМС со страховыми медицинскими организациями заключал страхователь (работодатель - для трудящихся, органы власти субъектов РФ и местного самоуправления - для неработающего населения).</a:t>
          </a:r>
        </a:p>
      </dgm:t>
    </dgm:pt>
    <dgm:pt modelId="{DCE09F37-CADF-4ABD-A2F9-95302DD952B8}" type="parTrans" cxnId="{DA9337D4-07BD-4D28-8BD6-CE767905801F}">
      <dgm:prSet/>
      <dgm:spPr/>
      <dgm:t>
        <a:bodyPr/>
        <a:lstStyle/>
        <a:p>
          <a:endParaRPr lang="ru-RU"/>
        </a:p>
      </dgm:t>
    </dgm:pt>
    <dgm:pt modelId="{30C24DFB-E09F-4329-9F4C-6BE3FC19D54B}" type="sibTrans" cxnId="{DA9337D4-07BD-4D28-8BD6-CE767905801F}">
      <dgm:prSet/>
      <dgm:spPr/>
      <dgm:t>
        <a:bodyPr/>
        <a:lstStyle/>
        <a:p>
          <a:endParaRPr lang="ru-RU"/>
        </a:p>
      </dgm:t>
    </dgm:pt>
    <dgm:pt modelId="{61CA159D-AA57-4581-A900-2051136C27F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>
            <a:spcAft>
              <a:spcPts val="0"/>
            </a:spcAft>
          </a:pPr>
          <a:r>
            <a:rPr lang="ru-RU" sz="1400" i="1">
              <a:latin typeface="+mj-lt"/>
            </a:rPr>
            <a:t>Теперь право на получение бесплатной медпомощи реализуется на основании двух договоров:</a:t>
          </a:r>
        </a:p>
        <a:p>
          <a:pPr algn="r">
            <a:spcAft>
              <a:spcPts val="0"/>
            </a:spcAft>
          </a:pPr>
          <a:r>
            <a:rPr lang="ru-RU" sz="1400" i="1">
              <a:latin typeface="+mj-lt"/>
            </a:rPr>
            <a:t>о финансовом обеспечении ОМС;</a:t>
          </a:r>
        </a:p>
        <a:p>
          <a:pPr algn="r">
            <a:spcAft>
              <a:spcPts val="0"/>
            </a:spcAft>
          </a:pPr>
          <a:r>
            <a:rPr lang="ru-RU" sz="1400" i="1">
              <a:latin typeface="+mj-lt"/>
            </a:rPr>
            <a:t>на оказание и оплату медицинской помощи по ОМС.</a:t>
          </a:r>
        </a:p>
      </dgm:t>
    </dgm:pt>
    <dgm:pt modelId="{C9E5154B-CDF2-4BB6-97FB-D5A71675692C}" type="parTrans" cxnId="{BEF5121A-28DD-42E2-A290-8890ECAE19E4}">
      <dgm:prSet/>
      <dgm:spPr/>
      <dgm:t>
        <a:bodyPr/>
        <a:lstStyle/>
        <a:p>
          <a:endParaRPr lang="ru-RU"/>
        </a:p>
      </dgm:t>
    </dgm:pt>
    <dgm:pt modelId="{B605B75F-578D-4907-B7FA-3C42FF180FE0}" type="sibTrans" cxnId="{BEF5121A-28DD-42E2-A290-8890ECAE19E4}">
      <dgm:prSet/>
      <dgm:spPr/>
      <dgm:t>
        <a:bodyPr/>
        <a:lstStyle/>
        <a:p>
          <a:endParaRPr lang="ru-RU"/>
        </a:p>
      </dgm:t>
    </dgm:pt>
    <dgm:pt modelId="{9B953FCB-3D78-4623-B522-7D3EBC4D54B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b="0" i="1">
              <a:latin typeface="+mj-lt"/>
            </a:rPr>
            <a:t>Эти договоры заключают между собой участники ОМС - ТФОМС, страховая медицинская организация и лечебное учреждение.</a:t>
          </a:r>
        </a:p>
      </dgm:t>
    </dgm:pt>
    <dgm:pt modelId="{E97A5456-5CC6-4D76-8400-E05EDAC4782E}" type="parTrans" cxnId="{12913EA2-5BF6-4566-964B-444A1D55BE97}">
      <dgm:prSet/>
      <dgm:spPr/>
      <dgm:t>
        <a:bodyPr/>
        <a:lstStyle/>
        <a:p>
          <a:endParaRPr lang="ru-RU"/>
        </a:p>
      </dgm:t>
    </dgm:pt>
    <dgm:pt modelId="{66E82FA0-46E4-4088-B2BA-610C4A9FE1FC}" type="sibTrans" cxnId="{12913EA2-5BF6-4566-964B-444A1D55BE97}">
      <dgm:prSet/>
      <dgm:spPr/>
      <dgm:t>
        <a:bodyPr/>
        <a:lstStyle/>
        <a:p>
          <a:endParaRPr lang="ru-RU"/>
        </a:p>
      </dgm:t>
    </dgm:pt>
    <dgm:pt modelId="{821BFC90-DFB6-468E-8E09-F11CF653289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b="1" i="1">
              <a:latin typeface="+mj-lt"/>
            </a:rPr>
            <a:t>Договор о финансовом обеспечении</a:t>
          </a:r>
          <a:r>
            <a:rPr lang="ru-RU" sz="1400" i="1">
              <a:latin typeface="+mj-lt"/>
            </a:rPr>
            <a:t> заключают между собой ТФОМС и страховая медицинская организация</a:t>
          </a:r>
        </a:p>
      </dgm:t>
    </dgm:pt>
    <dgm:pt modelId="{515B9B64-6573-4ADD-96D8-4403500ACA5E}" type="parTrans" cxnId="{F634C1D3-4DB9-44C7-9B50-604DC292C0F1}">
      <dgm:prSet/>
      <dgm:spPr/>
      <dgm:t>
        <a:bodyPr/>
        <a:lstStyle/>
        <a:p>
          <a:endParaRPr lang="ru-RU"/>
        </a:p>
      </dgm:t>
    </dgm:pt>
    <dgm:pt modelId="{F147E44B-A6AA-49B1-B7D9-3DD03FD73C7D}" type="sibTrans" cxnId="{F634C1D3-4DB9-44C7-9B50-604DC292C0F1}">
      <dgm:prSet/>
      <dgm:spPr/>
      <dgm:t>
        <a:bodyPr/>
        <a:lstStyle/>
        <a:p>
          <a:endParaRPr lang="ru-RU"/>
        </a:p>
      </dgm:t>
    </dgm:pt>
    <dgm:pt modelId="{5F428D8E-4D9E-460A-A73E-F8F88A1E2432}" type="pres">
      <dgm:prSet presAssocID="{A629A7B6-BD53-473E-B05E-C69C73946D6D}" presName="linearFlow" presStyleCnt="0">
        <dgm:presLayoutVars>
          <dgm:dir/>
          <dgm:resizeHandles val="exact"/>
        </dgm:presLayoutVars>
      </dgm:prSet>
      <dgm:spPr/>
    </dgm:pt>
    <dgm:pt modelId="{13A29401-A756-479F-8D8D-975A3D8A2511}" type="pres">
      <dgm:prSet presAssocID="{8C487AA1-A680-4C72-B7BD-E479E10D730B}" presName="comp" presStyleCnt="0"/>
      <dgm:spPr/>
    </dgm:pt>
    <dgm:pt modelId="{0FCD808C-A017-4B52-A1EE-716E78970F52}" type="pres">
      <dgm:prSet presAssocID="{8C487AA1-A680-4C72-B7BD-E479E10D730B}" presName="rect2" presStyleLbl="node1" presStyleIdx="0" presStyleCnt="4" custScaleX="120935" custLinFactNeighborX="19954" custLinFactNeighborY="-20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BA7EFEAA-9F6A-437B-B81B-5BE57F2460A6}" type="pres">
      <dgm:prSet presAssocID="{8C487AA1-A680-4C72-B7BD-E479E10D730B}" presName="rect1" presStyleLbl="lnNode1" presStyleIdx="0" presStyleCnt="4" custLinFactNeighborX="-44564" custLinFactNeighborY="-209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3F2D9591-3BDC-4462-B58A-9D78DBAA0AA9}" type="pres">
      <dgm:prSet presAssocID="{30C24DFB-E09F-4329-9F4C-6BE3FC19D54B}" presName="sibTrans" presStyleCnt="0"/>
      <dgm:spPr/>
    </dgm:pt>
    <dgm:pt modelId="{759170BB-6A0B-47FD-B234-22FA98A8D7CF}" type="pres">
      <dgm:prSet presAssocID="{61CA159D-AA57-4581-A900-2051136C27F0}" presName="comp" presStyleCnt="0"/>
      <dgm:spPr/>
    </dgm:pt>
    <dgm:pt modelId="{650D47BE-2F24-4EC0-9719-A71FF8A45184}" type="pres">
      <dgm:prSet presAssocID="{61CA159D-AA57-4581-A900-2051136C27F0}" presName="rect2" presStyleLbl="node1" presStyleIdx="1" presStyleCnt="4" custScaleX="114611" custScaleY="102743" custLinFactNeighborX="-12032" custLinFactNeighborY="234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40206F7-88CA-4DDF-A5DD-95B316029607}" type="pres">
      <dgm:prSet presAssocID="{61CA159D-AA57-4581-A900-2051136C27F0}" presName="rect1" presStyleLbl="lnNode1" presStyleIdx="1" presStyleCnt="4" custLinFactNeighborX="57350" custLinFactNeighborY="1688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93A0882C-7120-471F-BD57-D88E5C88E3B5}" type="pres">
      <dgm:prSet presAssocID="{B605B75F-578D-4907-B7FA-3C42FF180FE0}" presName="sibTrans" presStyleCnt="0"/>
      <dgm:spPr/>
    </dgm:pt>
    <dgm:pt modelId="{461567E3-0958-4405-8B48-651756C37EB9}" type="pres">
      <dgm:prSet presAssocID="{9B953FCB-3D78-4623-B522-7D3EBC4D54B3}" presName="comp" presStyleCnt="0"/>
      <dgm:spPr/>
    </dgm:pt>
    <dgm:pt modelId="{A0F28135-D6A1-4D62-ADC6-A6D4E0F63ED2}" type="pres">
      <dgm:prSet presAssocID="{9B953FCB-3D78-4623-B522-7D3EBC4D54B3}" presName="rect2" presStyleLbl="node1" presStyleIdx="2" presStyleCnt="4" custScaleX="113489" custLinFactNeighborX="354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47854424-00DA-4693-9CAD-CFF3105FDED7}" type="pres">
      <dgm:prSet presAssocID="{9B953FCB-3D78-4623-B522-7D3EBC4D54B3}" presName="rect1" presStyleLbl="lnNode1" presStyleIdx="2" presStyleCnt="4" custLinFactNeighborX="-45191" custLinFactNeighborY="-1688"/>
      <dgm:spPr>
        <a:blipFill rotWithShape="1">
          <a:blip xmlns:r="http://schemas.openxmlformats.org/officeDocument/2006/relationships" r:embed="rId5"/>
          <a:stretch>
            <a:fillRect/>
          </a:stretch>
        </a:blipFill>
        <a:ln>
          <a:solidFill>
            <a:schemeClr val="tx1"/>
          </a:solidFill>
        </a:ln>
      </dgm:spPr>
    </dgm:pt>
    <dgm:pt modelId="{669325E8-BADE-4B88-813B-A7F21EB201BB}" type="pres">
      <dgm:prSet presAssocID="{66E82FA0-46E4-4088-B2BA-610C4A9FE1FC}" presName="sibTrans" presStyleCnt="0"/>
      <dgm:spPr/>
    </dgm:pt>
    <dgm:pt modelId="{9AD0DE14-7821-4196-8E3F-6320422B3C48}" type="pres">
      <dgm:prSet presAssocID="{821BFC90-DFB6-468E-8E09-F11CF653289E}" presName="comp" presStyleCnt="0"/>
      <dgm:spPr/>
    </dgm:pt>
    <dgm:pt modelId="{B76C9D0E-6EE8-4459-B93E-E83D09993398}" type="pres">
      <dgm:prSet presAssocID="{821BFC90-DFB6-468E-8E09-F11CF653289E}" presName="rect2" presStyleLbl="node1" presStyleIdx="3" presStyleCnt="4" custScaleX="118078" custLinFactNeighborX="-10953" custLinFactNeighborY="23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00ED26E-F656-4B85-B4B6-5989E394C664}" type="pres">
      <dgm:prSet presAssocID="{821BFC90-DFB6-468E-8E09-F11CF653289E}" presName="rect1" presStyleLbl="lnNode1" presStyleIdx="3" presStyleCnt="4" custLinFactNeighborX="53943" custLinFactNeighborY="209"/>
      <dgm:spPr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F634C1D3-4DB9-44C7-9B50-604DC292C0F1}" srcId="{A629A7B6-BD53-473E-B05E-C69C73946D6D}" destId="{821BFC90-DFB6-468E-8E09-F11CF653289E}" srcOrd="3" destOrd="0" parTransId="{515B9B64-6573-4ADD-96D8-4403500ACA5E}" sibTransId="{F147E44B-A6AA-49B1-B7D9-3DD03FD73C7D}"/>
    <dgm:cxn modelId="{12913EA2-5BF6-4566-964B-444A1D55BE97}" srcId="{A629A7B6-BD53-473E-B05E-C69C73946D6D}" destId="{9B953FCB-3D78-4623-B522-7D3EBC4D54B3}" srcOrd="2" destOrd="0" parTransId="{E97A5456-5CC6-4D76-8400-E05EDAC4782E}" sibTransId="{66E82FA0-46E4-4088-B2BA-610C4A9FE1FC}"/>
    <dgm:cxn modelId="{F5A2492A-8209-4C98-9EC2-CBD7C3E513D0}" type="presOf" srcId="{8C487AA1-A680-4C72-B7BD-E479E10D730B}" destId="{0FCD808C-A017-4B52-A1EE-716E78970F52}" srcOrd="0" destOrd="0" presId="urn:microsoft.com/office/officeart/2008/layout/AlternatingPictureBlocks"/>
    <dgm:cxn modelId="{BEF5121A-28DD-42E2-A290-8890ECAE19E4}" srcId="{A629A7B6-BD53-473E-B05E-C69C73946D6D}" destId="{61CA159D-AA57-4581-A900-2051136C27F0}" srcOrd="1" destOrd="0" parTransId="{C9E5154B-CDF2-4BB6-97FB-D5A71675692C}" sibTransId="{B605B75F-578D-4907-B7FA-3C42FF180FE0}"/>
    <dgm:cxn modelId="{3E62625E-D844-41D7-8705-614F7F1557CE}" type="presOf" srcId="{A629A7B6-BD53-473E-B05E-C69C73946D6D}" destId="{5F428D8E-4D9E-460A-A73E-F8F88A1E2432}" srcOrd="0" destOrd="0" presId="urn:microsoft.com/office/officeart/2008/layout/AlternatingPictureBlocks"/>
    <dgm:cxn modelId="{E8543684-7138-4002-B111-0F4D54B752FB}" type="presOf" srcId="{821BFC90-DFB6-468E-8E09-F11CF653289E}" destId="{B76C9D0E-6EE8-4459-B93E-E83D09993398}" srcOrd="0" destOrd="0" presId="urn:microsoft.com/office/officeart/2008/layout/AlternatingPictureBlocks"/>
    <dgm:cxn modelId="{DA9337D4-07BD-4D28-8BD6-CE767905801F}" srcId="{A629A7B6-BD53-473E-B05E-C69C73946D6D}" destId="{8C487AA1-A680-4C72-B7BD-E479E10D730B}" srcOrd="0" destOrd="0" parTransId="{DCE09F37-CADF-4ABD-A2F9-95302DD952B8}" sibTransId="{30C24DFB-E09F-4329-9F4C-6BE3FC19D54B}"/>
    <dgm:cxn modelId="{E36DF55B-3FA4-490D-9F91-D443070C3359}" type="presOf" srcId="{9B953FCB-3D78-4623-B522-7D3EBC4D54B3}" destId="{A0F28135-D6A1-4D62-ADC6-A6D4E0F63ED2}" srcOrd="0" destOrd="0" presId="urn:microsoft.com/office/officeart/2008/layout/AlternatingPictureBlocks"/>
    <dgm:cxn modelId="{9AA2270C-4256-49A9-952C-C1A9E5ED71CF}" type="presOf" srcId="{61CA159D-AA57-4581-A900-2051136C27F0}" destId="{650D47BE-2F24-4EC0-9719-A71FF8A45184}" srcOrd="0" destOrd="0" presId="urn:microsoft.com/office/officeart/2008/layout/AlternatingPictureBlocks"/>
    <dgm:cxn modelId="{4FFDE1E6-1172-467D-880A-3B0868E660BC}" type="presParOf" srcId="{5F428D8E-4D9E-460A-A73E-F8F88A1E2432}" destId="{13A29401-A756-479F-8D8D-975A3D8A2511}" srcOrd="0" destOrd="0" presId="urn:microsoft.com/office/officeart/2008/layout/AlternatingPictureBlocks"/>
    <dgm:cxn modelId="{0AE56C2C-0505-43DC-B65F-0948731A7215}" type="presParOf" srcId="{13A29401-A756-479F-8D8D-975A3D8A2511}" destId="{0FCD808C-A017-4B52-A1EE-716E78970F52}" srcOrd="0" destOrd="0" presId="urn:microsoft.com/office/officeart/2008/layout/AlternatingPictureBlocks"/>
    <dgm:cxn modelId="{6B1F336D-373B-4197-8FA9-BF5C6B371A4E}" type="presParOf" srcId="{13A29401-A756-479F-8D8D-975A3D8A2511}" destId="{BA7EFEAA-9F6A-437B-B81B-5BE57F2460A6}" srcOrd="1" destOrd="0" presId="urn:microsoft.com/office/officeart/2008/layout/AlternatingPictureBlocks"/>
    <dgm:cxn modelId="{947B432D-EBAC-4737-9CC0-090C03A00577}" type="presParOf" srcId="{5F428D8E-4D9E-460A-A73E-F8F88A1E2432}" destId="{3F2D9591-3BDC-4462-B58A-9D78DBAA0AA9}" srcOrd="1" destOrd="0" presId="urn:microsoft.com/office/officeart/2008/layout/AlternatingPictureBlocks"/>
    <dgm:cxn modelId="{8EC9EE0A-D8BA-40BA-9F10-20F5FBD72284}" type="presParOf" srcId="{5F428D8E-4D9E-460A-A73E-F8F88A1E2432}" destId="{759170BB-6A0B-47FD-B234-22FA98A8D7CF}" srcOrd="2" destOrd="0" presId="urn:microsoft.com/office/officeart/2008/layout/AlternatingPictureBlocks"/>
    <dgm:cxn modelId="{7BBF3E79-7AD1-499D-B973-0C454F9EE714}" type="presParOf" srcId="{759170BB-6A0B-47FD-B234-22FA98A8D7CF}" destId="{650D47BE-2F24-4EC0-9719-A71FF8A45184}" srcOrd="0" destOrd="0" presId="urn:microsoft.com/office/officeart/2008/layout/AlternatingPictureBlocks"/>
    <dgm:cxn modelId="{D9AC7FE7-C4EF-4345-B41B-3102AFD2B782}" type="presParOf" srcId="{759170BB-6A0B-47FD-B234-22FA98A8D7CF}" destId="{D40206F7-88CA-4DDF-A5DD-95B316029607}" srcOrd="1" destOrd="0" presId="urn:microsoft.com/office/officeart/2008/layout/AlternatingPictureBlocks"/>
    <dgm:cxn modelId="{91391C7C-E893-4094-BAE0-C8D4835FEB84}" type="presParOf" srcId="{5F428D8E-4D9E-460A-A73E-F8F88A1E2432}" destId="{93A0882C-7120-471F-BD57-D88E5C88E3B5}" srcOrd="3" destOrd="0" presId="urn:microsoft.com/office/officeart/2008/layout/AlternatingPictureBlocks"/>
    <dgm:cxn modelId="{F76A95A0-69E0-4E32-A7DB-D90CAA312D07}" type="presParOf" srcId="{5F428D8E-4D9E-460A-A73E-F8F88A1E2432}" destId="{461567E3-0958-4405-8B48-651756C37EB9}" srcOrd="4" destOrd="0" presId="urn:microsoft.com/office/officeart/2008/layout/AlternatingPictureBlocks"/>
    <dgm:cxn modelId="{50B3D41B-22DC-4A77-AF43-63271B64AD99}" type="presParOf" srcId="{461567E3-0958-4405-8B48-651756C37EB9}" destId="{A0F28135-D6A1-4D62-ADC6-A6D4E0F63ED2}" srcOrd="0" destOrd="0" presId="urn:microsoft.com/office/officeart/2008/layout/AlternatingPictureBlocks"/>
    <dgm:cxn modelId="{1424B3EB-B9B9-47C4-AC04-658670C80F5C}" type="presParOf" srcId="{461567E3-0958-4405-8B48-651756C37EB9}" destId="{47854424-00DA-4693-9CAD-CFF3105FDED7}" srcOrd="1" destOrd="0" presId="urn:microsoft.com/office/officeart/2008/layout/AlternatingPictureBlocks"/>
    <dgm:cxn modelId="{9DA9C566-4D93-4C4F-A81F-90CB8C24648D}" type="presParOf" srcId="{5F428D8E-4D9E-460A-A73E-F8F88A1E2432}" destId="{669325E8-BADE-4B88-813B-A7F21EB201BB}" srcOrd="5" destOrd="0" presId="urn:microsoft.com/office/officeart/2008/layout/AlternatingPictureBlocks"/>
    <dgm:cxn modelId="{5C1CD736-4383-4632-842F-EAC28F1D88A6}" type="presParOf" srcId="{5F428D8E-4D9E-460A-A73E-F8F88A1E2432}" destId="{9AD0DE14-7821-4196-8E3F-6320422B3C48}" srcOrd="6" destOrd="0" presId="urn:microsoft.com/office/officeart/2008/layout/AlternatingPictureBlocks"/>
    <dgm:cxn modelId="{B2253839-6556-4B7C-9C23-8FA3DA352E6C}" type="presParOf" srcId="{9AD0DE14-7821-4196-8E3F-6320422B3C48}" destId="{B76C9D0E-6EE8-4459-B93E-E83D09993398}" srcOrd="0" destOrd="0" presId="urn:microsoft.com/office/officeart/2008/layout/AlternatingPictureBlocks"/>
    <dgm:cxn modelId="{24844706-F5AA-4ACB-A261-7092FA3362E6}" type="presParOf" srcId="{9AD0DE14-7821-4196-8E3F-6320422B3C48}" destId="{D00ED26E-F656-4B85-B4B6-5989E394C664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FEAAC950-3F31-45B1-B229-2A9496AD36BF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0_1" csCatId="mainScheme" phldr="1"/>
      <dgm:spPr/>
    </dgm:pt>
    <dgm:pt modelId="{0C5FD887-A657-4DA9-9247-3578DB2CF7B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По договору о финансовом обеспечении страховая медицинская организация обязуется оплатить медицинскую помощь, оказанную застрахованным в соответствии с условиями, установленными территориальной программой ОМС, за счет целевых средств</a:t>
          </a:r>
        </a:p>
      </dgm:t>
    </dgm:pt>
    <dgm:pt modelId="{DDF644AD-5A5E-484E-AE0B-5311367CB044}" type="parTrans" cxnId="{8083F9CF-601F-4C5B-A681-EB6284D88AB5}">
      <dgm:prSet/>
      <dgm:spPr/>
      <dgm:t>
        <a:bodyPr/>
        <a:lstStyle/>
        <a:p>
          <a:endParaRPr lang="ru-RU"/>
        </a:p>
      </dgm:t>
    </dgm:pt>
    <dgm:pt modelId="{4D668072-7B4A-4E4B-905C-358C2BB203E7}" type="sibTrans" cxnId="{8083F9CF-601F-4C5B-A681-EB6284D88AB5}">
      <dgm:prSet/>
      <dgm:spPr/>
      <dgm:t>
        <a:bodyPr/>
        <a:lstStyle/>
        <a:p>
          <a:endParaRPr lang="ru-RU"/>
        </a:p>
      </dgm:t>
    </dgm:pt>
    <dgm:pt modelId="{0233D659-698F-4DBB-9F17-DC87C341433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 договоре о финансовом обеспечении содержаться положения, предусматривающие обязанности страховой медицинской организации, в том числе осуществление контроля объемов, сроков, качества и условий предоставления медицинской помощи в медицинских организациях, включенных в реестр медицинских организаций, путем проведения медико-экономического контроля, медико-экономической экспертизы, экспертизы качества медицинской помощи, и предоставление отчета о результатах контроля</a:t>
          </a:r>
        </a:p>
      </dgm:t>
    </dgm:pt>
    <dgm:pt modelId="{7B4A4862-E4ED-47AD-A8E2-0BD96009E8E4}" type="parTrans" cxnId="{0B189212-1C62-4D2B-8962-5CB40BA7AFE7}">
      <dgm:prSet/>
      <dgm:spPr/>
      <dgm:t>
        <a:bodyPr/>
        <a:lstStyle/>
        <a:p>
          <a:endParaRPr lang="ru-RU"/>
        </a:p>
      </dgm:t>
    </dgm:pt>
    <dgm:pt modelId="{6E7A0D34-1883-441D-98C5-3432BBE366C5}" type="sibTrans" cxnId="{0B189212-1C62-4D2B-8962-5CB40BA7AFE7}">
      <dgm:prSet/>
      <dgm:spPr/>
      <dgm:t>
        <a:bodyPr/>
        <a:lstStyle/>
        <a:p>
          <a:endParaRPr lang="ru-RU"/>
        </a:p>
      </dgm:t>
    </dgm:pt>
    <dgm:pt modelId="{6AB930AD-E1D3-4057-BCA2-D6BFFA0F873F}">
      <dgm:prSet phldrT="[Текст]" custT="1"/>
      <dgm:spPr/>
      <dgm:t>
        <a:bodyPr/>
        <a:lstStyle/>
        <a:p>
          <a:r>
            <a:rPr lang="ru-RU" sz="1400" i="1">
              <a:latin typeface="+mj-lt"/>
            </a:rPr>
            <a:t>Существенным условием договора о финансовом обеспечении ОМС является обязанность по рассмотрению обращений и жалоб граждан, осуществлению деятельности по защите прав и законных интересов застрахованных лиц</a:t>
          </a:r>
        </a:p>
      </dgm:t>
    </dgm:pt>
    <dgm:pt modelId="{BF65CB13-EA53-481F-838A-D612D0530441}" type="parTrans" cxnId="{575FBE96-C384-4D3E-AA0D-DF11E29F2CCE}">
      <dgm:prSet/>
      <dgm:spPr/>
      <dgm:t>
        <a:bodyPr/>
        <a:lstStyle/>
        <a:p>
          <a:endParaRPr lang="ru-RU"/>
        </a:p>
      </dgm:t>
    </dgm:pt>
    <dgm:pt modelId="{A25D10D2-3924-4A1C-88FC-0DEF0B355B7F}" type="sibTrans" cxnId="{575FBE96-C384-4D3E-AA0D-DF11E29F2CCE}">
      <dgm:prSet/>
      <dgm:spPr/>
      <dgm:t>
        <a:bodyPr/>
        <a:lstStyle/>
        <a:p>
          <a:endParaRPr lang="ru-RU"/>
        </a:p>
      </dgm:t>
    </dgm:pt>
    <dgm:pt modelId="{51294F9F-8852-4712-9EAD-FA0CBB24B5BD}" type="pres">
      <dgm:prSet presAssocID="{FEAAC950-3F31-45B1-B229-2A9496AD36BF}" presName="linearFlow" presStyleCnt="0">
        <dgm:presLayoutVars>
          <dgm:dir/>
          <dgm:resizeHandles val="exact"/>
        </dgm:presLayoutVars>
      </dgm:prSet>
      <dgm:spPr/>
    </dgm:pt>
    <dgm:pt modelId="{ACDCB5DF-8FC3-4DFE-90CD-5143A1FCD3B8}" type="pres">
      <dgm:prSet presAssocID="{0C5FD887-A657-4DA9-9247-3578DB2CF7BA}" presName="comp" presStyleCnt="0"/>
      <dgm:spPr/>
    </dgm:pt>
    <dgm:pt modelId="{FDAD5BF6-EB3B-4CEB-8D8C-614DCC6F4F81}" type="pres">
      <dgm:prSet presAssocID="{0C5FD887-A657-4DA9-9247-3578DB2CF7BA}" presName="rect2" presStyleLbl="node1" presStyleIdx="0" presStyleCnt="3" custScaleX="97306" custScaleY="142260" custLinFactNeighborX="-347" custLinFactNeighborY="-1375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D1F9780-B3CC-43D3-8F67-FFF046C26E18}" type="pres">
      <dgm:prSet presAssocID="{0C5FD887-A657-4DA9-9247-3578DB2CF7BA}" presName="rect1" presStyleLbl="lnNode1" presStyleIdx="0" presStyleCnt="3" custLinFactNeighborX="3472" custLinFactNeighborY="-29219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98046068-7841-4279-9257-F3820ADBFDA6}" type="pres">
      <dgm:prSet presAssocID="{4D668072-7B4A-4E4B-905C-358C2BB203E7}" presName="sibTrans" presStyleCnt="0"/>
      <dgm:spPr/>
    </dgm:pt>
    <dgm:pt modelId="{DA90065F-BF61-4984-8692-F52AE18C1957}" type="pres">
      <dgm:prSet presAssocID="{0233D659-698F-4DBB-9F17-DC87C3414332}" presName="comp" presStyleCnt="0"/>
      <dgm:spPr/>
    </dgm:pt>
    <dgm:pt modelId="{4CB524C7-88CA-422B-9E4B-9C8EDE2F029F}" type="pres">
      <dgm:prSet presAssocID="{0233D659-698F-4DBB-9F17-DC87C3414332}" presName="rect2" presStyleLbl="node1" presStyleIdx="1" presStyleCnt="3" custScaleY="18094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72DDD4A-0300-4E07-A3C5-0EF32B4BA8E8}" type="pres">
      <dgm:prSet presAssocID="{0233D659-698F-4DBB-9F17-DC87C3414332}" presName="rect1" presStyleLbl="lnNod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0301E42-803D-4BED-8062-77D9292E6176}" type="pres">
      <dgm:prSet presAssocID="{6E7A0D34-1883-441D-98C5-3432BBE366C5}" presName="sibTrans" presStyleCnt="0"/>
      <dgm:spPr/>
    </dgm:pt>
    <dgm:pt modelId="{89409420-817C-4B04-8A12-1D2E1DA99A08}" type="pres">
      <dgm:prSet presAssocID="{6AB930AD-E1D3-4057-BCA2-D6BFFA0F873F}" presName="comp" presStyleCnt="0"/>
      <dgm:spPr/>
    </dgm:pt>
    <dgm:pt modelId="{DA170B9C-FA36-4151-9616-5C2E9ADAA4E4}" type="pres">
      <dgm:prSet presAssocID="{6AB930AD-E1D3-4057-BCA2-D6BFFA0F873F}" presName="rect2" presStyleLbl="node1" presStyleIdx="2" presStyleCnt="3" custScaleY="138835" custLinFactNeighborY="859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BB122289-E3D2-4DA2-8C63-947170341672}" type="pres">
      <dgm:prSet presAssocID="{6AB930AD-E1D3-4057-BCA2-D6BFFA0F873F}" presName="rect1" presStyleLbl="lnNod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B4F88DB0-C485-4DC4-BF90-4BA9F0548993}" type="presOf" srcId="{FEAAC950-3F31-45B1-B229-2A9496AD36BF}" destId="{51294F9F-8852-4712-9EAD-FA0CBB24B5BD}" srcOrd="0" destOrd="0" presId="urn:microsoft.com/office/officeart/2008/layout/AlternatingPictureBlocks"/>
    <dgm:cxn modelId="{575FBE96-C384-4D3E-AA0D-DF11E29F2CCE}" srcId="{FEAAC950-3F31-45B1-B229-2A9496AD36BF}" destId="{6AB930AD-E1D3-4057-BCA2-D6BFFA0F873F}" srcOrd="2" destOrd="0" parTransId="{BF65CB13-EA53-481F-838A-D612D0530441}" sibTransId="{A25D10D2-3924-4A1C-88FC-0DEF0B355B7F}"/>
    <dgm:cxn modelId="{6A880E82-71EB-4181-B92B-68EC5C76A02A}" type="presOf" srcId="{0C5FD887-A657-4DA9-9247-3578DB2CF7BA}" destId="{FDAD5BF6-EB3B-4CEB-8D8C-614DCC6F4F81}" srcOrd="0" destOrd="0" presId="urn:microsoft.com/office/officeart/2008/layout/AlternatingPictureBlocks"/>
    <dgm:cxn modelId="{8083F9CF-601F-4C5B-A681-EB6284D88AB5}" srcId="{FEAAC950-3F31-45B1-B229-2A9496AD36BF}" destId="{0C5FD887-A657-4DA9-9247-3578DB2CF7BA}" srcOrd="0" destOrd="0" parTransId="{DDF644AD-5A5E-484E-AE0B-5311367CB044}" sibTransId="{4D668072-7B4A-4E4B-905C-358C2BB203E7}"/>
    <dgm:cxn modelId="{0B189212-1C62-4D2B-8962-5CB40BA7AFE7}" srcId="{FEAAC950-3F31-45B1-B229-2A9496AD36BF}" destId="{0233D659-698F-4DBB-9F17-DC87C3414332}" srcOrd="1" destOrd="0" parTransId="{7B4A4862-E4ED-47AD-A8E2-0BD96009E8E4}" sibTransId="{6E7A0D34-1883-441D-98C5-3432BBE366C5}"/>
    <dgm:cxn modelId="{2887B22C-07C1-47B0-9858-AF3B8A69311F}" type="presOf" srcId="{0233D659-698F-4DBB-9F17-DC87C3414332}" destId="{4CB524C7-88CA-422B-9E4B-9C8EDE2F029F}" srcOrd="0" destOrd="0" presId="urn:microsoft.com/office/officeart/2008/layout/AlternatingPictureBlocks"/>
    <dgm:cxn modelId="{3B646ECC-24E3-4725-AEE9-7482A0933CFB}" type="presOf" srcId="{6AB930AD-E1D3-4057-BCA2-D6BFFA0F873F}" destId="{DA170B9C-FA36-4151-9616-5C2E9ADAA4E4}" srcOrd="0" destOrd="0" presId="urn:microsoft.com/office/officeart/2008/layout/AlternatingPictureBlocks"/>
    <dgm:cxn modelId="{D5AF375D-58A3-4E22-A3BF-C0D3E01E8D5D}" type="presParOf" srcId="{51294F9F-8852-4712-9EAD-FA0CBB24B5BD}" destId="{ACDCB5DF-8FC3-4DFE-90CD-5143A1FCD3B8}" srcOrd="0" destOrd="0" presId="urn:microsoft.com/office/officeart/2008/layout/AlternatingPictureBlocks"/>
    <dgm:cxn modelId="{81FAA748-C531-48C6-8DCB-93BFAB36341B}" type="presParOf" srcId="{ACDCB5DF-8FC3-4DFE-90CD-5143A1FCD3B8}" destId="{FDAD5BF6-EB3B-4CEB-8D8C-614DCC6F4F81}" srcOrd="0" destOrd="0" presId="urn:microsoft.com/office/officeart/2008/layout/AlternatingPictureBlocks"/>
    <dgm:cxn modelId="{FE47B919-49A1-451B-8FF5-C6C80FEBB033}" type="presParOf" srcId="{ACDCB5DF-8FC3-4DFE-90CD-5143A1FCD3B8}" destId="{2D1F9780-B3CC-43D3-8F67-FFF046C26E18}" srcOrd="1" destOrd="0" presId="urn:microsoft.com/office/officeart/2008/layout/AlternatingPictureBlocks"/>
    <dgm:cxn modelId="{21F07FEA-5D63-4FF8-832E-1A94309D40F8}" type="presParOf" srcId="{51294F9F-8852-4712-9EAD-FA0CBB24B5BD}" destId="{98046068-7841-4279-9257-F3820ADBFDA6}" srcOrd="1" destOrd="0" presId="urn:microsoft.com/office/officeart/2008/layout/AlternatingPictureBlocks"/>
    <dgm:cxn modelId="{D984F897-9E8F-4C62-BF5B-54E0824F5054}" type="presParOf" srcId="{51294F9F-8852-4712-9EAD-FA0CBB24B5BD}" destId="{DA90065F-BF61-4984-8692-F52AE18C1957}" srcOrd="2" destOrd="0" presId="urn:microsoft.com/office/officeart/2008/layout/AlternatingPictureBlocks"/>
    <dgm:cxn modelId="{8D686E8E-7F81-45C2-AD59-E4D92B2272A3}" type="presParOf" srcId="{DA90065F-BF61-4984-8692-F52AE18C1957}" destId="{4CB524C7-88CA-422B-9E4B-9C8EDE2F029F}" srcOrd="0" destOrd="0" presId="urn:microsoft.com/office/officeart/2008/layout/AlternatingPictureBlocks"/>
    <dgm:cxn modelId="{3F48F558-F13B-4F38-B57E-BB2D7574E0B4}" type="presParOf" srcId="{DA90065F-BF61-4984-8692-F52AE18C1957}" destId="{D72DDD4A-0300-4E07-A3C5-0EF32B4BA8E8}" srcOrd="1" destOrd="0" presId="urn:microsoft.com/office/officeart/2008/layout/AlternatingPictureBlocks"/>
    <dgm:cxn modelId="{7B181650-5617-4A0B-99DF-019A772901CE}" type="presParOf" srcId="{51294F9F-8852-4712-9EAD-FA0CBB24B5BD}" destId="{F0301E42-803D-4BED-8062-77D9292E6176}" srcOrd="3" destOrd="0" presId="urn:microsoft.com/office/officeart/2008/layout/AlternatingPictureBlocks"/>
    <dgm:cxn modelId="{E7416346-AD96-47F7-94A9-77F8680091E1}" type="presParOf" srcId="{51294F9F-8852-4712-9EAD-FA0CBB24B5BD}" destId="{89409420-817C-4B04-8A12-1D2E1DA99A08}" srcOrd="4" destOrd="0" presId="urn:microsoft.com/office/officeart/2008/layout/AlternatingPictureBlocks"/>
    <dgm:cxn modelId="{3632A1AB-58D9-4684-B034-DD7BD766452F}" type="presParOf" srcId="{89409420-817C-4B04-8A12-1D2E1DA99A08}" destId="{DA170B9C-FA36-4151-9616-5C2E9ADAA4E4}" srcOrd="0" destOrd="0" presId="urn:microsoft.com/office/officeart/2008/layout/AlternatingPictureBlocks"/>
    <dgm:cxn modelId="{9FF38A33-3CAD-4C9E-AA61-988966A1EF15}" type="presParOf" srcId="{89409420-817C-4B04-8A12-1D2E1DA99A08}" destId="{BB122289-E3D2-4DA2-8C63-94717034167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A399D4B6-C8C9-45AB-8157-01412A15D4DB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62DCAF-5863-41B2-90E4-C49B8BF77FA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Первый - это уменьшение финансирования</a:t>
          </a:r>
        </a:p>
      </dgm:t>
    </dgm:pt>
    <dgm:pt modelId="{A709808B-7D80-40C7-871E-211F2B3E1715}" type="parTrans" cxnId="{26229956-EA3F-413D-BDF2-FA8A2E0E58D8}">
      <dgm:prSet/>
      <dgm:spPr/>
      <dgm:t>
        <a:bodyPr/>
        <a:lstStyle/>
        <a:p>
          <a:endParaRPr lang="ru-RU"/>
        </a:p>
      </dgm:t>
    </dgm:pt>
    <dgm:pt modelId="{D72CD379-A646-4D0F-AF19-5AA82667C50C}" type="sibTrans" cxnId="{26229956-EA3F-413D-BDF2-FA8A2E0E58D8}">
      <dgm:prSet/>
      <dgm:spPr/>
      <dgm:t>
        <a:bodyPr/>
        <a:lstStyle/>
        <a:p>
          <a:endParaRPr lang="ru-RU"/>
        </a:p>
      </dgm:t>
    </dgm:pt>
    <dgm:pt modelId="{52AF8753-DD72-4A08-853D-E6BC6CA2A97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 случае выявления нарушений договорных обязательств территориальный фонд при возмещении затрат уменьшает платежи, причитающиеся на оплату медицинской помощи, на сумму таких нарушений. Перечень нарушений договорных обязательств устанавливается Правилами ОМС. Это, в частности, неоплата или неполная оплата страховой компанией затрат на оказание медицинской помощи</a:t>
          </a:r>
        </a:p>
      </dgm:t>
    </dgm:pt>
    <dgm:pt modelId="{DE6A5126-D751-4FF0-A598-FA92CF4145C6}" type="parTrans" cxnId="{880DC583-9AFC-4690-A3C0-E0B146608EC9}">
      <dgm:prSet/>
      <dgm:spPr/>
      <dgm:t>
        <a:bodyPr/>
        <a:lstStyle/>
        <a:p>
          <a:endParaRPr lang="ru-RU"/>
        </a:p>
      </dgm:t>
    </dgm:pt>
    <dgm:pt modelId="{5F05D5D6-F2D3-4218-9AEC-BB4B4A2FF069}" type="sibTrans" cxnId="{880DC583-9AFC-4690-A3C0-E0B146608EC9}">
      <dgm:prSet/>
      <dgm:spPr/>
      <dgm:t>
        <a:bodyPr/>
        <a:lstStyle/>
        <a:p>
          <a:endParaRPr lang="ru-RU"/>
        </a:p>
      </dgm:t>
    </dgm:pt>
    <dgm:pt modelId="{75FE7D60-A7AE-45A3-800C-C6FDB39174D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Второй - это уплата штрафов за счет собственных средств СМО</a:t>
          </a:r>
        </a:p>
      </dgm:t>
    </dgm:pt>
    <dgm:pt modelId="{DBE28156-D823-4659-8502-08B761CCF9CF}" type="parTrans" cxnId="{CAD2DEFB-0DB0-4CF2-B9EB-0189E26F6E5A}">
      <dgm:prSet/>
      <dgm:spPr/>
      <dgm:t>
        <a:bodyPr/>
        <a:lstStyle/>
        <a:p>
          <a:endParaRPr lang="ru-RU"/>
        </a:p>
      </dgm:t>
    </dgm:pt>
    <dgm:pt modelId="{B01DB61D-6B0C-4242-B3CF-DA7CFB5E9DAD}" type="sibTrans" cxnId="{CAD2DEFB-0DB0-4CF2-B9EB-0189E26F6E5A}">
      <dgm:prSet/>
      <dgm:spPr/>
      <dgm:t>
        <a:bodyPr/>
        <a:lstStyle/>
        <a:p>
          <a:endParaRPr lang="ru-RU"/>
        </a:p>
      </dgm:t>
    </dgm:pt>
    <dgm:pt modelId="{5AE0F80B-B883-4C0E-BC93-8FD20A528ED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Так, с 2012 года при использовании целевых средств не по назначению страховой медицинской компании из собственного кармана придется уплатить штраф в сумме, равной 10% неправильно использованных средств (ч. 11 ст. 38 Закона N 326-ФЗ).</a:t>
          </a:r>
        </a:p>
      </dgm:t>
    </dgm:pt>
    <dgm:pt modelId="{E541CDD5-1EB0-4EC7-9ED7-BA6CC1F6B0BB}" type="parTrans" cxnId="{31D25C71-0BD8-4EC5-A75C-3EFD719CE9E3}">
      <dgm:prSet/>
      <dgm:spPr/>
      <dgm:t>
        <a:bodyPr/>
        <a:lstStyle/>
        <a:p>
          <a:endParaRPr lang="ru-RU"/>
        </a:p>
      </dgm:t>
    </dgm:pt>
    <dgm:pt modelId="{A413220C-4D13-422D-B33E-1995B7821E26}" type="sibTrans" cxnId="{31D25C71-0BD8-4EC5-A75C-3EFD719CE9E3}">
      <dgm:prSet/>
      <dgm:spPr/>
      <dgm:t>
        <a:bodyPr/>
        <a:lstStyle/>
        <a:p>
          <a:endParaRPr lang="ru-RU"/>
        </a:p>
      </dgm:t>
    </dgm:pt>
    <dgm:pt modelId="{96E2F9AE-5458-4808-9A57-B13EE522F7A5}" type="pres">
      <dgm:prSet presAssocID="{A399D4B6-C8C9-45AB-8157-01412A15D4DB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75AD5FF-9867-4CF0-93BA-47866728779F}" type="pres">
      <dgm:prSet presAssocID="{AC62DCAF-5863-41B2-90E4-C49B8BF77FA9}" presName="composite" presStyleCnt="0"/>
      <dgm:spPr/>
    </dgm:pt>
    <dgm:pt modelId="{5D2FE180-14A3-4FDE-A7E2-C24C1CD74854}" type="pres">
      <dgm:prSet presAssocID="{AC62DCAF-5863-41B2-90E4-C49B8BF77FA9}" presName="ParentText" presStyleLbl="node1" presStyleIdx="0" presStyleCnt="2" custScaleX="143467" custScaleY="98375" custLinFactNeighborX="-1233" custLinFactNeighborY="-57032">
        <dgm:presLayoutVars>
          <dgm:chMax val="1"/>
          <dgm:chPref val="1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36BA666D-D34C-45F1-A913-8D5A6C07F204}" type="pres">
      <dgm:prSet presAssocID="{AC62DCAF-5863-41B2-90E4-C49B8BF77FA9}" presName="Image" presStyleLbl="bgImgPlace1" presStyleIdx="0" presStyleCnt="2" custScaleX="62824" custLinFactNeighborX="-28743" custLinFactNeighborY="420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C2E416-416D-4304-A080-D892AF11AF58}" type="pres">
      <dgm:prSet presAssocID="{AC62DCAF-5863-41B2-90E4-C49B8BF77FA9}" presName="ChildText" presStyleLbl="fgAcc1" presStyleIdx="0" presStyleCnt="2" custScaleX="241972" custScaleY="207359" custLinFactNeighborX="129" custLinFactNeighborY="2299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E1B56F-AB7C-43FF-83F1-A640954DCD0E}" type="pres">
      <dgm:prSet presAssocID="{D72CD379-A646-4D0F-AF19-5AA82667C50C}" presName="sibTrans" presStyleCnt="0"/>
      <dgm:spPr/>
    </dgm:pt>
    <dgm:pt modelId="{ED2B845C-2C6B-48BC-BA35-0FB070084A1E}" type="pres">
      <dgm:prSet presAssocID="{75FE7D60-A7AE-45A3-800C-C6FDB39174DF}" presName="composite" presStyleCnt="0"/>
      <dgm:spPr/>
    </dgm:pt>
    <dgm:pt modelId="{F0277166-0A60-4CB4-A4A8-9F4B7378C7EE}" type="pres">
      <dgm:prSet presAssocID="{75FE7D60-A7AE-45A3-800C-C6FDB39174DF}" presName="ParentText" presStyleLbl="node1" presStyleIdx="1" presStyleCnt="2" custScaleX="141479" custScaleY="106325" custLinFactNeighborX="2562" custLinFactNeighborY="31899">
        <dgm:presLayoutVars>
          <dgm:chMax val="1"/>
          <dgm:chPref val="1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AC84128C-E7FD-40D9-A581-B8EAFA5E417D}" type="pres">
      <dgm:prSet presAssocID="{75FE7D60-A7AE-45A3-800C-C6FDB39174DF}" presName="Image" presStyleLbl="bgImgPlace1" presStyleIdx="1" presStyleCnt="2" custScaleX="58965" custScaleY="91031" custLinFactNeighborX="-34620" custLinFactNeighborY="4287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D3BED9A-5DF8-4B8E-845D-1B1AC23E936E}" type="pres">
      <dgm:prSet presAssocID="{75FE7D60-A7AE-45A3-800C-C6FDB39174DF}" presName="ChildText" presStyleLbl="fgAcc1" presStyleIdx="1" presStyleCnt="2" custScaleX="259710" custScaleY="159983" custLinFactNeighborX="3458" custLinFactNeighborY="2059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B7A84D-99A6-4173-8964-6AEC30EBEEEC}" type="presOf" srcId="{75FE7D60-A7AE-45A3-800C-C6FDB39174DF}" destId="{F0277166-0A60-4CB4-A4A8-9F4B7378C7EE}" srcOrd="0" destOrd="0" presId="urn:microsoft.com/office/officeart/2008/layout/TitledPictureBlocks"/>
    <dgm:cxn modelId="{0F11B702-6A44-46B3-9DDB-A47354134EE9}" type="presOf" srcId="{A399D4B6-C8C9-45AB-8157-01412A15D4DB}" destId="{96E2F9AE-5458-4808-9A57-B13EE522F7A5}" srcOrd="0" destOrd="0" presId="urn:microsoft.com/office/officeart/2008/layout/TitledPictureBlocks"/>
    <dgm:cxn modelId="{BB7C04CD-50E7-43B3-A850-9F9AAF94F687}" type="presOf" srcId="{5AE0F80B-B883-4C0E-BC93-8FD20A528EDE}" destId="{2D3BED9A-5DF8-4B8E-845D-1B1AC23E936E}" srcOrd="0" destOrd="0" presId="urn:microsoft.com/office/officeart/2008/layout/TitledPictureBlocks"/>
    <dgm:cxn modelId="{BEA4F4A2-A39B-4C90-BBE1-2DAC383F7744}" type="presOf" srcId="{AC62DCAF-5863-41B2-90E4-C49B8BF77FA9}" destId="{5D2FE180-14A3-4FDE-A7E2-C24C1CD74854}" srcOrd="0" destOrd="0" presId="urn:microsoft.com/office/officeart/2008/layout/TitledPictureBlocks"/>
    <dgm:cxn modelId="{AEE86325-ADB3-4157-95AC-704B7F05F5D3}" type="presOf" srcId="{52AF8753-DD72-4A08-853D-E6BC6CA2A971}" destId="{A4C2E416-416D-4304-A080-D892AF11AF58}" srcOrd="0" destOrd="0" presId="urn:microsoft.com/office/officeart/2008/layout/TitledPictureBlocks"/>
    <dgm:cxn modelId="{CAD2DEFB-0DB0-4CF2-B9EB-0189E26F6E5A}" srcId="{A399D4B6-C8C9-45AB-8157-01412A15D4DB}" destId="{75FE7D60-A7AE-45A3-800C-C6FDB39174DF}" srcOrd="1" destOrd="0" parTransId="{DBE28156-D823-4659-8502-08B761CCF9CF}" sibTransId="{B01DB61D-6B0C-4242-B3CF-DA7CFB5E9DAD}"/>
    <dgm:cxn modelId="{31D25C71-0BD8-4EC5-A75C-3EFD719CE9E3}" srcId="{75FE7D60-A7AE-45A3-800C-C6FDB39174DF}" destId="{5AE0F80B-B883-4C0E-BC93-8FD20A528EDE}" srcOrd="0" destOrd="0" parTransId="{E541CDD5-1EB0-4EC7-9ED7-BA6CC1F6B0BB}" sibTransId="{A413220C-4D13-422D-B33E-1995B7821E26}"/>
    <dgm:cxn modelId="{880DC583-9AFC-4690-A3C0-E0B146608EC9}" srcId="{AC62DCAF-5863-41B2-90E4-C49B8BF77FA9}" destId="{52AF8753-DD72-4A08-853D-E6BC6CA2A971}" srcOrd="0" destOrd="0" parTransId="{DE6A5126-D751-4FF0-A598-FA92CF4145C6}" sibTransId="{5F05D5D6-F2D3-4218-9AEC-BB4B4A2FF069}"/>
    <dgm:cxn modelId="{26229956-EA3F-413D-BDF2-FA8A2E0E58D8}" srcId="{A399D4B6-C8C9-45AB-8157-01412A15D4DB}" destId="{AC62DCAF-5863-41B2-90E4-C49B8BF77FA9}" srcOrd="0" destOrd="0" parTransId="{A709808B-7D80-40C7-871E-211F2B3E1715}" sibTransId="{D72CD379-A646-4D0F-AF19-5AA82667C50C}"/>
    <dgm:cxn modelId="{2B172E88-92A5-41D3-ADB6-A1719DC5C6BD}" type="presParOf" srcId="{96E2F9AE-5458-4808-9A57-B13EE522F7A5}" destId="{375AD5FF-9867-4CF0-93BA-47866728779F}" srcOrd="0" destOrd="0" presId="urn:microsoft.com/office/officeart/2008/layout/TitledPictureBlocks"/>
    <dgm:cxn modelId="{EBC2052B-D85B-4CC0-8212-C493DB8C81BA}" type="presParOf" srcId="{375AD5FF-9867-4CF0-93BA-47866728779F}" destId="{5D2FE180-14A3-4FDE-A7E2-C24C1CD74854}" srcOrd="0" destOrd="0" presId="urn:microsoft.com/office/officeart/2008/layout/TitledPictureBlocks"/>
    <dgm:cxn modelId="{AA5677DF-9BAF-486E-94CB-CBBA8A8AB9E0}" type="presParOf" srcId="{375AD5FF-9867-4CF0-93BA-47866728779F}" destId="{36BA666D-D34C-45F1-A913-8D5A6C07F204}" srcOrd="1" destOrd="0" presId="urn:microsoft.com/office/officeart/2008/layout/TitledPictureBlocks"/>
    <dgm:cxn modelId="{33B73545-EADB-4312-9157-5E3789F01AE1}" type="presParOf" srcId="{375AD5FF-9867-4CF0-93BA-47866728779F}" destId="{A4C2E416-416D-4304-A080-D892AF11AF58}" srcOrd="2" destOrd="0" presId="urn:microsoft.com/office/officeart/2008/layout/TitledPictureBlocks"/>
    <dgm:cxn modelId="{99EB1DB0-8C5B-47CD-AAD2-3FBCC9E9B1B5}" type="presParOf" srcId="{96E2F9AE-5458-4808-9A57-B13EE522F7A5}" destId="{88E1B56F-AB7C-43FF-83F1-A640954DCD0E}" srcOrd="1" destOrd="0" presId="urn:microsoft.com/office/officeart/2008/layout/TitledPictureBlocks"/>
    <dgm:cxn modelId="{7A1B49EE-1510-4F1D-A52D-1759C2A52AAE}" type="presParOf" srcId="{96E2F9AE-5458-4808-9A57-B13EE522F7A5}" destId="{ED2B845C-2C6B-48BC-BA35-0FB070084A1E}" srcOrd="2" destOrd="0" presId="urn:microsoft.com/office/officeart/2008/layout/TitledPictureBlocks"/>
    <dgm:cxn modelId="{2EB3EBCE-C260-4851-BC15-B1FA136355D3}" type="presParOf" srcId="{ED2B845C-2C6B-48BC-BA35-0FB070084A1E}" destId="{F0277166-0A60-4CB4-A4A8-9F4B7378C7EE}" srcOrd="0" destOrd="0" presId="urn:microsoft.com/office/officeart/2008/layout/TitledPictureBlocks"/>
    <dgm:cxn modelId="{31E93CA2-63D3-40B9-956D-7C67A97DD7EF}" type="presParOf" srcId="{ED2B845C-2C6B-48BC-BA35-0FB070084A1E}" destId="{AC84128C-E7FD-40D9-A581-B8EAFA5E417D}" srcOrd="1" destOrd="0" presId="urn:microsoft.com/office/officeart/2008/layout/TitledPictureBlocks"/>
    <dgm:cxn modelId="{451BA800-AE2B-47B2-8967-542E8E8889EB}" type="presParOf" srcId="{ED2B845C-2C6B-48BC-BA35-0FB070084A1E}" destId="{2D3BED9A-5DF8-4B8E-845D-1B1AC23E936E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86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AB1B004E-B316-4CBE-B7FA-1C7EE56214E1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0_1" csCatId="mainScheme" phldr="1"/>
      <dgm:spPr/>
    </dgm:pt>
    <dgm:pt modelId="{FDAE3459-8D54-4455-A690-19225DE428E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Обязательное медицинское страхование распространяется на всех граждан страны независимо от возраста, пола, состояния здоровья, места жительства и доходов. Все граждане страны имеют право на получение бесплатных медицинских услуг включенных в программу обязательного медицинского страхования</a:t>
          </a:r>
        </a:p>
      </dgm:t>
    </dgm:pt>
    <dgm:pt modelId="{5039915B-A933-4530-AF17-D2233598878A}" type="parTrans" cxnId="{0FF955AB-1B4C-447B-8028-C5D09AA4E9A0}">
      <dgm:prSet/>
      <dgm:spPr/>
      <dgm:t>
        <a:bodyPr/>
        <a:lstStyle/>
        <a:p>
          <a:endParaRPr lang="ru-RU"/>
        </a:p>
      </dgm:t>
    </dgm:pt>
    <dgm:pt modelId="{F42C75C8-0AD6-400C-8F37-488BAE492C53}" type="sibTrans" cxnId="{0FF955AB-1B4C-447B-8028-C5D09AA4E9A0}">
      <dgm:prSet/>
      <dgm:spPr/>
      <dgm:t>
        <a:bodyPr/>
        <a:lstStyle/>
        <a:p>
          <a:endParaRPr lang="ru-RU"/>
        </a:p>
      </dgm:t>
    </dgm:pt>
    <dgm:pt modelId="{03F1380D-5158-4FE7-A8ED-010E61E8EEBB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Программа обязательного медицинского страхования финансируется государством</a:t>
          </a:r>
        </a:p>
      </dgm:t>
    </dgm:pt>
    <dgm:pt modelId="{E7B734E4-EB43-401F-98F5-D7CB7882680B}" type="parTrans" cxnId="{9BC06BAF-9E77-46BD-927A-74D0879B100E}">
      <dgm:prSet/>
      <dgm:spPr/>
      <dgm:t>
        <a:bodyPr/>
        <a:lstStyle/>
        <a:p>
          <a:endParaRPr lang="ru-RU"/>
        </a:p>
      </dgm:t>
    </dgm:pt>
    <dgm:pt modelId="{A3BF242D-3381-4800-A403-AD5D26924583}" type="sibTrans" cxnId="{9BC06BAF-9E77-46BD-927A-74D0879B100E}">
      <dgm:prSet/>
      <dgm:spPr/>
      <dgm:t>
        <a:bodyPr/>
        <a:lstStyle/>
        <a:p>
          <a:endParaRPr lang="ru-RU"/>
        </a:p>
      </dgm:t>
    </dgm:pt>
    <dgm:pt modelId="{0DB84B70-F1EE-44F3-8E97-CEFD7A75C9E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300" i="1" baseline="0">
              <a:latin typeface="+mj-lt"/>
            </a:rPr>
            <a:t>Страховые взносы перечисляются на всех граждан, однако использование перечисленных ресурсов осуществляется только при обращении за медицинской помощью – принцип "здоровый платит за больного". Граждане с различным уровнем дохода имеют одинаковое право на получение медицинских услуг, однако начисление в страховой фонд осуществляется в зависимости от объема личного дохода – принцип "богатый платит за бедного".</a:t>
          </a:r>
        </a:p>
      </dgm:t>
    </dgm:pt>
    <dgm:pt modelId="{E4730396-83BE-4F25-83DA-F8517F13310D}" type="parTrans" cxnId="{96027448-E4C6-4484-9B5A-EA9C3C51326F}">
      <dgm:prSet/>
      <dgm:spPr/>
      <dgm:t>
        <a:bodyPr/>
        <a:lstStyle/>
        <a:p>
          <a:endParaRPr lang="ru-RU"/>
        </a:p>
      </dgm:t>
    </dgm:pt>
    <dgm:pt modelId="{51CF0601-45D0-4E19-B9BF-27F3045B3E8F}" type="sibTrans" cxnId="{96027448-E4C6-4484-9B5A-EA9C3C51326F}">
      <dgm:prSet/>
      <dgm:spPr/>
      <dgm:t>
        <a:bodyPr/>
        <a:lstStyle/>
        <a:p>
          <a:endParaRPr lang="ru-RU"/>
        </a:p>
      </dgm:t>
    </dgm:pt>
    <dgm:pt modelId="{30BBD530-2B53-49AC-9FF0-21C20378C9FA}" type="pres">
      <dgm:prSet presAssocID="{AB1B004E-B316-4CBE-B7FA-1C7EE56214E1}" presName="linearFlow" presStyleCnt="0">
        <dgm:presLayoutVars>
          <dgm:dir/>
          <dgm:resizeHandles val="exact"/>
        </dgm:presLayoutVars>
      </dgm:prSet>
      <dgm:spPr/>
    </dgm:pt>
    <dgm:pt modelId="{5231E253-3ABE-4F45-A3BC-AADFAAF91733}" type="pres">
      <dgm:prSet presAssocID="{FDAE3459-8D54-4455-A690-19225DE428E2}" presName="comp" presStyleCnt="0"/>
      <dgm:spPr/>
    </dgm:pt>
    <dgm:pt modelId="{16E537E1-0988-4803-96F6-AC1FC9EB5B1D}" type="pres">
      <dgm:prSet presAssocID="{FDAE3459-8D54-4455-A690-19225DE428E2}" presName="rect2" presStyleLbl="node1" presStyleIdx="0" presStyleCnt="3" custScaleX="102896" custScaleY="104559" custLinFactNeighborX="8565" custLinFactNeighborY="-121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A15406C-4A4E-42EF-A683-5E9A6B9830AD}" type="pres">
      <dgm:prSet presAssocID="{FDAE3459-8D54-4455-A690-19225DE428E2}" presName="rect1" presStyleLbl="lnNod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CB798C63-24F4-470C-928C-166EB45E9839}" type="pres">
      <dgm:prSet presAssocID="{F42C75C8-0AD6-400C-8F37-488BAE492C53}" presName="sibTrans" presStyleCnt="0"/>
      <dgm:spPr/>
    </dgm:pt>
    <dgm:pt modelId="{5FBE6415-C09F-4954-8FAC-3472A64DE4B4}" type="pres">
      <dgm:prSet presAssocID="{03F1380D-5158-4FE7-A8ED-010E61E8EEBB}" presName="comp" presStyleCnt="0"/>
      <dgm:spPr/>
    </dgm:pt>
    <dgm:pt modelId="{79D1B2F9-C5C7-4687-9C46-A3949CA946DF}" type="pres">
      <dgm:prSet presAssocID="{03F1380D-5158-4FE7-A8ED-010E61E8EEBB}" presName="rect2" presStyleLbl="node1" presStyleIdx="1" presStyleCnt="3" custScaleX="70068" custLinFactNeighborX="14746" custLinFactNeighborY="-395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0B0A2009-C1F9-4FBF-B8F0-580F38DF7912}" type="pres">
      <dgm:prSet presAssocID="{03F1380D-5158-4FE7-A8ED-010E61E8EEBB}" presName="rect1" presStyleLbl="lnNod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423A7AEB-D9EF-4496-93E1-F3F9D83C43B6}" type="pres">
      <dgm:prSet presAssocID="{A3BF242D-3381-4800-A403-AD5D26924583}" presName="sibTrans" presStyleCnt="0"/>
      <dgm:spPr/>
    </dgm:pt>
    <dgm:pt modelId="{0404DD75-B70D-4A63-9CEA-6426C08CC1FF}" type="pres">
      <dgm:prSet presAssocID="{0DB84B70-F1EE-44F3-8E97-CEFD7A75C9E4}" presName="comp" presStyleCnt="0"/>
      <dgm:spPr/>
    </dgm:pt>
    <dgm:pt modelId="{B8E0C809-D28E-490E-A783-8EC07DF2842D}" type="pres">
      <dgm:prSet presAssocID="{0DB84B70-F1EE-44F3-8E97-CEFD7A75C9E4}" presName="rect2" presStyleLbl="node1" presStyleIdx="2" presStyleCnt="3" custScaleX="101843" custScaleY="128577" custLinFactNeighborX="7963" custLinFactNeighborY="121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0D019E07-EB35-4D34-BBFD-B7A75EB47D16}" type="pres">
      <dgm:prSet presAssocID="{0DB84B70-F1EE-44F3-8E97-CEFD7A75C9E4}" presName="rect1" presStyleLbl="lnNode1" presStyleIdx="2" presStyleCnt="3" custLinFactNeighborX="866" custLinFactNeighborY="-11134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9BC06BAF-9E77-46BD-927A-74D0879B100E}" srcId="{AB1B004E-B316-4CBE-B7FA-1C7EE56214E1}" destId="{03F1380D-5158-4FE7-A8ED-010E61E8EEBB}" srcOrd="1" destOrd="0" parTransId="{E7B734E4-EB43-401F-98F5-D7CB7882680B}" sibTransId="{A3BF242D-3381-4800-A403-AD5D26924583}"/>
    <dgm:cxn modelId="{B5993865-66B0-430F-A0A1-C0942A110B1E}" type="presOf" srcId="{03F1380D-5158-4FE7-A8ED-010E61E8EEBB}" destId="{79D1B2F9-C5C7-4687-9C46-A3949CA946DF}" srcOrd="0" destOrd="0" presId="urn:microsoft.com/office/officeart/2008/layout/AlternatingPictureBlocks"/>
    <dgm:cxn modelId="{0FF955AB-1B4C-447B-8028-C5D09AA4E9A0}" srcId="{AB1B004E-B316-4CBE-B7FA-1C7EE56214E1}" destId="{FDAE3459-8D54-4455-A690-19225DE428E2}" srcOrd="0" destOrd="0" parTransId="{5039915B-A933-4530-AF17-D2233598878A}" sibTransId="{F42C75C8-0AD6-400C-8F37-488BAE492C53}"/>
    <dgm:cxn modelId="{B9C59870-7CCB-4B57-B104-3996B62FB3FC}" type="presOf" srcId="{AB1B004E-B316-4CBE-B7FA-1C7EE56214E1}" destId="{30BBD530-2B53-49AC-9FF0-21C20378C9FA}" srcOrd="0" destOrd="0" presId="urn:microsoft.com/office/officeart/2008/layout/AlternatingPictureBlocks"/>
    <dgm:cxn modelId="{96027448-E4C6-4484-9B5A-EA9C3C51326F}" srcId="{AB1B004E-B316-4CBE-B7FA-1C7EE56214E1}" destId="{0DB84B70-F1EE-44F3-8E97-CEFD7A75C9E4}" srcOrd="2" destOrd="0" parTransId="{E4730396-83BE-4F25-83DA-F8517F13310D}" sibTransId="{51CF0601-45D0-4E19-B9BF-27F3045B3E8F}"/>
    <dgm:cxn modelId="{B5E787B4-DD3A-4E9A-94F5-D6355D9F538D}" type="presOf" srcId="{0DB84B70-F1EE-44F3-8E97-CEFD7A75C9E4}" destId="{B8E0C809-D28E-490E-A783-8EC07DF2842D}" srcOrd="0" destOrd="0" presId="urn:microsoft.com/office/officeart/2008/layout/AlternatingPictureBlocks"/>
    <dgm:cxn modelId="{6DADF289-35E1-476D-B975-09E5FF4DC946}" type="presOf" srcId="{FDAE3459-8D54-4455-A690-19225DE428E2}" destId="{16E537E1-0988-4803-96F6-AC1FC9EB5B1D}" srcOrd="0" destOrd="0" presId="urn:microsoft.com/office/officeart/2008/layout/AlternatingPictureBlocks"/>
    <dgm:cxn modelId="{3C3E2C6E-5F84-4EA6-88EF-9C9661C093EE}" type="presParOf" srcId="{30BBD530-2B53-49AC-9FF0-21C20378C9FA}" destId="{5231E253-3ABE-4F45-A3BC-AADFAAF91733}" srcOrd="0" destOrd="0" presId="urn:microsoft.com/office/officeart/2008/layout/AlternatingPictureBlocks"/>
    <dgm:cxn modelId="{CCB9B8CE-717C-4F53-9F62-07AC246A2C38}" type="presParOf" srcId="{5231E253-3ABE-4F45-A3BC-AADFAAF91733}" destId="{16E537E1-0988-4803-96F6-AC1FC9EB5B1D}" srcOrd="0" destOrd="0" presId="urn:microsoft.com/office/officeart/2008/layout/AlternatingPictureBlocks"/>
    <dgm:cxn modelId="{BBF8BEFA-9BE4-4E9E-A218-4A5A025EB99B}" type="presParOf" srcId="{5231E253-3ABE-4F45-A3BC-AADFAAF91733}" destId="{DA15406C-4A4E-42EF-A683-5E9A6B9830AD}" srcOrd="1" destOrd="0" presId="urn:microsoft.com/office/officeart/2008/layout/AlternatingPictureBlocks"/>
    <dgm:cxn modelId="{29189896-9B97-454F-80B0-6CF5B30F0E46}" type="presParOf" srcId="{30BBD530-2B53-49AC-9FF0-21C20378C9FA}" destId="{CB798C63-24F4-470C-928C-166EB45E9839}" srcOrd="1" destOrd="0" presId="urn:microsoft.com/office/officeart/2008/layout/AlternatingPictureBlocks"/>
    <dgm:cxn modelId="{CD5AA9E1-88BB-4DD8-B4E9-938560467510}" type="presParOf" srcId="{30BBD530-2B53-49AC-9FF0-21C20378C9FA}" destId="{5FBE6415-C09F-4954-8FAC-3472A64DE4B4}" srcOrd="2" destOrd="0" presId="urn:microsoft.com/office/officeart/2008/layout/AlternatingPictureBlocks"/>
    <dgm:cxn modelId="{2F6031D9-2165-4EE1-930B-BC7012404FBF}" type="presParOf" srcId="{5FBE6415-C09F-4954-8FAC-3472A64DE4B4}" destId="{79D1B2F9-C5C7-4687-9C46-A3949CA946DF}" srcOrd="0" destOrd="0" presId="urn:microsoft.com/office/officeart/2008/layout/AlternatingPictureBlocks"/>
    <dgm:cxn modelId="{9DEA6469-2B97-4912-89D0-E912CB594303}" type="presParOf" srcId="{5FBE6415-C09F-4954-8FAC-3472A64DE4B4}" destId="{0B0A2009-C1F9-4FBF-B8F0-580F38DF7912}" srcOrd="1" destOrd="0" presId="urn:microsoft.com/office/officeart/2008/layout/AlternatingPictureBlocks"/>
    <dgm:cxn modelId="{D73618E6-1054-48E6-9705-9AC800D44CFA}" type="presParOf" srcId="{30BBD530-2B53-49AC-9FF0-21C20378C9FA}" destId="{423A7AEB-D9EF-4496-93E1-F3F9D83C43B6}" srcOrd="3" destOrd="0" presId="urn:microsoft.com/office/officeart/2008/layout/AlternatingPictureBlocks"/>
    <dgm:cxn modelId="{8C7938CE-BEF0-4891-99DD-F438FD67DAA1}" type="presParOf" srcId="{30BBD530-2B53-49AC-9FF0-21C20378C9FA}" destId="{0404DD75-B70D-4A63-9CEA-6426C08CC1FF}" srcOrd="4" destOrd="0" presId="urn:microsoft.com/office/officeart/2008/layout/AlternatingPictureBlocks"/>
    <dgm:cxn modelId="{39014189-CC43-4B61-9636-C96F16D5BE2E}" type="presParOf" srcId="{0404DD75-B70D-4A63-9CEA-6426C08CC1FF}" destId="{B8E0C809-D28E-490E-A783-8EC07DF2842D}" srcOrd="0" destOrd="0" presId="urn:microsoft.com/office/officeart/2008/layout/AlternatingPictureBlocks"/>
    <dgm:cxn modelId="{6BFF910B-D4DC-47E2-95AC-74ED75B6A78F}" type="presParOf" srcId="{0404DD75-B70D-4A63-9CEA-6426C08CC1FF}" destId="{0D019E07-EB35-4D34-BBFD-B7A75EB47D16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58812DF3-63C1-45C3-A4D7-DC9A9EB3C29B}" type="doc">
      <dgm:prSet loTypeId="urn:microsoft.com/office/officeart/2008/layout/PictureStrips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F80CF8F-E2D6-4FC8-8124-34BCA68C0EC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во-первых, взносы работодателей и работников носят обязательный характер и принимают форму особого налога на заработную плату</a:t>
          </a:r>
        </a:p>
      </dgm:t>
    </dgm:pt>
    <dgm:pt modelId="{58671E17-14DB-41EA-B20E-8629DF3F38FB}" type="parTrans" cxnId="{C1AF4D6C-D9E9-45D8-A495-7467540B1303}">
      <dgm:prSet/>
      <dgm:spPr/>
      <dgm:t>
        <a:bodyPr/>
        <a:lstStyle/>
        <a:p>
          <a:endParaRPr lang="ru-RU"/>
        </a:p>
      </dgm:t>
    </dgm:pt>
    <dgm:pt modelId="{C6C2C554-96E5-4521-BF6C-F3A54F6C931D}" type="sibTrans" cxnId="{C1AF4D6C-D9E9-45D8-A495-7467540B1303}">
      <dgm:prSet/>
      <dgm:spPr/>
      <dgm:t>
        <a:bodyPr/>
        <a:lstStyle/>
        <a:p>
          <a:endParaRPr lang="ru-RU"/>
        </a:p>
      </dgm:t>
    </dgm:pt>
    <dgm:pt modelId="{ECE037E9-FA93-4153-A94A-4F4B22F7FFA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во-вторых, поступления от взносов являются хотя и обособленной, но все же частью государственных финансов, поэтому они контролируются государством</a:t>
          </a:r>
        </a:p>
      </dgm:t>
    </dgm:pt>
    <dgm:pt modelId="{15604C75-D080-4C61-8317-73B8A3525895}" type="parTrans" cxnId="{97A77351-41C9-42CF-9F53-73BD7E72C251}">
      <dgm:prSet/>
      <dgm:spPr/>
      <dgm:t>
        <a:bodyPr/>
        <a:lstStyle/>
        <a:p>
          <a:endParaRPr lang="ru-RU"/>
        </a:p>
      </dgm:t>
    </dgm:pt>
    <dgm:pt modelId="{8EE62D6F-CD8A-4D9C-BBCD-AA36A52502C7}" type="sibTrans" cxnId="{97A77351-41C9-42CF-9F53-73BD7E72C251}">
      <dgm:prSet/>
      <dgm:spPr/>
      <dgm:t>
        <a:bodyPr/>
        <a:lstStyle/>
        <a:p>
          <a:endParaRPr lang="ru-RU"/>
        </a:p>
      </dgm:t>
    </dgm:pt>
    <dgm:pt modelId="{B4855863-6921-4E16-87AA-B2036D8E62C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в-третьих, государство регулирует многие элементы этой системы – ставки взносов, цены на медицинские услуги, договорные отношения между страховщиком и медицинской организацией, размер гарантируемого объема медицинских услуг и т.д.</a:t>
          </a:r>
        </a:p>
      </dgm:t>
    </dgm:pt>
    <dgm:pt modelId="{22530D5B-CB68-410A-8A2B-E5C84C5A83F9}" type="parTrans" cxnId="{603CA7F0-3E80-4A77-9747-1741A8566B68}">
      <dgm:prSet/>
      <dgm:spPr/>
      <dgm:t>
        <a:bodyPr/>
        <a:lstStyle/>
        <a:p>
          <a:endParaRPr lang="ru-RU"/>
        </a:p>
      </dgm:t>
    </dgm:pt>
    <dgm:pt modelId="{365556FB-C9D3-4E38-9235-054EC5CCBC22}" type="sibTrans" cxnId="{603CA7F0-3E80-4A77-9747-1741A8566B68}">
      <dgm:prSet/>
      <dgm:spPr/>
      <dgm:t>
        <a:bodyPr/>
        <a:lstStyle/>
        <a:p>
          <a:endParaRPr lang="ru-RU"/>
        </a:p>
      </dgm:t>
    </dgm:pt>
    <dgm:pt modelId="{DA46B72F-CC2C-4032-A5E9-3522BC6A1F57}" type="pres">
      <dgm:prSet presAssocID="{58812DF3-63C1-45C3-A4D7-DC9A9EB3C29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6A5B26-240B-4791-AD28-AB7CE2B1D9D5}" type="pres">
      <dgm:prSet presAssocID="{BF80CF8F-E2D6-4FC8-8124-34BCA68C0EC4}" presName="composite" presStyleCnt="0"/>
      <dgm:spPr/>
      <dgm:t>
        <a:bodyPr/>
        <a:lstStyle/>
        <a:p>
          <a:endParaRPr lang="ru-RU"/>
        </a:p>
      </dgm:t>
    </dgm:pt>
    <dgm:pt modelId="{7DC28698-712D-471A-80A1-0B32DC71DFF4}" type="pres">
      <dgm:prSet presAssocID="{BF80CF8F-E2D6-4FC8-8124-34BCA68C0EC4}" presName="rect1" presStyleLbl="trAlignAcc1" presStyleIdx="0" presStyleCnt="3" custScaleX="139002" custLinFactNeighborX="10459" custLinFactNeighborY="-9558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5C2D36E7-BFA9-4363-8C8E-99FE495ABA61}" type="pres">
      <dgm:prSet presAssocID="{BF80CF8F-E2D6-4FC8-8124-34BCA68C0EC4}" presName="rect2" presStyleLbl="fgImgPlace1" presStyleIdx="0" presStyleCnt="3" custLinFactNeighborX="-67084" custLinFactNeighborY="-774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6A43AEC-DE78-49B1-A773-0587273B7079}" type="pres">
      <dgm:prSet presAssocID="{C6C2C554-96E5-4521-BF6C-F3A54F6C931D}" presName="sibTrans" presStyleCnt="0"/>
      <dgm:spPr/>
      <dgm:t>
        <a:bodyPr/>
        <a:lstStyle/>
        <a:p>
          <a:endParaRPr lang="ru-RU"/>
        </a:p>
      </dgm:t>
    </dgm:pt>
    <dgm:pt modelId="{5CCEF27A-5CA0-42EC-A4EC-311788BD1227}" type="pres">
      <dgm:prSet presAssocID="{ECE037E9-FA93-4153-A94A-4F4B22F7FFAE}" presName="composite" presStyleCnt="0"/>
      <dgm:spPr/>
      <dgm:t>
        <a:bodyPr/>
        <a:lstStyle/>
        <a:p>
          <a:endParaRPr lang="ru-RU"/>
        </a:p>
      </dgm:t>
    </dgm:pt>
    <dgm:pt modelId="{BCE4DBB9-4C07-43B9-9FF2-FAD43F30D1FB}" type="pres">
      <dgm:prSet presAssocID="{ECE037E9-FA93-4153-A94A-4F4B22F7FFAE}" presName="rect1" presStyleLbl="trAlignAcc1" presStyleIdx="1" presStyleCnt="3" custScaleX="139002" custLinFactNeighborX="10459" custLinFactNeighborY="-1420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21AC39C0-C699-4B32-AFE3-B761AD700D87}" type="pres">
      <dgm:prSet presAssocID="{ECE037E9-FA93-4153-A94A-4F4B22F7FFAE}" presName="rect2" presStyleLbl="fgImgPlace1" presStyleIdx="1" presStyleCnt="3" custLinFactNeighborX="-67084" custLinFactNeighborY="-1305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D8B6210-7037-403B-870B-95CC41B6C230}" type="pres">
      <dgm:prSet presAssocID="{8EE62D6F-CD8A-4D9C-BBCD-AA36A52502C7}" presName="sibTrans" presStyleCnt="0"/>
      <dgm:spPr/>
      <dgm:t>
        <a:bodyPr/>
        <a:lstStyle/>
        <a:p>
          <a:endParaRPr lang="ru-RU"/>
        </a:p>
      </dgm:t>
    </dgm:pt>
    <dgm:pt modelId="{DF6F7443-6827-4BF1-A2B9-C960CFA4CA86}" type="pres">
      <dgm:prSet presAssocID="{B4855863-6921-4E16-87AA-B2036D8E62C6}" presName="composite" presStyleCnt="0"/>
      <dgm:spPr/>
      <dgm:t>
        <a:bodyPr/>
        <a:lstStyle/>
        <a:p>
          <a:endParaRPr lang="ru-RU"/>
        </a:p>
      </dgm:t>
    </dgm:pt>
    <dgm:pt modelId="{C74C11AA-EBA9-43D2-AC80-6B14191FF4B5}" type="pres">
      <dgm:prSet presAssocID="{B4855863-6921-4E16-87AA-B2036D8E62C6}" presName="rect1" presStyleLbl="trAlignAcc1" presStyleIdx="2" presStyleCnt="3" custScaleX="136684" custScaleY="155373" custLinFactNeighborX="13171" custLinFactNeighborY="-5796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AF9E9110-61CD-4A5D-8289-C1F6E9308065}" type="pres">
      <dgm:prSet presAssocID="{B4855863-6921-4E16-87AA-B2036D8E62C6}" presName="rect2" presStyleLbl="fgImgPlace1" presStyleIdx="2" presStyleCnt="3" custLinFactNeighborX="-62407" custLinFactNeighborY="-23857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A874AB3E-6AE9-4DF4-A45E-C68147C551BD}" type="presOf" srcId="{B4855863-6921-4E16-87AA-B2036D8E62C6}" destId="{C74C11AA-EBA9-43D2-AC80-6B14191FF4B5}" srcOrd="0" destOrd="0" presId="urn:microsoft.com/office/officeart/2008/layout/PictureStrips"/>
    <dgm:cxn modelId="{8B9BF34E-838D-4E87-854C-C4F8DB8FB726}" type="presOf" srcId="{BF80CF8F-E2D6-4FC8-8124-34BCA68C0EC4}" destId="{7DC28698-712D-471A-80A1-0B32DC71DFF4}" srcOrd="0" destOrd="0" presId="urn:microsoft.com/office/officeart/2008/layout/PictureStrips"/>
    <dgm:cxn modelId="{B94321A5-B603-42DA-8A35-70CC84AF6DD7}" type="presOf" srcId="{58812DF3-63C1-45C3-A4D7-DC9A9EB3C29B}" destId="{DA46B72F-CC2C-4032-A5E9-3522BC6A1F57}" srcOrd="0" destOrd="0" presId="urn:microsoft.com/office/officeart/2008/layout/PictureStrips"/>
    <dgm:cxn modelId="{82A60459-7AA2-401D-BCA1-558FEFF3FEA6}" type="presOf" srcId="{ECE037E9-FA93-4153-A94A-4F4B22F7FFAE}" destId="{BCE4DBB9-4C07-43B9-9FF2-FAD43F30D1FB}" srcOrd="0" destOrd="0" presId="urn:microsoft.com/office/officeart/2008/layout/PictureStrips"/>
    <dgm:cxn modelId="{C1AF4D6C-D9E9-45D8-A495-7467540B1303}" srcId="{58812DF3-63C1-45C3-A4D7-DC9A9EB3C29B}" destId="{BF80CF8F-E2D6-4FC8-8124-34BCA68C0EC4}" srcOrd="0" destOrd="0" parTransId="{58671E17-14DB-41EA-B20E-8629DF3F38FB}" sibTransId="{C6C2C554-96E5-4521-BF6C-F3A54F6C931D}"/>
    <dgm:cxn modelId="{603CA7F0-3E80-4A77-9747-1741A8566B68}" srcId="{58812DF3-63C1-45C3-A4D7-DC9A9EB3C29B}" destId="{B4855863-6921-4E16-87AA-B2036D8E62C6}" srcOrd="2" destOrd="0" parTransId="{22530D5B-CB68-410A-8A2B-E5C84C5A83F9}" sibTransId="{365556FB-C9D3-4E38-9235-054EC5CCBC22}"/>
    <dgm:cxn modelId="{97A77351-41C9-42CF-9F53-73BD7E72C251}" srcId="{58812DF3-63C1-45C3-A4D7-DC9A9EB3C29B}" destId="{ECE037E9-FA93-4153-A94A-4F4B22F7FFAE}" srcOrd="1" destOrd="0" parTransId="{15604C75-D080-4C61-8317-73B8A3525895}" sibTransId="{8EE62D6F-CD8A-4D9C-BBCD-AA36A52502C7}"/>
    <dgm:cxn modelId="{8484637F-0EBD-413D-8A98-5F13BFBFEC9D}" type="presParOf" srcId="{DA46B72F-CC2C-4032-A5E9-3522BC6A1F57}" destId="{D86A5B26-240B-4791-AD28-AB7CE2B1D9D5}" srcOrd="0" destOrd="0" presId="urn:microsoft.com/office/officeart/2008/layout/PictureStrips"/>
    <dgm:cxn modelId="{F8086B33-0494-450E-9870-1A3E54DD2DA8}" type="presParOf" srcId="{D86A5B26-240B-4791-AD28-AB7CE2B1D9D5}" destId="{7DC28698-712D-471A-80A1-0B32DC71DFF4}" srcOrd="0" destOrd="0" presId="urn:microsoft.com/office/officeart/2008/layout/PictureStrips"/>
    <dgm:cxn modelId="{20271D82-3A25-4653-B3EA-A9133269F4BD}" type="presParOf" srcId="{D86A5B26-240B-4791-AD28-AB7CE2B1D9D5}" destId="{5C2D36E7-BFA9-4363-8C8E-99FE495ABA61}" srcOrd="1" destOrd="0" presId="urn:microsoft.com/office/officeart/2008/layout/PictureStrips"/>
    <dgm:cxn modelId="{CB31D8BF-71AE-43C2-8EF4-D34E30E93185}" type="presParOf" srcId="{DA46B72F-CC2C-4032-A5E9-3522BC6A1F57}" destId="{36A43AEC-DE78-49B1-A773-0587273B7079}" srcOrd="1" destOrd="0" presId="urn:microsoft.com/office/officeart/2008/layout/PictureStrips"/>
    <dgm:cxn modelId="{3CB05C81-9DDE-49F8-9445-AC088414150B}" type="presParOf" srcId="{DA46B72F-CC2C-4032-A5E9-3522BC6A1F57}" destId="{5CCEF27A-5CA0-42EC-A4EC-311788BD1227}" srcOrd="2" destOrd="0" presId="urn:microsoft.com/office/officeart/2008/layout/PictureStrips"/>
    <dgm:cxn modelId="{ECFAB2FE-9592-46A5-AEF3-841A106A5EDF}" type="presParOf" srcId="{5CCEF27A-5CA0-42EC-A4EC-311788BD1227}" destId="{BCE4DBB9-4C07-43B9-9FF2-FAD43F30D1FB}" srcOrd="0" destOrd="0" presId="urn:microsoft.com/office/officeart/2008/layout/PictureStrips"/>
    <dgm:cxn modelId="{FCF73847-E2D9-4424-A21D-EF0D87A92F39}" type="presParOf" srcId="{5CCEF27A-5CA0-42EC-A4EC-311788BD1227}" destId="{21AC39C0-C699-4B32-AFE3-B761AD700D87}" srcOrd="1" destOrd="0" presId="urn:microsoft.com/office/officeart/2008/layout/PictureStrips"/>
    <dgm:cxn modelId="{E8227094-31CC-4083-A550-99C7EF621EB3}" type="presParOf" srcId="{DA46B72F-CC2C-4032-A5E9-3522BC6A1F57}" destId="{7D8B6210-7037-403B-870B-95CC41B6C230}" srcOrd="3" destOrd="0" presId="urn:microsoft.com/office/officeart/2008/layout/PictureStrips"/>
    <dgm:cxn modelId="{64819AEB-CCB0-4493-AA4E-42DA44281ABE}" type="presParOf" srcId="{DA46B72F-CC2C-4032-A5E9-3522BC6A1F57}" destId="{DF6F7443-6827-4BF1-A2B9-C960CFA4CA86}" srcOrd="4" destOrd="0" presId="urn:microsoft.com/office/officeart/2008/layout/PictureStrips"/>
    <dgm:cxn modelId="{2C97A9EB-0D71-4DFC-91C9-3EE7A4F2BFDF}" type="presParOf" srcId="{DF6F7443-6827-4BF1-A2B9-C960CFA4CA86}" destId="{C74C11AA-EBA9-43D2-AC80-6B14191FF4B5}" srcOrd="0" destOrd="0" presId="urn:microsoft.com/office/officeart/2008/layout/PictureStrips"/>
    <dgm:cxn modelId="{51053CB1-F66B-466B-91F2-BAB74FE8C8A9}" type="presParOf" srcId="{DF6F7443-6827-4BF1-A2B9-C960CFA4CA86}" destId="{AF9E9110-61CD-4A5D-8289-C1F6E930806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99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6E855529-805C-40B4-8825-7C3BCBB6652E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0_1" csCatId="mainScheme" phldr="1"/>
      <dgm:spPr/>
    </dgm:pt>
    <dgm:pt modelId="{1E20992C-8D99-48B6-98BD-6FD45FAA71C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В ФЗ № 326-ФЗ регламентирован принцип устойчивости финансовой системы обязательного медицинского страхования</a:t>
          </a:r>
        </a:p>
      </dgm:t>
    </dgm:pt>
    <dgm:pt modelId="{B0E2AF27-6C3A-40C3-868E-CD472500D266}" type="parTrans" cxnId="{90A462DC-460A-433F-A070-4748A5BDF3D1}">
      <dgm:prSet/>
      <dgm:spPr/>
      <dgm:t>
        <a:bodyPr/>
        <a:lstStyle/>
        <a:p>
          <a:endParaRPr lang="ru-RU"/>
        </a:p>
      </dgm:t>
    </dgm:pt>
    <dgm:pt modelId="{92E2F9D8-BBB5-492D-8F93-6D70A5658811}" type="sibTrans" cxnId="{90A462DC-460A-433F-A070-4748A5BDF3D1}">
      <dgm:prSet/>
      <dgm:spPr/>
      <dgm:t>
        <a:bodyPr/>
        <a:lstStyle/>
        <a:p>
          <a:endParaRPr lang="ru-RU"/>
        </a:p>
      </dgm:t>
    </dgm:pt>
    <dgm:pt modelId="{0824BDC9-3CE2-4444-AC7E-428512CD0FE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>
              <a:latin typeface="+mj-lt"/>
            </a:rPr>
            <a:t>Он означает, что наличие эффективных экономических рычагов, с помощью которых государство обеспечивает беспрерывное и своевременное финансирование обязательств в рамках отношений обязательного медицинского страхования, в частности, по своевременному перечислению из бюджета денежных средств медицинским и медицинским организациям</a:t>
          </a:r>
        </a:p>
      </dgm:t>
    </dgm:pt>
    <dgm:pt modelId="{140ED8A7-0CE1-4194-B720-0165989D449B}" type="parTrans" cxnId="{7D0FFBD8-6BFE-41AC-B32A-FE76C0625F07}">
      <dgm:prSet/>
      <dgm:spPr/>
      <dgm:t>
        <a:bodyPr/>
        <a:lstStyle/>
        <a:p>
          <a:endParaRPr lang="ru-RU"/>
        </a:p>
      </dgm:t>
    </dgm:pt>
    <dgm:pt modelId="{56B10AD7-A921-476D-8443-B363097A1FD1}" type="sibTrans" cxnId="{7D0FFBD8-6BFE-41AC-B32A-FE76C0625F07}">
      <dgm:prSet/>
      <dgm:spPr/>
      <dgm:t>
        <a:bodyPr/>
        <a:lstStyle/>
        <a:p>
          <a:endParaRPr lang="ru-RU"/>
        </a:p>
      </dgm:t>
    </dgm:pt>
    <dgm:pt modelId="{B0A6CA28-08C6-4D3D-A4ED-6F539C9785D5}">
      <dgm:prSet phldrT="[Текст]" custT="1"/>
      <dgm:spPr/>
      <dgm:t>
        <a:bodyPr/>
        <a:lstStyle/>
        <a:p>
          <a:pPr algn="l"/>
          <a:r>
            <a:rPr lang="ru-RU" sz="1400" i="1">
              <a:latin typeface="+mj-lt"/>
            </a:rPr>
            <a:t>По сути, финансовая система обязательного медицинского страхования провозглашена </a:t>
          </a:r>
          <a:r>
            <a:rPr lang="ru-RU" sz="1400" b="1" i="1">
              <a:latin typeface="+mj-lt"/>
            </a:rPr>
            <a:t>автономной</a:t>
          </a:r>
          <a:endParaRPr lang="ru-RU" sz="1400" i="1">
            <a:latin typeface="+mj-lt"/>
          </a:endParaRPr>
        </a:p>
      </dgm:t>
    </dgm:pt>
    <dgm:pt modelId="{4A385EDB-0CEB-4234-98D3-798A53B66975}" type="parTrans" cxnId="{0FE95B41-25FA-4B42-9DFE-0CF1F9D6E3FD}">
      <dgm:prSet/>
      <dgm:spPr/>
      <dgm:t>
        <a:bodyPr/>
        <a:lstStyle/>
        <a:p>
          <a:endParaRPr lang="ru-RU"/>
        </a:p>
      </dgm:t>
    </dgm:pt>
    <dgm:pt modelId="{DC01BB28-B76E-463F-98B4-D06ACE09AF78}" type="sibTrans" cxnId="{0FE95B41-25FA-4B42-9DFE-0CF1F9D6E3FD}">
      <dgm:prSet/>
      <dgm:spPr/>
      <dgm:t>
        <a:bodyPr/>
        <a:lstStyle/>
        <a:p>
          <a:endParaRPr lang="ru-RU"/>
        </a:p>
      </dgm:t>
    </dgm:pt>
    <dgm:pt modelId="{6914FE8E-F613-44C8-B999-BF68AE287CC9}" type="pres">
      <dgm:prSet presAssocID="{6E855529-805C-40B4-8825-7C3BCBB6652E}" presName="linearFlow" presStyleCnt="0">
        <dgm:presLayoutVars>
          <dgm:dir/>
          <dgm:resizeHandles val="exact"/>
        </dgm:presLayoutVars>
      </dgm:prSet>
      <dgm:spPr/>
    </dgm:pt>
    <dgm:pt modelId="{90F79676-3778-480A-987F-F71AB9A8B3F1}" type="pres">
      <dgm:prSet presAssocID="{1E20992C-8D99-48B6-98BD-6FD45FAA71CD}" presName="comp" presStyleCnt="0"/>
      <dgm:spPr/>
    </dgm:pt>
    <dgm:pt modelId="{751AEB0D-A351-4B55-9684-B38303D909AC}" type="pres">
      <dgm:prSet presAssocID="{1E20992C-8D99-48B6-98BD-6FD45FAA71CD}" presName="rect2" presStyleLbl="node1" presStyleIdx="0" presStyleCnt="3" custLinFactNeighborX="-1449" custLinFactNeighborY="-22427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93E5C129-EBB3-4BAA-A93B-B471AFBCB8EE}" type="pres">
      <dgm:prSet presAssocID="{1E20992C-8D99-48B6-98BD-6FD45FAA71CD}" presName="rect1" presStyleLbl="lnNode1" presStyleIdx="0" presStyleCnt="3" custScaleY="116562" custLinFactNeighborY="-17621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994E8697-710B-4A72-B8ED-10C70057476B}" type="pres">
      <dgm:prSet presAssocID="{92E2F9D8-BBB5-492D-8F93-6D70A5658811}" presName="sibTrans" presStyleCnt="0"/>
      <dgm:spPr/>
    </dgm:pt>
    <dgm:pt modelId="{38986C6F-3F78-4A30-9B72-588E3218F2E9}" type="pres">
      <dgm:prSet presAssocID="{0824BDC9-3CE2-4444-AC7E-428512CD0FEC}" presName="comp" presStyleCnt="0"/>
      <dgm:spPr/>
    </dgm:pt>
    <dgm:pt modelId="{53C9F9E8-1587-4FC6-B1C9-ECD904FE1794}" type="pres">
      <dgm:prSet presAssocID="{0824BDC9-3CE2-4444-AC7E-428512CD0FEC}" presName="rect2" presStyleLbl="node1" presStyleIdx="1" presStyleCnt="3" custScaleY="146335" custLinFactNeighborY="-12816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554C40BE-E1B4-44B4-8E00-3F5397F5B8CF}" type="pres">
      <dgm:prSet presAssocID="{0824BDC9-3CE2-4444-AC7E-428512CD0FEC}" presName="rect1" presStyleLbl="lnNod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D0192E06-2831-4483-9F83-30812385145D}" type="pres">
      <dgm:prSet presAssocID="{56B10AD7-A921-476D-8443-B363097A1FD1}" presName="sibTrans" presStyleCnt="0"/>
      <dgm:spPr/>
    </dgm:pt>
    <dgm:pt modelId="{4E1883AF-10E7-403E-B188-9AF93F0ED7FE}" type="pres">
      <dgm:prSet presAssocID="{B0A6CA28-08C6-4D3D-A4ED-6F539C9785D5}" presName="comp" presStyleCnt="0"/>
      <dgm:spPr/>
    </dgm:pt>
    <dgm:pt modelId="{BC70AF82-E638-419A-B1F7-610B1039BCD2}" type="pres">
      <dgm:prSet presAssocID="{B0A6CA28-08C6-4D3D-A4ED-6F539C9785D5}" presName="rect2" presStyleLbl="node1" presStyleIdx="2" presStyleCnt="3" custLinFactNeighborX="16" custLinFactNeighborY="1335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1EF2093-BD3B-4BAC-BED5-506BFBF60519}" type="pres">
      <dgm:prSet presAssocID="{B0A6CA28-08C6-4D3D-A4ED-6F539C9785D5}" presName="rect1" presStyleLbl="lnNod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90A462DC-460A-433F-A070-4748A5BDF3D1}" srcId="{6E855529-805C-40B4-8825-7C3BCBB6652E}" destId="{1E20992C-8D99-48B6-98BD-6FD45FAA71CD}" srcOrd="0" destOrd="0" parTransId="{B0E2AF27-6C3A-40C3-868E-CD472500D266}" sibTransId="{92E2F9D8-BBB5-492D-8F93-6D70A5658811}"/>
    <dgm:cxn modelId="{0FE95B41-25FA-4B42-9DFE-0CF1F9D6E3FD}" srcId="{6E855529-805C-40B4-8825-7C3BCBB6652E}" destId="{B0A6CA28-08C6-4D3D-A4ED-6F539C9785D5}" srcOrd="2" destOrd="0" parTransId="{4A385EDB-0CEB-4234-98D3-798A53B66975}" sibTransId="{DC01BB28-B76E-463F-98B4-D06ACE09AF78}"/>
    <dgm:cxn modelId="{827B6D33-3449-44FD-86E7-BA8C6D2570E0}" type="presOf" srcId="{0824BDC9-3CE2-4444-AC7E-428512CD0FEC}" destId="{53C9F9E8-1587-4FC6-B1C9-ECD904FE1794}" srcOrd="0" destOrd="0" presId="urn:microsoft.com/office/officeart/2008/layout/AlternatingPictureBlocks"/>
    <dgm:cxn modelId="{7D0FFBD8-6BFE-41AC-B32A-FE76C0625F07}" srcId="{6E855529-805C-40B4-8825-7C3BCBB6652E}" destId="{0824BDC9-3CE2-4444-AC7E-428512CD0FEC}" srcOrd="1" destOrd="0" parTransId="{140ED8A7-0CE1-4194-B720-0165989D449B}" sibTransId="{56B10AD7-A921-476D-8443-B363097A1FD1}"/>
    <dgm:cxn modelId="{2B6FE325-4015-4B9A-8329-5B42FF3EF896}" type="presOf" srcId="{6E855529-805C-40B4-8825-7C3BCBB6652E}" destId="{6914FE8E-F613-44C8-B999-BF68AE287CC9}" srcOrd="0" destOrd="0" presId="urn:microsoft.com/office/officeart/2008/layout/AlternatingPictureBlocks"/>
    <dgm:cxn modelId="{99E94752-F28C-4B2B-8E02-6B26F68DD821}" type="presOf" srcId="{1E20992C-8D99-48B6-98BD-6FD45FAA71CD}" destId="{751AEB0D-A351-4B55-9684-B38303D909AC}" srcOrd="0" destOrd="0" presId="urn:microsoft.com/office/officeart/2008/layout/AlternatingPictureBlocks"/>
    <dgm:cxn modelId="{C09C9353-3D8B-4232-8CB6-300CC0B618A0}" type="presOf" srcId="{B0A6CA28-08C6-4D3D-A4ED-6F539C9785D5}" destId="{BC70AF82-E638-419A-B1F7-610B1039BCD2}" srcOrd="0" destOrd="0" presId="urn:microsoft.com/office/officeart/2008/layout/AlternatingPictureBlocks"/>
    <dgm:cxn modelId="{BE3147BB-9D63-4C2B-A81F-7099EE2C89E8}" type="presParOf" srcId="{6914FE8E-F613-44C8-B999-BF68AE287CC9}" destId="{90F79676-3778-480A-987F-F71AB9A8B3F1}" srcOrd="0" destOrd="0" presId="urn:microsoft.com/office/officeart/2008/layout/AlternatingPictureBlocks"/>
    <dgm:cxn modelId="{C586CBF8-C876-4CD0-8B06-5D50B90F62C7}" type="presParOf" srcId="{90F79676-3778-480A-987F-F71AB9A8B3F1}" destId="{751AEB0D-A351-4B55-9684-B38303D909AC}" srcOrd="0" destOrd="0" presId="urn:microsoft.com/office/officeart/2008/layout/AlternatingPictureBlocks"/>
    <dgm:cxn modelId="{EF8DB6CB-3AA8-4894-98A4-9A677F636348}" type="presParOf" srcId="{90F79676-3778-480A-987F-F71AB9A8B3F1}" destId="{93E5C129-EBB3-4BAA-A93B-B471AFBCB8EE}" srcOrd="1" destOrd="0" presId="urn:microsoft.com/office/officeart/2008/layout/AlternatingPictureBlocks"/>
    <dgm:cxn modelId="{EDF6F530-5F58-4269-8AE2-5C286D52699A}" type="presParOf" srcId="{6914FE8E-F613-44C8-B999-BF68AE287CC9}" destId="{994E8697-710B-4A72-B8ED-10C70057476B}" srcOrd="1" destOrd="0" presId="urn:microsoft.com/office/officeart/2008/layout/AlternatingPictureBlocks"/>
    <dgm:cxn modelId="{6A6D3347-58AA-4E1B-91E4-3CD8AE1924C0}" type="presParOf" srcId="{6914FE8E-F613-44C8-B999-BF68AE287CC9}" destId="{38986C6F-3F78-4A30-9B72-588E3218F2E9}" srcOrd="2" destOrd="0" presId="urn:microsoft.com/office/officeart/2008/layout/AlternatingPictureBlocks"/>
    <dgm:cxn modelId="{B59F1A02-D754-417D-B35C-84639FFA4F8E}" type="presParOf" srcId="{38986C6F-3F78-4A30-9B72-588E3218F2E9}" destId="{53C9F9E8-1587-4FC6-B1C9-ECD904FE1794}" srcOrd="0" destOrd="0" presId="urn:microsoft.com/office/officeart/2008/layout/AlternatingPictureBlocks"/>
    <dgm:cxn modelId="{02940AB8-E158-440E-885F-A055D00EF84C}" type="presParOf" srcId="{38986C6F-3F78-4A30-9B72-588E3218F2E9}" destId="{554C40BE-E1B4-44B4-8E00-3F5397F5B8CF}" srcOrd="1" destOrd="0" presId="urn:microsoft.com/office/officeart/2008/layout/AlternatingPictureBlocks"/>
    <dgm:cxn modelId="{5E740438-2B12-4B96-A6FD-4E3D05320992}" type="presParOf" srcId="{6914FE8E-F613-44C8-B999-BF68AE287CC9}" destId="{D0192E06-2831-4483-9F83-30812385145D}" srcOrd="3" destOrd="0" presId="urn:microsoft.com/office/officeart/2008/layout/AlternatingPictureBlocks"/>
    <dgm:cxn modelId="{74260C32-99C3-4888-B503-5A72BD0ADB70}" type="presParOf" srcId="{6914FE8E-F613-44C8-B999-BF68AE287CC9}" destId="{4E1883AF-10E7-403E-B188-9AF93F0ED7FE}" srcOrd="4" destOrd="0" presId="urn:microsoft.com/office/officeart/2008/layout/AlternatingPictureBlocks"/>
    <dgm:cxn modelId="{513D2BD8-C242-4A97-B92A-89CFF79040B4}" type="presParOf" srcId="{4E1883AF-10E7-403E-B188-9AF93F0ED7FE}" destId="{BC70AF82-E638-419A-B1F7-610B1039BCD2}" srcOrd="0" destOrd="0" presId="urn:microsoft.com/office/officeart/2008/layout/AlternatingPictureBlocks"/>
    <dgm:cxn modelId="{AD62D64E-CCAF-4438-9297-3E2DB585DCF1}" type="presParOf" srcId="{4E1883AF-10E7-403E-B188-9AF93F0ED7FE}" destId="{21EF2093-BD3B-4BAC-BED5-506BFBF60519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04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78BB3C3A-7570-4852-BE9E-7A954ED5AD02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03D6BE58-5929-4F65-854D-DC1ADF4EB9F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b="0" i="1">
              <a:latin typeface="+mj-lt"/>
            </a:rPr>
            <a:t>1 - предусматривает сбор взносов каждой страховой организацией</a:t>
          </a:r>
        </a:p>
      </dgm:t>
    </dgm:pt>
    <dgm:pt modelId="{E7FD5A2C-8C0D-4B14-9248-F3A8E4268B08}" type="parTrans" cxnId="{190D5087-031A-4A72-AAF5-FCB99F06A4B0}">
      <dgm:prSet/>
      <dgm:spPr/>
      <dgm:t>
        <a:bodyPr/>
        <a:lstStyle/>
        <a:p>
          <a:endParaRPr lang="ru-RU"/>
        </a:p>
      </dgm:t>
    </dgm:pt>
    <dgm:pt modelId="{54990FBE-A9C9-473D-9869-2E0FA8F90803}" type="sibTrans" cxnId="{190D5087-031A-4A72-AAF5-FCB99F06A4B0}">
      <dgm:prSet/>
      <dgm:spPr/>
      <dgm:t>
        <a:bodyPr/>
        <a:lstStyle/>
        <a:p>
          <a:endParaRPr lang="ru-RU"/>
        </a:p>
      </dgm:t>
    </dgm:pt>
    <dgm:pt modelId="{5A522C8C-843F-43D1-8267-CF616F53D6F1}">
      <dgm:prSet phldrT="[Текст]" custT="1"/>
      <dgm:spPr/>
      <dgm:t>
        <a:bodyPr/>
        <a:lstStyle/>
        <a:p>
          <a:pPr algn="r"/>
          <a:r>
            <a:rPr lang="ru-RU" sz="1400" b="0" i="1">
              <a:latin typeface="+mj-lt"/>
            </a:rPr>
            <a:t>2- предусматривает выделение одной из страховых организаций в качестве социально ответственной</a:t>
          </a:r>
        </a:p>
      </dgm:t>
    </dgm:pt>
    <dgm:pt modelId="{844433DD-CAB6-4B87-A352-C0AA954CFB3D}" type="parTrans" cxnId="{F61DBE13-F042-4BFE-8572-DC8BE053FCEE}">
      <dgm:prSet/>
      <dgm:spPr/>
      <dgm:t>
        <a:bodyPr/>
        <a:lstStyle/>
        <a:p>
          <a:endParaRPr lang="ru-RU"/>
        </a:p>
      </dgm:t>
    </dgm:pt>
    <dgm:pt modelId="{06D9C5F9-2E82-46EF-9D77-8382D130F07E}" type="sibTrans" cxnId="{F61DBE13-F042-4BFE-8572-DC8BE053FCEE}">
      <dgm:prSet/>
      <dgm:spPr/>
      <dgm:t>
        <a:bodyPr/>
        <a:lstStyle/>
        <a:p>
          <a:endParaRPr lang="ru-RU"/>
        </a:p>
      </dgm:t>
    </dgm:pt>
    <dgm:pt modelId="{10B6CB2D-D6EF-402A-8611-37D405F1BD9F}">
      <dgm:prSet phldrT="[Текст]" custT="1"/>
      <dgm:spPr/>
      <dgm:t>
        <a:bodyPr/>
        <a:lstStyle/>
        <a:p>
          <a:pPr algn="l"/>
          <a:r>
            <a:rPr lang="ru-RU" sz="1400" b="0" i="1">
              <a:latin typeface="+mj-lt"/>
            </a:rPr>
            <a:t>3 - предусматривает создание фондов ОМС</a:t>
          </a:r>
        </a:p>
      </dgm:t>
    </dgm:pt>
    <dgm:pt modelId="{1F794D6C-1152-4653-A710-7588880B1C7F}" type="parTrans" cxnId="{6F61C67C-AC62-463F-9CFE-79FD41533728}">
      <dgm:prSet/>
      <dgm:spPr/>
      <dgm:t>
        <a:bodyPr/>
        <a:lstStyle/>
        <a:p>
          <a:endParaRPr lang="ru-RU"/>
        </a:p>
      </dgm:t>
    </dgm:pt>
    <dgm:pt modelId="{2B2EFD71-A5DC-499E-B1AF-ED5B2D915564}" type="sibTrans" cxnId="{6F61C67C-AC62-463F-9CFE-79FD41533728}">
      <dgm:prSet/>
      <dgm:spPr/>
      <dgm:t>
        <a:bodyPr/>
        <a:lstStyle/>
        <a:p>
          <a:endParaRPr lang="ru-RU"/>
        </a:p>
      </dgm:t>
    </dgm:pt>
    <dgm:pt modelId="{44441BE9-046C-4910-85ED-3904B4C665E8}" type="pres">
      <dgm:prSet presAssocID="{78BB3C3A-7570-4852-BE9E-7A954ED5AD02}" presName="linearFlow" presStyleCnt="0">
        <dgm:presLayoutVars>
          <dgm:dir/>
          <dgm:resizeHandles val="exact"/>
        </dgm:presLayoutVars>
      </dgm:prSet>
      <dgm:spPr/>
    </dgm:pt>
    <dgm:pt modelId="{2377573F-5E5B-4D06-8353-0F6C6E6404B7}" type="pres">
      <dgm:prSet presAssocID="{03D6BE58-5929-4F65-854D-DC1ADF4EB9F0}" presName="comp" presStyleCnt="0"/>
      <dgm:spPr/>
    </dgm:pt>
    <dgm:pt modelId="{0758506A-753A-4FF9-AFDC-38893A6D2A79}" type="pres">
      <dgm:prSet presAssocID="{03D6BE58-5929-4F65-854D-DC1ADF4EB9F0}" presName="rect2" presStyleLbl="node1" presStyleIdx="0" presStyleCnt="3" custScaleX="171659" custLinFactNeighborX="25044" custLinFactNeighborY="197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40706C34-0C03-4717-8E90-DAD12CB9C777}" type="pres">
      <dgm:prSet presAssocID="{03D6BE58-5929-4F65-854D-DC1ADF4EB9F0}" presName="rect1" presStyleLbl="lnNode1" presStyleIdx="0" presStyleCnt="3" custScaleX="121000" custScaleY="121000" custLinFactX="-52334" custLinFactNeighborX="-100000" custLinFactNeighborY="518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8A7BDD16-0C41-49E1-9A7F-CD27FCE0026F}" type="pres">
      <dgm:prSet presAssocID="{54990FBE-A9C9-473D-9869-2E0FA8F90803}" presName="sibTrans" presStyleCnt="0"/>
      <dgm:spPr/>
    </dgm:pt>
    <dgm:pt modelId="{186C3147-3D32-44E3-93B8-D4C15C124AEE}" type="pres">
      <dgm:prSet presAssocID="{5A522C8C-843F-43D1-8267-CF616F53D6F1}" presName="comp" presStyleCnt="0"/>
      <dgm:spPr/>
    </dgm:pt>
    <dgm:pt modelId="{644F7955-0D82-4A68-A533-F516D7178AE2}" type="pres">
      <dgm:prSet presAssocID="{5A522C8C-843F-43D1-8267-CF616F53D6F1}" presName="rect2" presStyleLbl="node1" presStyleIdx="1" presStyleCnt="3" custScaleX="184117" custLinFactNeighborX="-2593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932FB5F8-9F5D-4A9A-B82E-614CB5EC9813}" type="pres">
      <dgm:prSet presAssocID="{5A522C8C-843F-43D1-8267-CF616F53D6F1}" presName="rect1" presStyleLbl="lnNode1" presStyleIdx="1" presStyleCnt="3" custScaleX="121000" custScaleY="121000" custLinFactNeighborX="70761" custLinFactNeighborY="408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AC2C5FEF-81A3-49BD-B8A4-AABB854E7BCE}" type="pres">
      <dgm:prSet presAssocID="{06D9C5F9-2E82-46EF-9D77-8382D130F07E}" presName="sibTrans" presStyleCnt="0"/>
      <dgm:spPr/>
    </dgm:pt>
    <dgm:pt modelId="{B5CF53A4-4462-41F5-AF74-B46ED4288137}" type="pres">
      <dgm:prSet presAssocID="{10B6CB2D-D6EF-402A-8611-37D405F1BD9F}" presName="comp" presStyleCnt="0"/>
      <dgm:spPr/>
    </dgm:pt>
    <dgm:pt modelId="{09477A36-8401-4244-BD46-AE3EEC833125}" type="pres">
      <dgm:prSet presAssocID="{10B6CB2D-D6EF-402A-8611-37D405F1BD9F}" presName="rect2" presStyleLbl="node1" presStyleIdx="2" presStyleCnt="3" custScaleX="175515" custLinFactNeighborX="18783" custLinFactNeighborY="-2967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B48E1CA-5946-4B44-B2D3-782D9308513E}" type="pres">
      <dgm:prSet presAssocID="{10B6CB2D-D6EF-402A-8611-37D405F1BD9F}" presName="rect1" presStyleLbl="lnNode1" presStyleIdx="2" presStyleCnt="3" custScaleX="121000" custScaleY="121000" custLinFactX="-33639" custLinFactNeighborX="-100000" custLinFactNeighborY="254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  <a14:imgEffect>
                      <a14:brightnessContrast contrast="-4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D2321B54-D987-48CD-8740-EF11C669AAA8}" type="presOf" srcId="{78BB3C3A-7570-4852-BE9E-7A954ED5AD02}" destId="{44441BE9-046C-4910-85ED-3904B4C665E8}" srcOrd="0" destOrd="0" presId="urn:microsoft.com/office/officeart/2008/layout/AlternatingPictureBlocks"/>
    <dgm:cxn modelId="{26E886ED-E8CE-4FC0-9D1B-D1A5D9200887}" type="presOf" srcId="{10B6CB2D-D6EF-402A-8611-37D405F1BD9F}" destId="{09477A36-8401-4244-BD46-AE3EEC833125}" srcOrd="0" destOrd="0" presId="urn:microsoft.com/office/officeart/2008/layout/AlternatingPictureBlocks"/>
    <dgm:cxn modelId="{190D5087-031A-4A72-AAF5-FCB99F06A4B0}" srcId="{78BB3C3A-7570-4852-BE9E-7A954ED5AD02}" destId="{03D6BE58-5929-4F65-854D-DC1ADF4EB9F0}" srcOrd="0" destOrd="0" parTransId="{E7FD5A2C-8C0D-4B14-9248-F3A8E4268B08}" sibTransId="{54990FBE-A9C9-473D-9869-2E0FA8F90803}"/>
    <dgm:cxn modelId="{6F61C67C-AC62-463F-9CFE-79FD41533728}" srcId="{78BB3C3A-7570-4852-BE9E-7A954ED5AD02}" destId="{10B6CB2D-D6EF-402A-8611-37D405F1BD9F}" srcOrd="2" destOrd="0" parTransId="{1F794D6C-1152-4653-A710-7588880B1C7F}" sibTransId="{2B2EFD71-A5DC-499E-B1AF-ED5B2D915564}"/>
    <dgm:cxn modelId="{550AD092-7F40-4DA5-9099-F5B11D31CF98}" type="presOf" srcId="{5A522C8C-843F-43D1-8267-CF616F53D6F1}" destId="{644F7955-0D82-4A68-A533-F516D7178AE2}" srcOrd="0" destOrd="0" presId="urn:microsoft.com/office/officeart/2008/layout/AlternatingPictureBlocks"/>
    <dgm:cxn modelId="{3DD0EF26-D4D0-4513-AA04-08D297B11A6F}" type="presOf" srcId="{03D6BE58-5929-4F65-854D-DC1ADF4EB9F0}" destId="{0758506A-753A-4FF9-AFDC-38893A6D2A79}" srcOrd="0" destOrd="0" presId="urn:microsoft.com/office/officeart/2008/layout/AlternatingPictureBlocks"/>
    <dgm:cxn modelId="{F61DBE13-F042-4BFE-8572-DC8BE053FCEE}" srcId="{78BB3C3A-7570-4852-BE9E-7A954ED5AD02}" destId="{5A522C8C-843F-43D1-8267-CF616F53D6F1}" srcOrd="1" destOrd="0" parTransId="{844433DD-CAB6-4B87-A352-C0AA954CFB3D}" sibTransId="{06D9C5F9-2E82-46EF-9D77-8382D130F07E}"/>
    <dgm:cxn modelId="{87363C45-69D4-4900-9471-E8CD046A26C4}" type="presParOf" srcId="{44441BE9-046C-4910-85ED-3904B4C665E8}" destId="{2377573F-5E5B-4D06-8353-0F6C6E6404B7}" srcOrd="0" destOrd="0" presId="urn:microsoft.com/office/officeart/2008/layout/AlternatingPictureBlocks"/>
    <dgm:cxn modelId="{7C306187-DE0C-4484-B2BE-D46E533DDF90}" type="presParOf" srcId="{2377573F-5E5B-4D06-8353-0F6C6E6404B7}" destId="{0758506A-753A-4FF9-AFDC-38893A6D2A79}" srcOrd="0" destOrd="0" presId="urn:microsoft.com/office/officeart/2008/layout/AlternatingPictureBlocks"/>
    <dgm:cxn modelId="{A951A83D-ADA9-43C8-AA11-64D0FEBB17A6}" type="presParOf" srcId="{2377573F-5E5B-4D06-8353-0F6C6E6404B7}" destId="{40706C34-0C03-4717-8E90-DAD12CB9C777}" srcOrd="1" destOrd="0" presId="urn:microsoft.com/office/officeart/2008/layout/AlternatingPictureBlocks"/>
    <dgm:cxn modelId="{40AD4DEF-D2FF-4AFC-8804-1C95CB0E78F4}" type="presParOf" srcId="{44441BE9-046C-4910-85ED-3904B4C665E8}" destId="{8A7BDD16-0C41-49E1-9A7F-CD27FCE0026F}" srcOrd="1" destOrd="0" presId="urn:microsoft.com/office/officeart/2008/layout/AlternatingPictureBlocks"/>
    <dgm:cxn modelId="{0CB267BB-E5A3-4139-8020-656E96148E9D}" type="presParOf" srcId="{44441BE9-046C-4910-85ED-3904B4C665E8}" destId="{186C3147-3D32-44E3-93B8-D4C15C124AEE}" srcOrd="2" destOrd="0" presId="urn:microsoft.com/office/officeart/2008/layout/AlternatingPictureBlocks"/>
    <dgm:cxn modelId="{206A745E-A739-4992-BED0-76CCD7040DB5}" type="presParOf" srcId="{186C3147-3D32-44E3-93B8-D4C15C124AEE}" destId="{644F7955-0D82-4A68-A533-F516D7178AE2}" srcOrd="0" destOrd="0" presId="urn:microsoft.com/office/officeart/2008/layout/AlternatingPictureBlocks"/>
    <dgm:cxn modelId="{75CD8680-FDC5-40B8-BAAA-272E0B7B7729}" type="presParOf" srcId="{186C3147-3D32-44E3-93B8-D4C15C124AEE}" destId="{932FB5F8-9F5D-4A9A-B82E-614CB5EC9813}" srcOrd="1" destOrd="0" presId="urn:microsoft.com/office/officeart/2008/layout/AlternatingPictureBlocks"/>
    <dgm:cxn modelId="{87AD3BF5-0257-45A8-8716-424427105A67}" type="presParOf" srcId="{44441BE9-046C-4910-85ED-3904B4C665E8}" destId="{AC2C5FEF-81A3-49BD-B8A4-AABB854E7BCE}" srcOrd="3" destOrd="0" presId="urn:microsoft.com/office/officeart/2008/layout/AlternatingPictureBlocks"/>
    <dgm:cxn modelId="{134E6347-D46D-45E5-B805-77B0E6AD955B}" type="presParOf" srcId="{44441BE9-046C-4910-85ED-3904B4C665E8}" destId="{B5CF53A4-4462-41F5-AF74-B46ED4288137}" srcOrd="4" destOrd="0" presId="urn:microsoft.com/office/officeart/2008/layout/AlternatingPictureBlocks"/>
    <dgm:cxn modelId="{74F4770E-AFC5-4D99-8449-3209F3B0BF44}" type="presParOf" srcId="{B5CF53A4-4462-41F5-AF74-B46ED4288137}" destId="{09477A36-8401-4244-BD46-AE3EEC833125}" srcOrd="0" destOrd="0" presId="urn:microsoft.com/office/officeart/2008/layout/AlternatingPictureBlocks"/>
    <dgm:cxn modelId="{CBB4DA66-4B46-42AF-977D-A6C425662891}" type="presParOf" srcId="{B5CF53A4-4462-41F5-AF74-B46ED4288137}" destId="{2B48E1CA-5946-4B44-B2D3-782D9308513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09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A919D73C-0DC0-4577-9C30-47C29CDDAF55}" type="doc">
      <dgm:prSet loTypeId="urn:microsoft.com/office/officeart/2005/8/layout/vList4#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4BD6233-AB1F-43BF-8945-D7889373436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i="1">
              <a:latin typeface="+mj-lt"/>
            </a:rPr>
            <a:t>1 вариант </a:t>
          </a:r>
          <a:r>
            <a:rPr lang="ru-RU" sz="1400" b="0" i="1">
              <a:latin typeface="+mj-lt"/>
            </a:rPr>
            <a:t>- двухканальная система поступления средств в ЛПУ. В этом случае происходит разделение двух источников финансирования по их назначению</a:t>
          </a:r>
        </a:p>
      </dgm:t>
    </dgm:pt>
    <dgm:pt modelId="{2085B373-EAB1-4FC7-8049-5B2D63C74CEF}" type="parTrans" cxnId="{2A6D8042-1FED-4E48-9B61-445E2CE42351}">
      <dgm:prSet/>
      <dgm:spPr/>
      <dgm:t>
        <a:bodyPr/>
        <a:lstStyle/>
        <a:p>
          <a:endParaRPr lang="ru-RU"/>
        </a:p>
      </dgm:t>
    </dgm:pt>
    <dgm:pt modelId="{203B96C1-4191-4FCA-AB00-D464EAD065A4}" type="sibTrans" cxnId="{2A6D8042-1FED-4E48-9B61-445E2CE42351}">
      <dgm:prSet/>
      <dgm:spPr/>
      <dgm:t>
        <a:bodyPr/>
        <a:lstStyle/>
        <a:p>
          <a:endParaRPr lang="ru-RU"/>
        </a:p>
      </dgm:t>
    </dgm:pt>
    <dgm:pt modelId="{5BA25605-8426-4E67-9A8C-65E11E7FAC7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i="1">
              <a:latin typeface="+mj-lt"/>
            </a:rPr>
            <a:t>2 вариант </a:t>
          </a:r>
          <a:r>
            <a:rPr lang="ru-RU" sz="1400" b="0" i="1">
              <a:latin typeface="+mj-lt"/>
            </a:rPr>
            <a:t>– слияние потоков финансирования из разных источников на уровне выше ЛПУ</a:t>
          </a:r>
        </a:p>
      </dgm:t>
    </dgm:pt>
    <dgm:pt modelId="{42B80CC6-431E-42E7-9A76-F6557BFFEC1B}" type="parTrans" cxnId="{5DCA065E-F911-47EF-8EC2-E1B0497C3580}">
      <dgm:prSet/>
      <dgm:spPr/>
      <dgm:t>
        <a:bodyPr/>
        <a:lstStyle/>
        <a:p>
          <a:endParaRPr lang="ru-RU"/>
        </a:p>
      </dgm:t>
    </dgm:pt>
    <dgm:pt modelId="{30A8DF89-1278-437E-B26C-5343A0828860}" type="sibTrans" cxnId="{5DCA065E-F911-47EF-8EC2-E1B0497C3580}">
      <dgm:prSet/>
      <dgm:spPr/>
      <dgm:t>
        <a:bodyPr/>
        <a:lstStyle/>
        <a:p>
          <a:endParaRPr lang="ru-RU"/>
        </a:p>
      </dgm:t>
    </dgm:pt>
    <dgm:pt modelId="{61EF9665-E6D1-49A9-AF3E-486D7CC1AF4C}" type="pres">
      <dgm:prSet presAssocID="{A919D73C-0DC0-4577-9C30-47C29CDDAF5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B092435-BB53-41EA-93EF-F14714CEBFE9}" type="pres">
      <dgm:prSet presAssocID="{E4BD6233-AB1F-43BF-8945-D7889373436E}" presName="comp" presStyleCnt="0"/>
      <dgm:spPr/>
      <dgm:t>
        <a:bodyPr/>
        <a:lstStyle/>
        <a:p>
          <a:endParaRPr lang="ru-RU"/>
        </a:p>
      </dgm:t>
    </dgm:pt>
    <dgm:pt modelId="{E3124F9C-A38A-4785-833C-947269DBE6BF}" type="pres">
      <dgm:prSet presAssocID="{E4BD6233-AB1F-43BF-8945-D7889373436E}" presName="box" presStyleLbl="node1" presStyleIdx="0" presStyleCnt="2"/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EFC45F6B-0F19-41B2-82CF-7FDC6C48BA75}" type="pres">
      <dgm:prSet presAssocID="{E4BD6233-AB1F-43BF-8945-D7889373436E}" presName="img" presStyleLbl="fgImgPlace1" presStyleIdx="0" presStyleCnt="2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5B2DA9C-E9FB-422B-A365-B4D9B68FDCD8}" type="pres">
      <dgm:prSet presAssocID="{E4BD6233-AB1F-43BF-8945-D7889373436E}" presName="text" presStyleLbl="node1" presStyleIdx="0" presStyleCnt="2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DC92ABC4-1D92-4C5E-9866-4EF0825AD8CC}" type="pres">
      <dgm:prSet presAssocID="{203B96C1-4191-4FCA-AB00-D464EAD065A4}" presName="spacer" presStyleCnt="0"/>
      <dgm:spPr/>
      <dgm:t>
        <a:bodyPr/>
        <a:lstStyle/>
        <a:p>
          <a:endParaRPr lang="ru-RU"/>
        </a:p>
      </dgm:t>
    </dgm:pt>
    <dgm:pt modelId="{CCF28FFF-AAB0-42BF-8778-D7AC57B95722}" type="pres">
      <dgm:prSet presAssocID="{5BA25605-8426-4E67-9A8C-65E11E7FAC7D}" presName="comp" presStyleCnt="0"/>
      <dgm:spPr/>
      <dgm:t>
        <a:bodyPr/>
        <a:lstStyle/>
        <a:p>
          <a:endParaRPr lang="ru-RU"/>
        </a:p>
      </dgm:t>
    </dgm:pt>
    <dgm:pt modelId="{ED37FF38-6AC2-46AD-80C6-A40FB74FD512}" type="pres">
      <dgm:prSet presAssocID="{5BA25605-8426-4E67-9A8C-65E11E7FAC7D}" presName="box" presStyleLbl="node1" presStyleIdx="1" presStyleCnt="2"/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018301DD-CE81-4BFC-8B8E-DE870DE24D90}" type="pres">
      <dgm:prSet presAssocID="{5BA25605-8426-4E67-9A8C-65E11E7FAC7D}" presName="img" presStyleLbl="fgImgPlace1" presStyleIdx="1" presStyleCnt="2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4761442-5507-450F-AD27-697C6ABD4E34}" type="pres">
      <dgm:prSet presAssocID="{5BA25605-8426-4E67-9A8C-65E11E7FAC7D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A6D8042-1FED-4E48-9B61-445E2CE42351}" srcId="{A919D73C-0DC0-4577-9C30-47C29CDDAF55}" destId="{E4BD6233-AB1F-43BF-8945-D7889373436E}" srcOrd="0" destOrd="0" parTransId="{2085B373-EAB1-4FC7-8049-5B2D63C74CEF}" sibTransId="{203B96C1-4191-4FCA-AB00-D464EAD065A4}"/>
    <dgm:cxn modelId="{16F12241-D4FA-4462-BB5B-310750064765}" type="presOf" srcId="{A919D73C-0DC0-4577-9C30-47C29CDDAF55}" destId="{61EF9665-E6D1-49A9-AF3E-486D7CC1AF4C}" srcOrd="0" destOrd="0" presId="urn:microsoft.com/office/officeart/2005/8/layout/vList4#2"/>
    <dgm:cxn modelId="{728683C7-A15B-4CF5-9EB4-12807541E4A6}" type="presOf" srcId="{5BA25605-8426-4E67-9A8C-65E11E7FAC7D}" destId="{ED37FF38-6AC2-46AD-80C6-A40FB74FD512}" srcOrd="0" destOrd="0" presId="urn:microsoft.com/office/officeart/2005/8/layout/vList4#2"/>
    <dgm:cxn modelId="{5DCA065E-F911-47EF-8EC2-E1B0497C3580}" srcId="{A919D73C-0DC0-4577-9C30-47C29CDDAF55}" destId="{5BA25605-8426-4E67-9A8C-65E11E7FAC7D}" srcOrd="1" destOrd="0" parTransId="{42B80CC6-431E-42E7-9A76-F6557BFFEC1B}" sibTransId="{30A8DF89-1278-437E-B26C-5343A0828860}"/>
    <dgm:cxn modelId="{D91CAECC-8FD3-458C-99B7-AD1C52267EBB}" type="presOf" srcId="{E4BD6233-AB1F-43BF-8945-D7889373436E}" destId="{55B2DA9C-E9FB-422B-A365-B4D9B68FDCD8}" srcOrd="1" destOrd="0" presId="urn:microsoft.com/office/officeart/2005/8/layout/vList4#2"/>
    <dgm:cxn modelId="{55E23650-0CC1-437E-A118-7DCCB5DE6DDA}" type="presOf" srcId="{5BA25605-8426-4E67-9A8C-65E11E7FAC7D}" destId="{74761442-5507-450F-AD27-697C6ABD4E34}" srcOrd="1" destOrd="0" presId="urn:microsoft.com/office/officeart/2005/8/layout/vList4#2"/>
    <dgm:cxn modelId="{3FBF7884-CB7B-4916-81C0-2D60B31E262B}" type="presOf" srcId="{E4BD6233-AB1F-43BF-8945-D7889373436E}" destId="{E3124F9C-A38A-4785-833C-947269DBE6BF}" srcOrd="0" destOrd="0" presId="urn:microsoft.com/office/officeart/2005/8/layout/vList4#2"/>
    <dgm:cxn modelId="{5278A23A-A5D9-4809-ADD9-E5F8D27944CD}" type="presParOf" srcId="{61EF9665-E6D1-49A9-AF3E-486D7CC1AF4C}" destId="{BB092435-BB53-41EA-93EF-F14714CEBFE9}" srcOrd="0" destOrd="0" presId="urn:microsoft.com/office/officeart/2005/8/layout/vList4#2"/>
    <dgm:cxn modelId="{6BF5E5C1-0074-40D0-88F7-2640800F340B}" type="presParOf" srcId="{BB092435-BB53-41EA-93EF-F14714CEBFE9}" destId="{E3124F9C-A38A-4785-833C-947269DBE6BF}" srcOrd="0" destOrd="0" presId="urn:microsoft.com/office/officeart/2005/8/layout/vList4#2"/>
    <dgm:cxn modelId="{4D7A636E-3A46-47CA-943F-632A50A38375}" type="presParOf" srcId="{BB092435-BB53-41EA-93EF-F14714CEBFE9}" destId="{EFC45F6B-0F19-41B2-82CF-7FDC6C48BA75}" srcOrd="1" destOrd="0" presId="urn:microsoft.com/office/officeart/2005/8/layout/vList4#2"/>
    <dgm:cxn modelId="{691ECF40-8695-4563-8AB2-0471629AB8CB}" type="presParOf" srcId="{BB092435-BB53-41EA-93EF-F14714CEBFE9}" destId="{55B2DA9C-E9FB-422B-A365-B4D9B68FDCD8}" srcOrd="2" destOrd="0" presId="urn:microsoft.com/office/officeart/2005/8/layout/vList4#2"/>
    <dgm:cxn modelId="{4BD6A3D3-6327-4FAA-916D-1AFD431D3731}" type="presParOf" srcId="{61EF9665-E6D1-49A9-AF3E-486D7CC1AF4C}" destId="{DC92ABC4-1D92-4C5E-9866-4EF0825AD8CC}" srcOrd="1" destOrd="0" presId="urn:microsoft.com/office/officeart/2005/8/layout/vList4#2"/>
    <dgm:cxn modelId="{0BE05E39-7005-4EAB-B98D-F2F400FF6FCA}" type="presParOf" srcId="{61EF9665-E6D1-49A9-AF3E-486D7CC1AF4C}" destId="{CCF28FFF-AAB0-42BF-8778-D7AC57B95722}" srcOrd="2" destOrd="0" presId="urn:microsoft.com/office/officeart/2005/8/layout/vList4#2"/>
    <dgm:cxn modelId="{93B9544A-80BE-49BC-8B25-3FFB8E7DEE75}" type="presParOf" srcId="{CCF28FFF-AAB0-42BF-8778-D7AC57B95722}" destId="{ED37FF38-6AC2-46AD-80C6-A40FB74FD512}" srcOrd="0" destOrd="0" presId="urn:microsoft.com/office/officeart/2005/8/layout/vList4#2"/>
    <dgm:cxn modelId="{2243ACBA-294C-4948-9F3B-52334D6CC461}" type="presParOf" srcId="{CCF28FFF-AAB0-42BF-8778-D7AC57B95722}" destId="{018301DD-CE81-4BFC-8B8E-DE870DE24D90}" srcOrd="1" destOrd="0" presId="urn:microsoft.com/office/officeart/2005/8/layout/vList4#2"/>
    <dgm:cxn modelId="{AE9E35A1-4853-4477-8B2A-7FF2EDF57E35}" type="presParOf" srcId="{CCF28FFF-AAB0-42BF-8778-D7AC57B95722}" destId="{74761442-5507-450F-AD27-697C6ABD4E34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relId="rId2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365D76F-67BF-45C6-855B-987CFF9D0CE8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E72A819-3E91-4074-9469-D27D77ABD6B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i="1">
              <a:latin typeface="+mj-lt"/>
            </a:rPr>
            <a:t>Формы организации систем социального страхования</a:t>
          </a:r>
          <a:endParaRPr lang="ru-RU" sz="1400">
            <a:latin typeface="+mj-lt"/>
          </a:endParaRPr>
        </a:p>
      </dgm:t>
    </dgm:pt>
    <dgm:pt modelId="{D5DD3C0B-62BD-41E7-9283-676091F6A692}" type="parTrans" cxnId="{1E8F31A5-2488-4CFF-B869-9E40A7770D15}">
      <dgm:prSet/>
      <dgm:spPr/>
      <dgm:t>
        <a:bodyPr/>
        <a:lstStyle/>
        <a:p>
          <a:endParaRPr lang="ru-RU"/>
        </a:p>
      </dgm:t>
    </dgm:pt>
    <dgm:pt modelId="{D3351346-ED65-4010-923D-8B442142FC7C}" type="sibTrans" cxnId="{1E8F31A5-2488-4CFF-B869-9E40A7770D15}">
      <dgm:prSet/>
      <dgm:spPr/>
      <dgm:t>
        <a:bodyPr/>
        <a:lstStyle/>
        <a:p>
          <a:endParaRPr lang="ru-RU"/>
        </a:p>
      </dgm:t>
    </dgm:pt>
    <dgm:pt modelId="{57BC3582-0272-451A-AD9D-522BC6A34EA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 i="1">
              <a:latin typeface="+mj-lt"/>
            </a:rPr>
            <a:t>Коллективное</a:t>
          </a:r>
          <a:endParaRPr lang="ru-RU" sz="1400" b="0">
            <a:latin typeface="+mj-lt"/>
          </a:endParaRPr>
        </a:p>
      </dgm:t>
    </dgm:pt>
    <dgm:pt modelId="{AD384EB9-7AC9-4E73-AE6F-8AAC859EBD8F}" type="parTrans" cxnId="{3672F875-AFAB-41EA-A925-FF11FE91592B}">
      <dgm:prSet>
        <dgm:style>
          <a:lnRef idx="3">
            <a:schemeClr val="accent6"/>
          </a:lnRef>
          <a:fillRef idx="0">
            <a:schemeClr val="accent6"/>
          </a:fillRef>
          <a:effectRef idx="2">
            <a:schemeClr val="accent6"/>
          </a:effectRef>
          <a:fontRef idx="minor">
            <a:schemeClr val="tx1"/>
          </a:fontRef>
        </dgm:style>
      </dgm:prSet>
      <dgm:spPr>
        <a:ln>
          <a:solidFill>
            <a:schemeClr val="tx1"/>
          </a:solidFill>
          <a:headEnd type="none" w="med" len="med"/>
          <a:tailEnd type="triangle" w="med" len="med"/>
        </a:ln>
      </dgm:spPr>
      <dgm:t>
        <a:bodyPr/>
        <a:lstStyle/>
        <a:p>
          <a:endParaRPr lang="ru-RU"/>
        </a:p>
      </dgm:t>
    </dgm:pt>
    <dgm:pt modelId="{4DFB0F8D-19AB-453D-BAC4-FA68786673EF}" type="sibTrans" cxnId="{3672F875-AFAB-41EA-A925-FF11FE91592B}">
      <dgm:prSet/>
      <dgm:spPr/>
      <dgm:t>
        <a:bodyPr/>
        <a:lstStyle/>
        <a:p>
          <a:endParaRPr lang="ru-RU"/>
        </a:p>
      </dgm:t>
    </dgm:pt>
    <dgm:pt modelId="{2929EF24-AAE0-47B0-BD8A-B168641DE2F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 i="1">
              <a:latin typeface="+mj-lt"/>
            </a:rPr>
            <a:t>Смешанное</a:t>
          </a:r>
          <a:endParaRPr lang="ru-RU" sz="1400" b="0">
            <a:latin typeface="+mj-lt"/>
          </a:endParaRPr>
        </a:p>
      </dgm:t>
    </dgm:pt>
    <dgm:pt modelId="{8CE06AC1-9E2C-4880-928E-570F51A3B2FB}" type="parTrans" cxnId="{83BBA148-F0F2-4503-87B5-51A6983F0532}">
      <dgm:prSet>
        <dgm:style>
          <a:lnRef idx="3">
            <a:schemeClr val="accent6"/>
          </a:lnRef>
          <a:fillRef idx="0">
            <a:schemeClr val="accent6"/>
          </a:fillRef>
          <a:effectRef idx="2">
            <a:schemeClr val="accent6"/>
          </a:effectRef>
          <a:fontRef idx="minor">
            <a:schemeClr val="tx1"/>
          </a:fontRef>
        </dgm:style>
      </dgm:prSet>
      <dgm:spPr>
        <a:ln>
          <a:solidFill>
            <a:schemeClr val="tx1"/>
          </a:solidFill>
          <a:headEnd type="none" w="med" len="med"/>
          <a:tailEnd type="triangle" w="med" len="med"/>
        </a:ln>
      </dgm:spPr>
      <dgm:t>
        <a:bodyPr/>
        <a:lstStyle/>
        <a:p>
          <a:endParaRPr lang="ru-RU"/>
        </a:p>
      </dgm:t>
    </dgm:pt>
    <dgm:pt modelId="{2219B6F2-B9E7-4AE1-AFC6-82710E0F8ABA}" type="sibTrans" cxnId="{83BBA148-F0F2-4503-87B5-51A6983F0532}">
      <dgm:prSet/>
      <dgm:spPr/>
      <dgm:t>
        <a:bodyPr/>
        <a:lstStyle/>
        <a:p>
          <a:endParaRPr lang="ru-RU"/>
        </a:p>
      </dgm:t>
    </dgm:pt>
    <dgm:pt modelId="{FCA9CF59-5C6D-43D5-90CD-4DB91FE8302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 i="1">
              <a:latin typeface="+mj-lt"/>
            </a:rPr>
            <a:t>Государственное</a:t>
          </a:r>
          <a:endParaRPr lang="ru-RU" sz="1400" b="0">
            <a:latin typeface="+mj-lt"/>
          </a:endParaRPr>
        </a:p>
      </dgm:t>
    </dgm:pt>
    <dgm:pt modelId="{A5743102-037F-4012-94FA-115E03175E68}" type="parTrans" cxnId="{D3C9ECAF-B803-46FB-ADA8-F1C67E480EE0}">
      <dgm:prSet>
        <dgm:style>
          <a:lnRef idx="3">
            <a:schemeClr val="accent6"/>
          </a:lnRef>
          <a:fillRef idx="0">
            <a:schemeClr val="accent6"/>
          </a:fillRef>
          <a:effectRef idx="2">
            <a:schemeClr val="accent6"/>
          </a:effectRef>
          <a:fontRef idx="minor">
            <a:schemeClr val="tx1"/>
          </a:fontRef>
        </dgm:style>
      </dgm:prSet>
      <dgm:spPr>
        <a:ln>
          <a:solidFill>
            <a:schemeClr val="tx1"/>
          </a:solidFill>
          <a:headEnd type="none" w="med" len="med"/>
          <a:tailEnd type="triangle" w="med" len="med"/>
        </a:ln>
      </dgm:spPr>
      <dgm:t>
        <a:bodyPr/>
        <a:lstStyle/>
        <a:p>
          <a:endParaRPr lang="ru-RU"/>
        </a:p>
      </dgm:t>
    </dgm:pt>
    <dgm:pt modelId="{860B69B4-DD79-47FD-A57A-0B3B662C5BFB}" type="sibTrans" cxnId="{D3C9ECAF-B803-46FB-ADA8-F1C67E480EE0}">
      <dgm:prSet/>
      <dgm:spPr/>
      <dgm:t>
        <a:bodyPr/>
        <a:lstStyle/>
        <a:p>
          <a:endParaRPr lang="ru-RU"/>
        </a:p>
      </dgm:t>
    </dgm:pt>
    <dgm:pt modelId="{A1A5C06C-FF56-4150-AA81-D49D40FF47AC}" type="pres">
      <dgm:prSet presAssocID="{A365D76F-67BF-45C6-855B-987CFF9D0CE8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5F7470B-0C47-48E5-9592-C3B9F2F55B13}" type="pres">
      <dgm:prSet presAssocID="{3E72A819-3E91-4074-9469-D27D77ABD6B6}" presName="singleCycle" presStyleCnt="0"/>
      <dgm:spPr/>
      <dgm:t>
        <a:bodyPr/>
        <a:lstStyle/>
        <a:p>
          <a:endParaRPr lang="ru-RU"/>
        </a:p>
      </dgm:t>
    </dgm:pt>
    <dgm:pt modelId="{B94BAF25-6434-4643-984C-A0E4B6CEEDDE}" type="pres">
      <dgm:prSet presAssocID="{3E72A819-3E91-4074-9469-D27D77ABD6B6}" presName="singleCenter" presStyleLbl="node1" presStyleIdx="0" presStyleCnt="4" custScaleX="230059" custLinFactNeighborX="-943" custLinFactNeighborY="-9433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F45B200F-FFD4-4276-AFD9-45394C938F29}" type="pres">
      <dgm:prSet presAssocID="{AD384EB9-7AC9-4E73-AE6F-8AAC859EBD8F}" presName="Name56" presStyleLbl="parChTrans1D2" presStyleIdx="0" presStyleCnt="3"/>
      <dgm:spPr/>
      <dgm:t>
        <a:bodyPr/>
        <a:lstStyle/>
        <a:p>
          <a:endParaRPr lang="ru-RU"/>
        </a:p>
      </dgm:t>
    </dgm:pt>
    <dgm:pt modelId="{874CF69E-6D3F-4FEE-AA9A-99F1BE37AC94}" type="pres">
      <dgm:prSet presAssocID="{57BC3582-0272-451A-AD9D-522BC6A34EA4}" presName="text0" presStyleLbl="node1" presStyleIdx="1" presStyleCnt="4" custScaleX="322523" custRadScaleRad="10716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0B3957E4-5B4F-4EE0-B602-B52FD8F00664}" type="pres">
      <dgm:prSet presAssocID="{8CE06AC1-9E2C-4880-928E-570F51A3B2FB}" presName="Name56" presStyleLbl="parChTrans1D2" presStyleIdx="1" presStyleCnt="3"/>
      <dgm:spPr/>
      <dgm:t>
        <a:bodyPr/>
        <a:lstStyle/>
        <a:p>
          <a:endParaRPr lang="ru-RU"/>
        </a:p>
      </dgm:t>
    </dgm:pt>
    <dgm:pt modelId="{999E5F0C-901E-4976-86AF-6D96BC8E0F00}" type="pres">
      <dgm:prSet presAssocID="{2929EF24-AAE0-47B0-BD8A-B168641DE2FD}" presName="text0" presStyleLbl="node1" presStyleIdx="2" presStyleCnt="4" custScaleX="295162" custRadScaleRad="111164" custRadScaleInc="-3462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4B2ADEA-2EB7-4B10-AF46-331CAD692CE0}" type="pres">
      <dgm:prSet presAssocID="{A5743102-037F-4012-94FA-115E03175E68}" presName="Name56" presStyleLbl="parChTrans1D2" presStyleIdx="2" presStyleCnt="3"/>
      <dgm:spPr/>
      <dgm:t>
        <a:bodyPr/>
        <a:lstStyle/>
        <a:p>
          <a:endParaRPr lang="ru-RU"/>
        </a:p>
      </dgm:t>
    </dgm:pt>
    <dgm:pt modelId="{6F89791B-0C38-4126-B810-8FE71BD4D009}" type="pres">
      <dgm:prSet presAssocID="{FCA9CF59-5C6D-43D5-90CD-4DB91FE83022}" presName="text0" presStyleLbl="node1" presStyleIdx="3" presStyleCnt="4" custScaleX="306950" custRadScaleRad="117213" custRadScaleInc="6706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7F674004-3578-4556-8670-F12130F3D9E1}" type="presOf" srcId="{2929EF24-AAE0-47B0-BD8A-B168641DE2FD}" destId="{999E5F0C-901E-4976-86AF-6D96BC8E0F00}" srcOrd="0" destOrd="0" presId="urn:microsoft.com/office/officeart/2008/layout/RadialCluster"/>
    <dgm:cxn modelId="{5E58EEED-F546-4448-ABB9-8D97E1A789FE}" type="presOf" srcId="{A365D76F-67BF-45C6-855B-987CFF9D0CE8}" destId="{A1A5C06C-FF56-4150-AA81-D49D40FF47AC}" srcOrd="0" destOrd="0" presId="urn:microsoft.com/office/officeart/2008/layout/RadialCluster"/>
    <dgm:cxn modelId="{A4F7B028-BEA6-4DAF-A575-40EF2326318B}" type="presOf" srcId="{3E72A819-3E91-4074-9469-D27D77ABD6B6}" destId="{B94BAF25-6434-4643-984C-A0E4B6CEEDDE}" srcOrd="0" destOrd="0" presId="urn:microsoft.com/office/officeart/2008/layout/RadialCluster"/>
    <dgm:cxn modelId="{83BBA148-F0F2-4503-87B5-51A6983F0532}" srcId="{3E72A819-3E91-4074-9469-D27D77ABD6B6}" destId="{2929EF24-AAE0-47B0-BD8A-B168641DE2FD}" srcOrd="1" destOrd="0" parTransId="{8CE06AC1-9E2C-4880-928E-570F51A3B2FB}" sibTransId="{2219B6F2-B9E7-4AE1-AFC6-82710E0F8ABA}"/>
    <dgm:cxn modelId="{1E8F31A5-2488-4CFF-B869-9E40A7770D15}" srcId="{A365D76F-67BF-45C6-855B-987CFF9D0CE8}" destId="{3E72A819-3E91-4074-9469-D27D77ABD6B6}" srcOrd="0" destOrd="0" parTransId="{D5DD3C0B-62BD-41E7-9283-676091F6A692}" sibTransId="{D3351346-ED65-4010-923D-8B442142FC7C}"/>
    <dgm:cxn modelId="{0FB867FA-CAE5-48DA-A2F8-56CCA7F4CED2}" type="presOf" srcId="{8CE06AC1-9E2C-4880-928E-570F51A3B2FB}" destId="{0B3957E4-5B4F-4EE0-B602-B52FD8F00664}" srcOrd="0" destOrd="0" presId="urn:microsoft.com/office/officeart/2008/layout/RadialCluster"/>
    <dgm:cxn modelId="{D3C9ECAF-B803-46FB-ADA8-F1C67E480EE0}" srcId="{3E72A819-3E91-4074-9469-D27D77ABD6B6}" destId="{FCA9CF59-5C6D-43D5-90CD-4DB91FE83022}" srcOrd="2" destOrd="0" parTransId="{A5743102-037F-4012-94FA-115E03175E68}" sibTransId="{860B69B4-DD79-47FD-A57A-0B3B662C5BFB}"/>
    <dgm:cxn modelId="{AF817826-BE57-4082-B894-9BF2725B5F9F}" type="presOf" srcId="{AD384EB9-7AC9-4E73-AE6F-8AAC859EBD8F}" destId="{F45B200F-FFD4-4276-AFD9-45394C938F29}" srcOrd="0" destOrd="0" presId="urn:microsoft.com/office/officeart/2008/layout/RadialCluster"/>
    <dgm:cxn modelId="{3672F875-AFAB-41EA-A925-FF11FE91592B}" srcId="{3E72A819-3E91-4074-9469-D27D77ABD6B6}" destId="{57BC3582-0272-451A-AD9D-522BC6A34EA4}" srcOrd="0" destOrd="0" parTransId="{AD384EB9-7AC9-4E73-AE6F-8AAC859EBD8F}" sibTransId="{4DFB0F8D-19AB-453D-BAC4-FA68786673EF}"/>
    <dgm:cxn modelId="{34119C5E-D32E-4A76-8879-99D2DA190011}" type="presOf" srcId="{57BC3582-0272-451A-AD9D-522BC6A34EA4}" destId="{874CF69E-6D3F-4FEE-AA9A-99F1BE37AC94}" srcOrd="0" destOrd="0" presId="urn:microsoft.com/office/officeart/2008/layout/RadialCluster"/>
    <dgm:cxn modelId="{C77661EA-29A3-43E7-BDE7-4F21381BAD56}" type="presOf" srcId="{A5743102-037F-4012-94FA-115E03175E68}" destId="{D4B2ADEA-2EB7-4B10-AF46-331CAD692CE0}" srcOrd="0" destOrd="0" presId="urn:microsoft.com/office/officeart/2008/layout/RadialCluster"/>
    <dgm:cxn modelId="{5B35E8CA-4709-4D01-A2DB-C01200E6C13A}" type="presOf" srcId="{FCA9CF59-5C6D-43D5-90CD-4DB91FE83022}" destId="{6F89791B-0C38-4126-B810-8FE71BD4D009}" srcOrd="0" destOrd="0" presId="urn:microsoft.com/office/officeart/2008/layout/RadialCluster"/>
    <dgm:cxn modelId="{57B007E0-AB49-4AEF-A05E-A2D72AA22019}" type="presParOf" srcId="{A1A5C06C-FF56-4150-AA81-D49D40FF47AC}" destId="{55F7470B-0C47-48E5-9592-C3B9F2F55B13}" srcOrd="0" destOrd="0" presId="urn:microsoft.com/office/officeart/2008/layout/RadialCluster"/>
    <dgm:cxn modelId="{E83EA5C7-AEA4-43BA-B3C5-7EC7F043C2DE}" type="presParOf" srcId="{55F7470B-0C47-48E5-9592-C3B9F2F55B13}" destId="{B94BAF25-6434-4643-984C-A0E4B6CEEDDE}" srcOrd="0" destOrd="0" presId="urn:microsoft.com/office/officeart/2008/layout/RadialCluster"/>
    <dgm:cxn modelId="{D5F067D8-3082-4CDA-9064-0AAF74A8D364}" type="presParOf" srcId="{55F7470B-0C47-48E5-9592-C3B9F2F55B13}" destId="{F45B200F-FFD4-4276-AFD9-45394C938F29}" srcOrd="1" destOrd="0" presId="urn:microsoft.com/office/officeart/2008/layout/RadialCluster"/>
    <dgm:cxn modelId="{631B8D9D-3A33-4FB0-963D-EFF8F518A311}" type="presParOf" srcId="{55F7470B-0C47-48E5-9592-C3B9F2F55B13}" destId="{874CF69E-6D3F-4FEE-AA9A-99F1BE37AC94}" srcOrd="2" destOrd="0" presId="urn:microsoft.com/office/officeart/2008/layout/RadialCluster"/>
    <dgm:cxn modelId="{9BA2DFB4-0753-40BA-B60B-528FDAAB4A6B}" type="presParOf" srcId="{55F7470B-0C47-48E5-9592-C3B9F2F55B13}" destId="{0B3957E4-5B4F-4EE0-B602-B52FD8F00664}" srcOrd="3" destOrd="0" presId="urn:microsoft.com/office/officeart/2008/layout/RadialCluster"/>
    <dgm:cxn modelId="{9A29D64D-C745-44CD-A9AE-3DF75E56E33F}" type="presParOf" srcId="{55F7470B-0C47-48E5-9592-C3B9F2F55B13}" destId="{999E5F0C-901E-4976-86AF-6D96BC8E0F00}" srcOrd="4" destOrd="0" presId="urn:microsoft.com/office/officeart/2008/layout/RadialCluster"/>
    <dgm:cxn modelId="{A0BB47A8-A62D-41E5-9BBE-B3F7FF497E84}" type="presParOf" srcId="{55F7470B-0C47-48E5-9592-C3B9F2F55B13}" destId="{D4B2ADEA-2EB7-4B10-AF46-331CAD692CE0}" srcOrd="5" destOrd="0" presId="urn:microsoft.com/office/officeart/2008/layout/RadialCluster"/>
    <dgm:cxn modelId="{0F8CC146-B970-428F-A397-ADF5C62D341E}" type="presParOf" srcId="{55F7470B-0C47-48E5-9592-C3B9F2F55B13}" destId="{6F89791B-0C38-4126-B810-8FE71BD4D009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4AC89516-48FC-4016-8749-052A61E010FF}" type="doc">
      <dgm:prSet loTypeId="urn:microsoft.com/office/officeart/2005/8/layout/vList4#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48441AF-34EA-447A-B952-9F8B60DD00C5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Тарифы страховых взносов представляют собой размеры страхового взноса на единицу измерения базы для начисления страховых взносов</a:t>
          </a:r>
        </a:p>
      </dgm:t>
    </dgm:pt>
    <dgm:pt modelId="{1CF4DB75-78A8-4FDF-8025-80CAF71F7375}" type="parTrans" cxnId="{C2225E98-9660-4CE9-A69B-D5FDFBA861C8}">
      <dgm:prSet/>
      <dgm:spPr/>
      <dgm:t>
        <a:bodyPr/>
        <a:lstStyle/>
        <a:p>
          <a:endParaRPr lang="ru-RU"/>
        </a:p>
      </dgm:t>
    </dgm:pt>
    <dgm:pt modelId="{B05E13BC-C39D-4740-93D9-6EF92C4A4CF7}" type="sibTrans" cxnId="{C2225E98-9660-4CE9-A69B-D5FDFBA861C8}">
      <dgm:prSet/>
      <dgm:spPr/>
      <dgm:t>
        <a:bodyPr/>
        <a:lstStyle/>
        <a:p>
          <a:endParaRPr lang="ru-RU"/>
        </a:p>
      </dgm:t>
    </dgm:pt>
    <dgm:pt modelId="{809DF268-51B1-42E2-9420-FAC35591635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i="1">
              <a:latin typeface="+mj-lt"/>
            </a:rPr>
            <a:t>Установление тех или иных величин тарифов согласуется с направлениями современной государственной политики в сфере обязательного медицинского страхования</a:t>
          </a:r>
        </a:p>
      </dgm:t>
    </dgm:pt>
    <dgm:pt modelId="{ABB70CC9-BB36-4A1A-9AE1-39D39F930EB2}" type="parTrans" cxnId="{7F5A4AC0-6FF4-4F09-908B-BA171415EA87}">
      <dgm:prSet/>
      <dgm:spPr/>
      <dgm:t>
        <a:bodyPr/>
        <a:lstStyle/>
        <a:p>
          <a:endParaRPr lang="ru-RU"/>
        </a:p>
      </dgm:t>
    </dgm:pt>
    <dgm:pt modelId="{3D732F2D-F101-4241-80BB-3D94171CFB82}" type="sibTrans" cxnId="{7F5A4AC0-6FF4-4F09-908B-BA171415EA87}">
      <dgm:prSet/>
      <dgm:spPr/>
      <dgm:t>
        <a:bodyPr/>
        <a:lstStyle/>
        <a:p>
          <a:endParaRPr lang="ru-RU"/>
        </a:p>
      </dgm:t>
    </dgm:pt>
    <dgm:pt modelId="{41FF63D1-F627-4BA4-89BF-94D1E0DF8271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i="1">
              <a:solidFill>
                <a:sysClr val="windowText" lastClr="000000"/>
              </a:solidFill>
              <a:latin typeface="+mj-lt"/>
            </a:rPr>
            <a:t>Пониженные тарифы страховых взносов для отдельных категорий плательщиков страховых взносов предусмотрены на 2010 год и в переходный период 2011-2019 годов, развитие которых государство желает поддержать и которым тяжело справляться с большой налоговой нагрузкой</a:t>
          </a:r>
        </a:p>
      </dgm:t>
    </dgm:pt>
    <dgm:pt modelId="{2A7D5A56-F983-4DC8-B147-F74622D93C91}" type="parTrans" cxnId="{A782EE81-5635-4AF1-A0E3-C346EC3F1729}">
      <dgm:prSet/>
      <dgm:spPr/>
      <dgm:t>
        <a:bodyPr/>
        <a:lstStyle/>
        <a:p>
          <a:endParaRPr lang="ru-RU"/>
        </a:p>
      </dgm:t>
    </dgm:pt>
    <dgm:pt modelId="{3668DE0D-3753-4C2B-9A7E-61746C750F69}" type="sibTrans" cxnId="{A782EE81-5635-4AF1-A0E3-C346EC3F1729}">
      <dgm:prSet/>
      <dgm:spPr/>
      <dgm:t>
        <a:bodyPr/>
        <a:lstStyle/>
        <a:p>
          <a:endParaRPr lang="ru-RU"/>
        </a:p>
      </dgm:t>
    </dgm:pt>
    <dgm:pt modelId="{43BCB621-A456-4A6F-B8E3-144347F63F63}" type="pres">
      <dgm:prSet presAssocID="{4AC89516-48FC-4016-8749-052A61E010F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7118A0B-ACC2-48A7-8096-B1CE7EC01D52}" type="pres">
      <dgm:prSet presAssocID="{748441AF-34EA-447A-B952-9F8B60DD00C5}" presName="comp" presStyleCnt="0"/>
      <dgm:spPr/>
    </dgm:pt>
    <dgm:pt modelId="{20B249BC-B2CD-4448-9846-0CC52EE6CAE9}" type="pres">
      <dgm:prSet presAssocID="{748441AF-34EA-447A-B952-9F8B60DD00C5}" presName="box" presStyleLbl="node1" presStyleIdx="0" presStyleCnt="3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AEEBA9C2-A91D-4F48-88DD-C5949572179A}" type="pres">
      <dgm:prSet presAssocID="{748441AF-34EA-447A-B952-9F8B60DD00C5}" presName="img" presStyleLbl="fgImgPlac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C96A1CB-BF6A-45BE-A523-294410DB2545}" type="pres">
      <dgm:prSet presAssocID="{748441AF-34EA-447A-B952-9F8B60DD00C5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5142F3-9B88-4E48-8DA4-0E036C7F261F}" type="pres">
      <dgm:prSet presAssocID="{B05E13BC-C39D-4740-93D9-6EF92C4A4CF7}" presName="spacer" presStyleCnt="0"/>
      <dgm:spPr/>
    </dgm:pt>
    <dgm:pt modelId="{BCF8096E-2574-4854-B8B4-E8597B09C9A1}" type="pres">
      <dgm:prSet presAssocID="{809DF268-51B1-42E2-9420-FAC355916352}" presName="comp" presStyleCnt="0"/>
      <dgm:spPr/>
    </dgm:pt>
    <dgm:pt modelId="{E4EF3DA2-32C3-4C61-ADB7-F5FC9155A786}" type="pres">
      <dgm:prSet presAssocID="{809DF268-51B1-42E2-9420-FAC355916352}" presName="box" presStyleLbl="node1" presStyleIdx="1" presStyleCnt="3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E2C54132-0386-4C0C-B2CD-76DBD928A23C}" type="pres">
      <dgm:prSet presAssocID="{809DF268-51B1-42E2-9420-FAC355916352}" presName="img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BE6F4AE-6DD5-4E01-B907-F9544F646882}" type="pres">
      <dgm:prSet presAssocID="{809DF268-51B1-42E2-9420-FAC355916352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A54C4-434C-4791-9C62-982BB7BFA521}" type="pres">
      <dgm:prSet presAssocID="{3D732F2D-F101-4241-80BB-3D94171CFB82}" presName="spacer" presStyleCnt="0"/>
      <dgm:spPr/>
    </dgm:pt>
    <dgm:pt modelId="{84DE89C1-3DF1-42FE-B636-5D25A78E22E9}" type="pres">
      <dgm:prSet presAssocID="{41FF63D1-F627-4BA4-89BF-94D1E0DF8271}" presName="comp" presStyleCnt="0"/>
      <dgm:spPr/>
    </dgm:pt>
    <dgm:pt modelId="{3D5450D2-ADF3-4D48-9405-1675E1CC9DB4}" type="pres">
      <dgm:prSet presAssocID="{41FF63D1-F627-4BA4-89BF-94D1E0DF8271}" presName="box" presStyleLbl="node1" presStyleIdx="2" presStyleCnt="3"/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52442FE0-36FB-4E89-AD6D-0DAB6DF5F448}" type="pres">
      <dgm:prSet presAssocID="{41FF63D1-F627-4BA4-89BF-94D1E0DF8271}" presName="img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790CBA7-5297-40E7-8A75-BBE7D9E04BF1}" type="pres">
      <dgm:prSet presAssocID="{41FF63D1-F627-4BA4-89BF-94D1E0DF8271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DD7AD5-F5CE-4D95-93EF-B48F1EA24849}" type="presOf" srcId="{41FF63D1-F627-4BA4-89BF-94D1E0DF8271}" destId="{8790CBA7-5297-40E7-8A75-BBE7D9E04BF1}" srcOrd="1" destOrd="0" presId="urn:microsoft.com/office/officeart/2005/8/layout/vList4#4"/>
    <dgm:cxn modelId="{09EF7C8C-9074-4D92-ABD7-A2753EB06858}" type="presOf" srcId="{4AC89516-48FC-4016-8749-052A61E010FF}" destId="{43BCB621-A456-4A6F-B8E3-144347F63F63}" srcOrd="0" destOrd="0" presId="urn:microsoft.com/office/officeart/2005/8/layout/vList4#4"/>
    <dgm:cxn modelId="{8D142762-410F-4EA9-9329-ACBEC672B0AA}" type="presOf" srcId="{748441AF-34EA-447A-B952-9F8B60DD00C5}" destId="{DC96A1CB-BF6A-45BE-A523-294410DB2545}" srcOrd="1" destOrd="0" presId="urn:microsoft.com/office/officeart/2005/8/layout/vList4#4"/>
    <dgm:cxn modelId="{079E725A-5C17-4708-8EA4-795534811BD1}" type="presOf" srcId="{41FF63D1-F627-4BA4-89BF-94D1E0DF8271}" destId="{3D5450D2-ADF3-4D48-9405-1675E1CC9DB4}" srcOrd="0" destOrd="0" presId="urn:microsoft.com/office/officeart/2005/8/layout/vList4#4"/>
    <dgm:cxn modelId="{C2225E98-9660-4CE9-A69B-D5FDFBA861C8}" srcId="{4AC89516-48FC-4016-8749-052A61E010FF}" destId="{748441AF-34EA-447A-B952-9F8B60DD00C5}" srcOrd="0" destOrd="0" parTransId="{1CF4DB75-78A8-4FDF-8025-80CAF71F7375}" sibTransId="{B05E13BC-C39D-4740-93D9-6EF92C4A4CF7}"/>
    <dgm:cxn modelId="{1A74741D-C5BA-4679-B3BF-0DBEC300886B}" type="presOf" srcId="{809DF268-51B1-42E2-9420-FAC355916352}" destId="{E4EF3DA2-32C3-4C61-ADB7-F5FC9155A786}" srcOrd="0" destOrd="0" presId="urn:microsoft.com/office/officeart/2005/8/layout/vList4#4"/>
    <dgm:cxn modelId="{9566A618-832C-46D0-A314-8F545CB19C9D}" type="presOf" srcId="{748441AF-34EA-447A-B952-9F8B60DD00C5}" destId="{20B249BC-B2CD-4448-9846-0CC52EE6CAE9}" srcOrd="0" destOrd="0" presId="urn:microsoft.com/office/officeart/2005/8/layout/vList4#4"/>
    <dgm:cxn modelId="{7F5A4AC0-6FF4-4F09-908B-BA171415EA87}" srcId="{4AC89516-48FC-4016-8749-052A61E010FF}" destId="{809DF268-51B1-42E2-9420-FAC355916352}" srcOrd="1" destOrd="0" parTransId="{ABB70CC9-BB36-4A1A-9AE1-39D39F930EB2}" sibTransId="{3D732F2D-F101-4241-80BB-3D94171CFB82}"/>
    <dgm:cxn modelId="{F351D817-3CD7-48E8-BE95-F745CA487FFB}" type="presOf" srcId="{809DF268-51B1-42E2-9420-FAC355916352}" destId="{9BE6F4AE-6DD5-4E01-B907-F9544F646882}" srcOrd="1" destOrd="0" presId="urn:microsoft.com/office/officeart/2005/8/layout/vList4#4"/>
    <dgm:cxn modelId="{A782EE81-5635-4AF1-A0E3-C346EC3F1729}" srcId="{4AC89516-48FC-4016-8749-052A61E010FF}" destId="{41FF63D1-F627-4BA4-89BF-94D1E0DF8271}" srcOrd="2" destOrd="0" parTransId="{2A7D5A56-F983-4DC8-B147-F74622D93C91}" sibTransId="{3668DE0D-3753-4C2B-9A7E-61746C750F69}"/>
    <dgm:cxn modelId="{A42D099B-B8F1-4D2E-AD6C-66393B35946F}" type="presParOf" srcId="{43BCB621-A456-4A6F-B8E3-144347F63F63}" destId="{77118A0B-ACC2-48A7-8096-B1CE7EC01D52}" srcOrd="0" destOrd="0" presId="urn:microsoft.com/office/officeart/2005/8/layout/vList4#4"/>
    <dgm:cxn modelId="{519E32FD-939D-4BA0-9CFA-0DF756209037}" type="presParOf" srcId="{77118A0B-ACC2-48A7-8096-B1CE7EC01D52}" destId="{20B249BC-B2CD-4448-9846-0CC52EE6CAE9}" srcOrd="0" destOrd="0" presId="urn:microsoft.com/office/officeart/2005/8/layout/vList4#4"/>
    <dgm:cxn modelId="{DB71BE6E-6BE8-47BB-9EE3-800FC91E5E7D}" type="presParOf" srcId="{77118A0B-ACC2-48A7-8096-B1CE7EC01D52}" destId="{AEEBA9C2-A91D-4F48-88DD-C5949572179A}" srcOrd="1" destOrd="0" presId="urn:microsoft.com/office/officeart/2005/8/layout/vList4#4"/>
    <dgm:cxn modelId="{13E06153-4E66-44D8-9D53-7E0A0F9EBCBC}" type="presParOf" srcId="{77118A0B-ACC2-48A7-8096-B1CE7EC01D52}" destId="{DC96A1CB-BF6A-45BE-A523-294410DB2545}" srcOrd="2" destOrd="0" presId="urn:microsoft.com/office/officeart/2005/8/layout/vList4#4"/>
    <dgm:cxn modelId="{4F0110C5-4182-4618-8A6F-A3358A690E5E}" type="presParOf" srcId="{43BCB621-A456-4A6F-B8E3-144347F63F63}" destId="{C35142F3-9B88-4E48-8DA4-0E036C7F261F}" srcOrd="1" destOrd="0" presId="urn:microsoft.com/office/officeart/2005/8/layout/vList4#4"/>
    <dgm:cxn modelId="{4DA15FF8-73C3-4022-8C7E-3CEC5F22FAC8}" type="presParOf" srcId="{43BCB621-A456-4A6F-B8E3-144347F63F63}" destId="{BCF8096E-2574-4854-B8B4-E8597B09C9A1}" srcOrd="2" destOrd="0" presId="urn:microsoft.com/office/officeart/2005/8/layout/vList4#4"/>
    <dgm:cxn modelId="{835B45E4-B35A-4DA8-8942-472BAA22C9C9}" type="presParOf" srcId="{BCF8096E-2574-4854-B8B4-E8597B09C9A1}" destId="{E4EF3DA2-32C3-4C61-ADB7-F5FC9155A786}" srcOrd="0" destOrd="0" presId="urn:microsoft.com/office/officeart/2005/8/layout/vList4#4"/>
    <dgm:cxn modelId="{BD24F905-8CB9-4E07-9173-D7EF89616EF4}" type="presParOf" srcId="{BCF8096E-2574-4854-B8B4-E8597B09C9A1}" destId="{E2C54132-0386-4C0C-B2CD-76DBD928A23C}" srcOrd="1" destOrd="0" presId="urn:microsoft.com/office/officeart/2005/8/layout/vList4#4"/>
    <dgm:cxn modelId="{7754653A-6A65-47F8-AD63-4551540A99BB}" type="presParOf" srcId="{BCF8096E-2574-4854-B8B4-E8597B09C9A1}" destId="{9BE6F4AE-6DD5-4E01-B907-F9544F646882}" srcOrd="2" destOrd="0" presId="urn:microsoft.com/office/officeart/2005/8/layout/vList4#4"/>
    <dgm:cxn modelId="{CE3EFD66-C9D1-46B5-8B38-DFC1F389AA6B}" type="presParOf" srcId="{43BCB621-A456-4A6F-B8E3-144347F63F63}" destId="{EF5A54C4-434C-4791-9C62-982BB7BFA521}" srcOrd="3" destOrd="0" presId="urn:microsoft.com/office/officeart/2005/8/layout/vList4#4"/>
    <dgm:cxn modelId="{C4A7E4BA-B0A1-4F91-A77B-E87E175AFBEA}" type="presParOf" srcId="{43BCB621-A456-4A6F-B8E3-144347F63F63}" destId="{84DE89C1-3DF1-42FE-B636-5D25A78E22E9}" srcOrd="4" destOrd="0" presId="urn:microsoft.com/office/officeart/2005/8/layout/vList4#4"/>
    <dgm:cxn modelId="{12775852-6B28-4382-8CE2-2BC59658D690}" type="presParOf" srcId="{84DE89C1-3DF1-42FE-B636-5D25A78E22E9}" destId="{3D5450D2-ADF3-4D48-9405-1675E1CC9DB4}" srcOrd="0" destOrd="0" presId="urn:microsoft.com/office/officeart/2005/8/layout/vList4#4"/>
    <dgm:cxn modelId="{C563C970-ECCB-4B2B-A1D4-470863FBC827}" type="presParOf" srcId="{84DE89C1-3DF1-42FE-B636-5D25A78E22E9}" destId="{52442FE0-36FB-4E89-AD6D-0DAB6DF5F448}" srcOrd="1" destOrd="0" presId="urn:microsoft.com/office/officeart/2005/8/layout/vList4#4"/>
    <dgm:cxn modelId="{334D3518-E97B-4725-ABED-C5628616521C}" type="presParOf" srcId="{84DE89C1-3DF1-42FE-B636-5D25A78E22E9}" destId="{8790CBA7-5297-40E7-8A75-BBE7D9E04BF1}" srcOrd="2" destOrd="0" presId="urn:microsoft.com/office/officeart/2005/8/layout/vList4#4"/>
  </dgm:cxnLst>
  <dgm:bg/>
  <dgm:whole/>
  <dgm:extLst>
    <a:ext uri="http://schemas.microsoft.com/office/drawing/2008/diagram">
      <dsp:dataModelExt xmlns:dsp="http://schemas.microsoft.com/office/drawing/2008/diagram" relId="rId219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CD71165F-058D-4779-9B93-4B371D288935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52CDC8E-82D6-4667-A468-187D800EA14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 i="1">
              <a:latin typeface="+mj-lt"/>
            </a:rPr>
            <a:t>Названный закон не распространяется на правоотношения, связанные с исчислением и уплатой (перечислением) страховых взносов на обязательное социальное страхование от несчастных случаев на производстве и профессиональных заболеваний, а также на правоотношения, связанные с уплатой страховых взносов на обязательное медицинское страхование неработающего населения</a:t>
          </a:r>
        </a:p>
      </dgm:t>
    </dgm:pt>
    <dgm:pt modelId="{F4618AED-753B-4D9D-AA33-15CC4AA43D9F}" type="parTrans" cxnId="{FF4A675A-BFEB-4A59-9706-16BB0A196731}">
      <dgm:prSet/>
      <dgm:spPr/>
      <dgm:t>
        <a:bodyPr/>
        <a:lstStyle/>
        <a:p>
          <a:endParaRPr lang="ru-RU"/>
        </a:p>
      </dgm:t>
    </dgm:pt>
    <dgm:pt modelId="{728EF869-0D8F-49F5-B160-23ECB6478378}" type="sibTrans" cxnId="{FF4A675A-BFEB-4A59-9706-16BB0A196731}">
      <dgm:prSet/>
      <dgm:spPr/>
      <dgm:t>
        <a:bodyPr/>
        <a:lstStyle/>
        <a:p>
          <a:endParaRPr lang="ru-RU"/>
        </a:p>
      </dgm:t>
    </dgm:pt>
    <dgm:pt modelId="{3DC9905C-71B4-4671-8CD6-03AD2760D464}" type="pres">
      <dgm:prSet presAssocID="{CD71165F-058D-4779-9B93-4B371D28893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6A8413-C689-4753-ADCF-703D60E0503A}" type="pres">
      <dgm:prSet presAssocID="{952CDC8E-82D6-4667-A468-187D800EA147}" presName="composite" presStyleCnt="0"/>
      <dgm:spPr/>
    </dgm:pt>
    <dgm:pt modelId="{8FE45AC6-6C4B-4739-9273-986508BA8DBD}" type="pres">
      <dgm:prSet presAssocID="{952CDC8E-82D6-4667-A468-187D800EA147}" presName="rect1" presStyleLbl="trAlignAcc1" presStyleIdx="0" presStyleCnt="1" custScaleX="106474" custScaleY="188657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E3C8EC5E-8F04-400C-9529-AEEFB800417D}" type="pres">
      <dgm:prSet presAssocID="{952CDC8E-82D6-4667-A468-187D800EA147}" presName="rect2" presStyleLbl="fgImgPlace1" presStyleIdx="0" presStyleCnt="1" custScaleX="156835" custScaleY="121000" custLinFactNeighborX="-54550" custLinFactNeighborY="-2208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ru-RU"/>
        </a:p>
      </dgm:t>
    </dgm:pt>
  </dgm:ptLst>
  <dgm:cxnLst>
    <dgm:cxn modelId="{FF4A675A-BFEB-4A59-9706-16BB0A196731}" srcId="{CD71165F-058D-4779-9B93-4B371D288935}" destId="{952CDC8E-82D6-4667-A468-187D800EA147}" srcOrd="0" destOrd="0" parTransId="{F4618AED-753B-4D9D-AA33-15CC4AA43D9F}" sibTransId="{728EF869-0D8F-49F5-B160-23ECB6478378}"/>
    <dgm:cxn modelId="{440D1F2E-6F88-47DD-8E1B-71E4999B9CB8}" type="presOf" srcId="{CD71165F-058D-4779-9B93-4B371D288935}" destId="{3DC9905C-71B4-4671-8CD6-03AD2760D464}" srcOrd="0" destOrd="0" presId="urn:microsoft.com/office/officeart/2008/layout/PictureStrips"/>
    <dgm:cxn modelId="{8FC7D362-3C99-4740-A99A-31A7B93E7751}" type="presOf" srcId="{952CDC8E-82D6-4667-A468-187D800EA147}" destId="{8FE45AC6-6C4B-4739-9273-986508BA8DBD}" srcOrd="0" destOrd="0" presId="urn:microsoft.com/office/officeart/2008/layout/PictureStrips"/>
    <dgm:cxn modelId="{6FE65F18-42FB-4D21-82AB-E510B9F664C1}" type="presParOf" srcId="{3DC9905C-71B4-4671-8CD6-03AD2760D464}" destId="{736A8413-C689-4753-ADCF-703D60E0503A}" srcOrd="0" destOrd="0" presId="urn:microsoft.com/office/officeart/2008/layout/PictureStrips"/>
    <dgm:cxn modelId="{5A229B40-1F73-46D5-90BD-4ED5B027EAF5}" type="presParOf" srcId="{736A8413-C689-4753-ADCF-703D60E0503A}" destId="{8FE45AC6-6C4B-4739-9273-986508BA8DBD}" srcOrd="0" destOrd="0" presId="urn:microsoft.com/office/officeart/2008/layout/PictureStrips"/>
    <dgm:cxn modelId="{4206342A-B505-424B-8A10-BE63CD557F68}" type="presParOf" srcId="{736A8413-C689-4753-ADCF-703D60E0503A}" destId="{E3C8EC5E-8F04-400C-9529-AEEFB800417D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2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8B031A76-0697-44C0-91F6-AACF07D48CCC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C4101FD9-5F39-4D5C-817A-C89DCD70D115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i="1">
              <a:latin typeface="+mj-lt"/>
            </a:rPr>
            <a:t>Страховщики используют полученные от ТФОМС средства на оплату медицинской помощи (в соответствии с установленным способом оплаты), оказанной застрахованным в ЛПУ, формирование резервов, оплату расходов на ведение дела по ОМС</a:t>
          </a:r>
        </a:p>
      </dgm:t>
    </dgm:pt>
    <dgm:pt modelId="{076C8B6E-2EAB-4FBF-8BA1-430885B45306}" type="parTrans" cxnId="{F1064D22-7840-4C6D-9BC6-F4CE27CC37E1}">
      <dgm:prSet/>
      <dgm:spPr/>
      <dgm:t>
        <a:bodyPr/>
        <a:lstStyle/>
        <a:p>
          <a:endParaRPr lang="ru-RU"/>
        </a:p>
      </dgm:t>
    </dgm:pt>
    <dgm:pt modelId="{2BFF418A-3E1C-4DC4-95FC-55FFD40B04D3}" type="sibTrans" cxnId="{F1064D22-7840-4C6D-9BC6-F4CE27CC37E1}">
      <dgm:prSet/>
      <dgm:spPr/>
      <dgm:t>
        <a:bodyPr/>
        <a:lstStyle/>
        <a:p>
          <a:endParaRPr lang="ru-RU"/>
        </a:p>
      </dgm:t>
    </dgm:pt>
    <dgm:pt modelId="{CC9F8D2E-44E4-4B73-A1A4-E07AD0F7079C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i="1">
              <a:latin typeface="+mj-lt"/>
            </a:rPr>
            <a:t>Страховщики перечисляют финансовые средства в ЛПУ и осуществляют контроль за использованием финансовых средств в ЛПУ на основании договоров на предоставление лечебно-профилактической помощи (медицинских услуг) по ОМС</a:t>
          </a:r>
        </a:p>
      </dgm:t>
    </dgm:pt>
    <dgm:pt modelId="{60017D33-0F9E-4FDC-9C44-91CD4F36F513}" type="parTrans" cxnId="{121CB09E-60F2-4AB8-8F4F-D770470B6764}">
      <dgm:prSet/>
      <dgm:spPr/>
      <dgm:t>
        <a:bodyPr/>
        <a:lstStyle/>
        <a:p>
          <a:endParaRPr lang="ru-RU"/>
        </a:p>
      </dgm:t>
    </dgm:pt>
    <dgm:pt modelId="{0253383D-A90F-4342-B62A-0BB2652E023E}" type="sibTrans" cxnId="{121CB09E-60F2-4AB8-8F4F-D770470B6764}">
      <dgm:prSet/>
      <dgm:spPr/>
      <dgm:t>
        <a:bodyPr/>
        <a:lstStyle/>
        <a:p>
          <a:endParaRPr lang="ru-RU"/>
        </a:p>
      </dgm:t>
    </dgm:pt>
    <dgm:pt modelId="{5D69A28F-6D56-47D0-8966-6051AACD4229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i="1">
              <a:latin typeface="+mj-lt"/>
            </a:rPr>
            <a:t>ЛПУ в срок до 5 числа месяца, следующего за отчетным, предъявляют страховщику счета (реестры) за оказанные медицинские услуги</a:t>
          </a:r>
        </a:p>
      </dgm:t>
    </dgm:pt>
    <dgm:pt modelId="{DA7C88E4-894F-4387-8244-A5843C1692F3}" type="parTrans" cxnId="{A3D1C911-3934-4895-A2CF-75136BD481A9}">
      <dgm:prSet/>
      <dgm:spPr/>
      <dgm:t>
        <a:bodyPr/>
        <a:lstStyle/>
        <a:p>
          <a:endParaRPr lang="ru-RU"/>
        </a:p>
      </dgm:t>
    </dgm:pt>
    <dgm:pt modelId="{2C3919DD-8982-4795-9B9D-0752DA6FF273}" type="sibTrans" cxnId="{A3D1C911-3934-4895-A2CF-75136BD481A9}">
      <dgm:prSet/>
      <dgm:spPr/>
      <dgm:t>
        <a:bodyPr/>
        <a:lstStyle/>
        <a:p>
          <a:endParaRPr lang="ru-RU"/>
        </a:p>
      </dgm:t>
    </dgm:pt>
    <dgm:pt modelId="{258A2820-6384-4752-895B-1385A820B6F8}" type="pres">
      <dgm:prSet presAssocID="{8B031A76-0697-44C0-91F6-AACF07D48CCC}" presName="linearFlow" presStyleCnt="0">
        <dgm:presLayoutVars>
          <dgm:dir/>
          <dgm:resizeHandles val="exact"/>
        </dgm:presLayoutVars>
      </dgm:prSet>
      <dgm:spPr/>
    </dgm:pt>
    <dgm:pt modelId="{2130862A-2B4E-4100-985F-24D3DA760E67}" type="pres">
      <dgm:prSet presAssocID="{C4101FD9-5F39-4D5C-817A-C89DCD70D115}" presName="comp" presStyleCnt="0"/>
      <dgm:spPr/>
    </dgm:pt>
    <dgm:pt modelId="{612BF12D-2D16-42A3-8FC8-EF3E1272956C}" type="pres">
      <dgm:prSet presAssocID="{C4101FD9-5F39-4D5C-817A-C89DCD70D115}" presName="rect2" presStyleLbl="node1" presStyleIdx="0" presStyleCnt="3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8FAF2B0B-4356-4F44-8514-0A7ACF9171AF}" type="pres">
      <dgm:prSet presAssocID="{C4101FD9-5F39-4D5C-817A-C89DCD70D115}" presName="rect1" presStyleLbl="lnNod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50800" dist="38100" algn="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ru-RU"/>
        </a:p>
      </dgm:t>
    </dgm:pt>
    <dgm:pt modelId="{35B73FCC-C02D-49FD-A251-360E461A95FC}" type="pres">
      <dgm:prSet presAssocID="{2BFF418A-3E1C-4DC4-95FC-55FFD40B04D3}" presName="sibTrans" presStyleCnt="0"/>
      <dgm:spPr/>
    </dgm:pt>
    <dgm:pt modelId="{96064BDC-4207-481C-93D9-B579BE2FA77D}" type="pres">
      <dgm:prSet presAssocID="{CC9F8D2E-44E4-4B73-A1A4-E07AD0F7079C}" presName="comp" presStyleCnt="0"/>
      <dgm:spPr/>
    </dgm:pt>
    <dgm:pt modelId="{73BF1F38-1A46-4C6B-A94F-E5763C08FA8F}" type="pres">
      <dgm:prSet presAssocID="{CC9F8D2E-44E4-4B73-A1A4-E07AD0F7079C}" presName="rect2" presStyleLbl="node1" presStyleIdx="1" presStyleCnt="3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0BA30A16-9480-492D-AE7D-747991AA5449}" type="pres">
      <dgm:prSet presAssocID="{CC9F8D2E-44E4-4B73-A1A4-E07AD0F7079C}" presName="rect1" presStyleLbl="lnNode1" presStyleIdx="1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1"/>
          </a:solidFill>
        </a:ln>
        <a:effectLst>
          <a:outerShdw blurRad="50800" dist="38100" algn="l" rotWithShape="0">
            <a:prstClr val="black">
              <a:alpha val="40000"/>
            </a:prstClr>
          </a:outerShdw>
        </a:effectLst>
      </dgm:spPr>
    </dgm:pt>
    <dgm:pt modelId="{004D3590-7372-4B57-B78F-414377990258}" type="pres">
      <dgm:prSet presAssocID="{0253383D-A90F-4342-B62A-0BB2652E023E}" presName="sibTrans" presStyleCnt="0"/>
      <dgm:spPr/>
    </dgm:pt>
    <dgm:pt modelId="{BB03837F-4F8B-480E-A91E-8BC66B0A2281}" type="pres">
      <dgm:prSet presAssocID="{5D69A28F-6D56-47D0-8966-6051AACD4229}" presName="comp" presStyleCnt="0"/>
      <dgm:spPr/>
    </dgm:pt>
    <dgm:pt modelId="{029EFE99-E4EF-4F96-9045-B38486AFB796}" type="pres">
      <dgm:prSet presAssocID="{5D69A28F-6D56-47D0-8966-6051AACD4229}" presName="rect2" presStyleLbl="node1" presStyleIdx="2" presStyleCnt="3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D2F5D3DE-EB8D-40B0-8115-8B56B2A942D4}" type="pres">
      <dgm:prSet presAssocID="{5D69A28F-6D56-47D0-8966-6051AACD4229}" presName="rect1" presStyleLbl="lnNode1" presStyleIdx="2" presStyleCnt="3"/>
      <dgm:spPr>
        <a:blipFill rotWithShape="1"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</dgm:spPr>
    </dgm:pt>
  </dgm:ptLst>
  <dgm:cxnLst>
    <dgm:cxn modelId="{A488DB0C-9441-4FCF-ADE7-D911BBC686EB}" type="presOf" srcId="{8B031A76-0697-44C0-91F6-AACF07D48CCC}" destId="{258A2820-6384-4752-895B-1385A820B6F8}" srcOrd="0" destOrd="0" presId="urn:microsoft.com/office/officeart/2008/layout/AlternatingPictureBlocks"/>
    <dgm:cxn modelId="{9D5E0D76-18C9-411B-A412-E0EC9D84A852}" type="presOf" srcId="{C4101FD9-5F39-4D5C-817A-C89DCD70D115}" destId="{612BF12D-2D16-42A3-8FC8-EF3E1272956C}" srcOrd="0" destOrd="0" presId="urn:microsoft.com/office/officeart/2008/layout/AlternatingPictureBlocks"/>
    <dgm:cxn modelId="{04E80113-D3CB-49CC-98D6-74BADBAE1AB4}" type="presOf" srcId="{5D69A28F-6D56-47D0-8966-6051AACD4229}" destId="{029EFE99-E4EF-4F96-9045-B38486AFB796}" srcOrd="0" destOrd="0" presId="urn:microsoft.com/office/officeart/2008/layout/AlternatingPictureBlocks"/>
    <dgm:cxn modelId="{F1064D22-7840-4C6D-9BC6-F4CE27CC37E1}" srcId="{8B031A76-0697-44C0-91F6-AACF07D48CCC}" destId="{C4101FD9-5F39-4D5C-817A-C89DCD70D115}" srcOrd="0" destOrd="0" parTransId="{076C8B6E-2EAB-4FBF-8BA1-430885B45306}" sibTransId="{2BFF418A-3E1C-4DC4-95FC-55FFD40B04D3}"/>
    <dgm:cxn modelId="{A3D1C911-3934-4895-A2CF-75136BD481A9}" srcId="{8B031A76-0697-44C0-91F6-AACF07D48CCC}" destId="{5D69A28F-6D56-47D0-8966-6051AACD4229}" srcOrd="2" destOrd="0" parTransId="{DA7C88E4-894F-4387-8244-A5843C1692F3}" sibTransId="{2C3919DD-8982-4795-9B9D-0752DA6FF273}"/>
    <dgm:cxn modelId="{121CB09E-60F2-4AB8-8F4F-D770470B6764}" srcId="{8B031A76-0697-44C0-91F6-AACF07D48CCC}" destId="{CC9F8D2E-44E4-4B73-A1A4-E07AD0F7079C}" srcOrd="1" destOrd="0" parTransId="{60017D33-0F9E-4FDC-9C44-91CD4F36F513}" sibTransId="{0253383D-A90F-4342-B62A-0BB2652E023E}"/>
    <dgm:cxn modelId="{9542A49A-D521-4E64-AFC5-51AF78F147EF}" type="presOf" srcId="{CC9F8D2E-44E4-4B73-A1A4-E07AD0F7079C}" destId="{73BF1F38-1A46-4C6B-A94F-E5763C08FA8F}" srcOrd="0" destOrd="0" presId="urn:microsoft.com/office/officeart/2008/layout/AlternatingPictureBlocks"/>
    <dgm:cxn modelId="{1AF8D1A4-E973-4E52-A065-1FE0CE86C081}" type="presParOf" srcId="{258A2820-6384-4752-895B-1385A820B6F8}" destId="{2130862A-2B4E-4100-985F-24D3DA760E67}" srcOrd="0" destOrd="0" presId="urn:microsoft.com/office/officeart/2008/layout/AlternatingPictureBlocks"/>
    <dgm:cxn modelId="{42DBF979-ED7B-4077-929D-AC6C80C7DC63}" type="presParOf" srcId="{2130862A-2B4E-4100-985F-24D3DA760E67}" destId="{612BF12D-2D16-42A3-8FC8-EF3E1272956C}" srcOrd="0" destOrd="0" presId="urn:microsoft.com/office/officeart/2008/layout/AlternatingPictureBlocks"/>
    <dgm:cxn modelId="{703B5F25-569F-4163-95BC-765AB3113296}" type="presParOf" srcId="{2130862A-2B4E-4100-985F-24D3DA760E67}" destId="{8FAF2B0B-4356-4F44-8514-0A7ACF9171AF}" srcOrd="1" destOrd="0" presId="urn:microsoft.com/office/officeart/2008/layout/AlternatingPictureBlocks"/>
    <dgm:cxn modelId="{191D3778-DB3F-454F-8C16-2B49FEA2812F}" type="presParOf" srcId="{258A2820-6384-4752-895B-1385A820B6F8}" destId="{35B73FCC-C02D-49FD-A251-360E461A95FC}" srcOrd="1" destOrd="0" presId="urn:microsoft.com/office/officeart/2008/layout/AlternatingPictureBlocks"/>
    <dgm:cxn modelId="{70399D5F-7D42-4980-8692-016078700E25}" type="presParOf" srcId="{258A2820-6384-4752-895B-1385A820B6F8}" destId="{96064BDC-4207-481C-93D9-B579BE2FA77D}" srcOrd="2" destOrd="0" presId="urn:microsoft.com/office/officeart/2008/layout/AlternatingPictureBlocks"/>
    <dgm:cxn modelId="{6FCA5FA7-A111-4D7C-A85C-7CC6B6C9BDEF}" type="presParOf" srcId="{96064BDC-4207-481C-93D9-B579BE2FA77D}" destId="{73BF1F38-1A46-4C6B-A94F-E5763C08FA8F}" srcOrd="0" destOrd="0" presId="urn:microsoft.com/office/officeart/2008/layout/AlternatingPictureBlocks"/>
    <dgm:cxn modelId="{06392317-9497-4E27-8D95-6D7107C1F091}" type="presParOf" srcId="{96064BDC-4207-481C-93D9-B579BE2FA77D}" destId="{0BA30A16-9480-492D-AE7D-747991AA5449}" srcOrd="1" destOrd="0" presId="urn:microsoft.com/office/officeart/2008/layout/AlternatingPictureBlocks"/>
    <dgm:cxn modelId="{EBE17F29-C404-47BB-BC6F-98FC0C1D68D8}" type="presParOf" srcId="{258A2820-6384-4752-895B-1385A820B6F8}" destId="{004D3590-7372-4B57-B78F-414377990258}" srcOrd="3" destOrd="0" presId="urn:microsoft.com/office/officeart/2008/layout/AlternatingPictureBlocks"/>
    <dgm:cxn modelId="{A89B379C-72DB-45CE-BC84-3A8B7B9A0DE7}" type="presParOf" srcId="{258A2820-6384-4752-895B-1385A820B6F8}" destId="{BB03837F-4F8B-480E-A91E-8BC66B0A2281}" srcOrd="4" destOrd="0" presId="urn:microsoft.com/office/officeart/2008/layout/AlternatingPictureBlocks"/>
    <dgm:cxn modelId="{6123B45E-0D1F-429E-B9B8-815C6096AF42}" type="presParOf" srcId="{BB03837F-4F8B-480E-A91E-8BC66B0A2281}" destId="{029EFE99-E4EF-4F96-9045-B38486AFB796}" srcOrd="0" destOrd="0" presId="urn:microsoft.com/office/officeart/2008/layout/AlternatingPictureBlocks"/>
    <dgm:cxn modelId="{BAF65FA9-9460-44D8-8964-9FF02888E855}" type="presParOf" srcId="{BB03837F-4F8B-480E-A91E-8BC66B0A2281}" destId="{D2F5D3DE-EB8D-40B0-8115-8B56B2A942D4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33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75E12BEF-6B2D-42EF-BB51-B0D10A809518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colorful1#6" csCatId="colorful" phldr="1"/>
      <dgm:spPr/>
      <dgm:t>
        <a:bodyPr/>
        <a:lstStyle/>
        <a:p>
          <a:endParaRPr lang="ru-RU"/>
        </a:p>
      </dgm:t>
    </dgm:pt>
    <dgm:pt modelId="{0368A1A3-B324-418C-AEAD-08022C948DE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chemeClr val="tx1"/>
          </a:solidFill>
        </a:ln>
      </dgm:spPr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непосредственно к руководителю или иному должностному лицу медицинского учреждения (заместителю главного врача по лечебной работе или заведующему отделением), в чью компетенцию входит охрана прав и свобод граждан, обратившихся за медицинской помощью в подведомственное ему учреждение</a:t>
          </a:r>
        </a:p>
      </dgm:t>
    </dgm:pt>
    <dgm:pt modelId="{8618CB36-1B09-456F-A842-B2B75F6E7583}" type="parTrans" cxnId="{4184DB91-EC7B-47E8-9424-EA4A827378C1}">
      <dgm:prSet/>
      <dgm:spPr/>
      <dgm:t>
        <a:bodyPr/>
        <a:lstStyle/>
        <a:p>
          <a:endParaRPr lang="ru-RU"/>
        </a:p>
      </dgm:t>
    </dgm:pt>
    <dgm:pt modelId="{5CD405C9-62AE-4259-AA73-7B3C193B14A2}" type="sibTrans" cxnId="{4184DB91-EC7B-47E8-9424-EA4A827378C1}">
      <dgm:prSet/>
      <dgm:spPr/>
      <dgm:t>
        <a:bodyPr/>
        <a:lstStyle/>
        <a:p>
          <a:endParaRPr lang="ru-RU"/>
        </a:p>
      </dgm:t>
    </dgm:pt>
    <dgm:pt modelId="{1DFAC09C-289F-4A73-B5A0-456CE7255FE2}" type="pres">
      <dgm:prSet presAssocID="{75E12BEF-6B2D-42EF-BB51-B0D10A80951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FA92D7D-8774-4672-8D72-3B7F8CB85557}" type="pres">
      <dgm:prSet presAssocID="{0368A1A3-B324-418C-AEAD-08022C948DEF}" presName="composite" presStyleCnt="0"/>
      <dgm:spPr/>
    </dgm:pt>
    <dgm:pt modelId="{FF0A6518-994F-440A-B8E3-E0E75010F1B9}" type="pres">
      <dgm:prSet presAssocID="{0368A1A3-B324-418C-AEAD-08022C948DEF}" presName="rect1" presStyleLbl="bgShp" presStyleIdx="0" presStyleCnt="1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68B1008-B603-407B-BFC3-2D75211C214C}" type="pres">
      <dgm:prSet presAssocID="{0368A1A3-B324-418C-AEAD-08022C948DEF}" presName="rect2" presStyleLbl="trBgShp" presStyleIdx="0" presStyleCnt="1" custScaleX="117383" custScaleY="124765" custLinFactNeighborX="-558" custLinFactNeighborY="1261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AB7C73CF-461E-44BD-9F64-D36906EE71B0}" type="presOf" srcId="{0368A1A3-B324-418C-AEAD-08022C948DEF}" destId="{668B1008-B603-407B-BFC3-2D75211C214C}" srcOrd="0" destOrd="0" presId="urn:microsoft.com/office/officeart/2008/layout/BendingPictureSemiTransparentText"/>
    <dgm:cxn modelId="{B9A27B2C-641A-4B31-A7BD-8542DE2225EE}" type="presOf" srcId="{75E12BEF-6B2D-42EF-BB51-B0D10A809518}" destId="{1DFAC09C-289F-4A73-B5A0-456CE7255FE2}" srcOrd="0" destOrd="0" presId="urn:microsoft.com/office/officeart/2008/layout/BendingPictureSemiTransparentText"/>
    <dgm:cxn modelId="{4184DB91-EC7B-47E8-9424-EA4A827378C1}" srcId="{75E12BEF-6B2D-42EF-BB51-B0D10A809518}" destId="{0368A1A3-B324-418C-AEAD-08022C948DEF}" srcOrd="0" destOrd="0" parTransId="{8618CB36-1B09-456F-A842-B2B75F6E7583}" sibTransId="{5CD405C9-62AE-4259-AA73-7B3C193B14A2}"/>
    <dgm:cxn modelId="{4F912D4E-DCED-4BF0-BDAB-F8DA9873E3DC}" type="presParOf" srcId="{1DFAC09C-289F-4A73-B5A0-456CE7255FE2}" destId="{0FA92D7D-8774-4672-8D72-3B7F8CB85557}" srcOrd="0" destOrd="0" presId="urn:microsoft.com/office/officeart/2008/layout/BendingPictureSemiTransparentText"/>
    <dgm:cxn modelId="{EBEE4F31-EBC8-40F4-873B-48F34A5E3FEB}" type="presParOf" srcId="{0FA92D7D-8774-4672-8D72-3B7F8CB85557}" destId="{FF0A6518-994F-440A-B8E3-E0E75010F1B9}" srcOrd="0" destOrd="0" presId="urn:microsoft.com/office/officeart/2008/layout/BendingPictureSemiTransparentText"/>
    <dgm:cxn modelId="{F52E8B42-80F9-4626-8A10-D36F30F7EEA8}" type="presParOf" srcId="{0FA92D7D-8774-4672-8D72-3B7F8CB85557}" destId="{668B1008-B603-407B-BFC3-2D75211C214C}" srcOrd="1" destOrd="0" presId="urn:microsoft.com/office/officeart/2008/layout/BendingPictureSemiTransparentText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9165E986-6D57-456D-89D1-0655D95186B4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D76BCD8-0BE3-455C-81EF-8B9CF1AD3FA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0" i="1">
              <a:latin typeface="+mj-lt"/>
            </a:rPr>
            <a:t>медицинские организации</a:t>
          </a:r>
        </a:p>
      </dgm:t>
    </dgm:pt>
    <dgm:pt modelId="{BB75CD26-6E8B-45EC-B2A3-844FC7CCE9E4}" type="parTrans" cxnId="{1B674C67-BC01-4D0D-BF0D-D2FA437566F0}">
      <dgm:prSet/>
      <dgm:spPr/>
      <dgm:t>
        <a:bodyPr/>
        <a:lstStyle/>
        <a:p>
          <a:endParaRPr lang="ru-RU"/>
        </a:p>
      </dgm:t>
    </dgm:pt>
    <dgm:pt modelId="{1CECC14C-556F-4555-9BB6-1B938CC46A4A}" type="sibTrans" cxnId="{1B674C67-BC01-4D0D-BF0D-D2FA437566F0}">
      <dgm:prSet/>
      <dgm:spPr/>
      <dgm:t>
        <a:bodyPr/>
        <a:lstStyle/>
        <a:p>
          <a:endParaRPr lang="ru-RU"/>
        </a:p>
      </dgm:t>
    </dgm:pt>
    <dgm:pt modelId="{FDB492C9-9680-4FB8-BB34-3E06758AE75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0" i="1">
              <a:latin typeface="+mj-lt"/>
            </a:rPr>
            <a:t>страховые медицинские организации</a:t>
          </a:r>
        </a:p>
      </dgm:t>
    </dgm:pt>
    <dgm:pt modelId="{D25B5B6B-3439-48FE-8132-720FB9F102D7}" type="parTrans" cxnId="{8EF643D2-F7C8-46F9-A48A-BAD4FCFD72F6}">
      <dgm:prSet/>
      <dgm:spPr/>
      <dgm:t>
        <a:bodyPr/>
        <a:lstStyle/>
        <a:p>
          <a:endParaRPr lang="ru-RU"/>
        </a:p>
      </dgm:t>
    </dgm:pt>
    <dgm:pt modelId="{EE2B944D-1AB7-4DA2-96D3-9416A232E482}" type="sibTrans" cxnId="{8EF643D2-F7C8-46F9-A48A-BAD4FCFD72F6}">
      <dgm:prSet/>
      <dgm:spPr/>
      <dgm:t>
        <a:bodyPr/>
        <a:lstStyle/>
        <a:p>
          <a:endParaRPr lang="ru-RU"/>
        </a:p>
      </dgm:t>
    </dgm:pt>
    <dgm:pt modelId="{980BEE03-A703-4922-9C0F-401466C4931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0" i="1">
              <a:latin typeface="+mj-lt"/>
            </a:rPr>
            <a:t>территориальные фонды обязательного медицинского страхования</a:t>
          </a:r>
        </a:p>
      </dgm:t>
    </dgm:pt>
    <dgm:pt modelId="{E064930A-8CD8-4870-B0DE-4C87BC1AA6B1}" type="parTrans" cxnId="{CA3C04FE-0CA0-47D1-ADB0-D22D4A6FCC46}">
      <dgm:prSet/>
      <dgm:spPr/>
      <dgm:t>
        <a:bodyPr/>
        <a:lstStyle/>
        <a:p>
          <a:endParaRPr lang="ru-RU"/>
        </a:p>
      </dgm:t>
    </dgm:pt>
    <dgm:pt modelId="{9A9BB181-E19E-49E7-9B1E-E680C1F2EDF5}" type="sibTrans" cxnId="{CA3C04FE-0CA0-47D1-ADB0-D22D4A6FCC46}">
      <dgm:prSet/>
      <dgm:spPr/>
      <dgm:t>
        <a:bodyPr/>
        <a:lstStyle/>
        <a:p>
          <a:endParaRPr lang="ru-RU"/>
        </a:p>
      </dgm:t>
    </dgm:pt>
    <dgm:pt modelId="{F8AC6638-71E6-4630-89BC-79766B271131}" type="pres">
      <dgm:prSet presAssocID="{9165E986-6D57-456D-89D1-0655D95186B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739FB0-47F1-4E88-A117-10AC9C4D3A28}" type="pres">
      <dgm:prSet presAssocID="{7D76BCD8-0BE3-455C-81EF-8B9CF1AD3FA4}" presName="composite" presStyleCnt="0"/>
      <dgm:spPr/>
    </dgm:pt>
    <dgm:pt modelId="{A243D982-D0AC-4974-B2A9-1CB9B3367BBD}" type="pres">
      <dgm:prSet presAssocID="{7D76BCD8-0BE3-455C-81EF-8B9CF1AD3FA4}" presName="rect1" presStyleLbl="trAlignAcc1" presStyleIdx="0" presStyleCnt="3" custScaleX="164650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E8B186E6-A675-4260-AC5F-1C6A714D0908}" type="pres">
      <dgm:prSet presAssocID="{7D76BCD8-0BE3-455C-81EF-8B9CF1AD3FA4}" presName="rect2" presStyleLbl="fgImgPlace1" presStyleIdx="0" presStyleCnt="3" custScaleX="133100" custScaleY="133100" custLinFactX="-89417" custLinFactNeighborX="-100000" custLinFactNeighborY="-7271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C9F02A6-26A1-441E-9DA3-A4CD877C1EB8}" type="pres">
      <dgm:prSet presAssocID="{1CECC14C-556F-4555-9BB6-1B938CC46A4A}" presName="sibTrans" presStyleCnt="0"/>
      <dgm:spPr/>
    </dgm:pt>
    <dgm:pt modelId="{1907B544-EDE9-42BF-908B-8E4BE6CDFAF2}" type="pres">
      <dgm:prSet presAssocID="{FDB492C9-9680-4FB8-BB34-3E06758AE75C}" presName="composite" presStyleCnt="0"/>
      <dgm:spPr/>
    </dgm:pt>
    <dgm:pt modelId="{A27DD7CF-B99D-461E-97A6-1E703A4000BE}" type="pres">
      <dgm:prSet presAssocID="{FDB492C9-9680-4FB8-BB34-3E06758AE75C}" presName="rect1" presStyleLbl="trAlignAcc1" presStyleIdx="1" presStyleCnt="3" custScaleX="165208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BB2C4999-7377-4322-8DF7-8FF3E8D2FA3B}" type="pres">
      <dgm:prSet presAssocID="{FDB492C9-9680-4FB8-BB34-3E06758AE75C}" presName="rect2" presStyleLbl="fgImgPlace1" presStyleIdx="1" presStyleCnt="3" custScaleX="133100" custScaleY="133100" custLinFactX="-82771" custLinFactNeighborX="-100000" custLinFactNeighborY="-332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8B528C5-E78D-4C1D-BE01-53307A7B2C95}" type="pres">
      <dgm:prSet presAssocID="{EE2B944D-1AB7-4DA2-96D3-9416A232E482}" presName="sibTrans" presStyleCnt="0"/>
      <dgm:spPr/>
    </dgm:pt>
    <dgm:pt modelId="{603C17BF-3895-446D-8DE3-46EE90A2E9D6}" type="pres">
      <dgm:prSet presAssocID="{980BEE03-A703-4922-9C0F-401466C49312}" presName="composite" presStyleCnt="0"/>
      <dgm:spPr/>
    </dgm:pt>
    <dgm:pt modelId="{57802946-7D32-41C9-8547-3710EE6C199E}" type="pres">
      <dgm:prSet presAssocID="{980BEE03-A703-4922-9C0F-401466C49312}" presName="rect1" presStyleLbl="trAlignAcc1" presStyleIdx="2" presStyleCnt="3" custScaleX="16341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DAC5ABB5-50FD-47A4-BA9A-7E8E6AD8630C}" type="pres">
      <dgm:prSet presAssocID="{980BEE03-A703-4922-9C0F-401466C49312}" presName="rect2" presStyleLbl="fgImgPlace1" presStyleIdx="2" presStyleCnt="3" custScaleX="133100" custScaleY="133100" custLinFactX="-76124" custLinFactNeighborX="-100000" custLinFactNeighborY="-3324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CA3C04FE-0CA0-47D1-ADB0-D22D4A6FCC46}" srcId="{9165E986-6D57-456D-89D1-0655D95186B4}" destId="{980BEE03-A703-4922-9C0F-401466C49312}" srcOrd="2" destOrd="0" parTransId="{E064930A-8CD8-4870-B0DE-4C87BC1AA6B1}" sibTransId="{9A9BB181-E19E-49E7-9B1E-E680C1F2EDF5}"/>
    <dgm:cxn modelId="{9948D66C-A212-4E48-9873-82585FEBA0F8}" type="presOf" srcId="{7D76BCD8-0BE3-455C-81EF-8B9CF1AD3FA4}" destId="{A243D982-D0AC-4974-B2A9-1CB9B3367BBD}" srcOrd="0" destOrd="0" presId="urn:microsoft.com/office/officeart/2008/layout/PictureStrips"/>
    <dgm:cxn modelId="{E36254CC-AB46-4758-B1B7-D5AA221E9A45}" type="presOf" srcId="{FDB492C9-9680-4FB8-BB34-3E06758AE75C}" destId="{A27DD7CF-B99D-461E-97A6-1E703A4000BE}" srcOrd="0" destOrd="0" presId="urn:microsoft.com/office/officeart/2008/layout/PictureStrips"/>
    <dgm:cxn modelId="{43C7B9C4-DD45-4646-84EC-45C23B9FE506}" type="presOf" srcId="{980BEE03-A703-4922-9C0F-401466C49312}" destId="{57802946-7D32-41C9-8547-3710EE6C199E}" srcOrd="0" destOrd="0" presId="urn:microsoft.com/office/officeart/2008/layout/PictureStrips"/>
    <dgm:cxn modelId="{8EF643D2-F7C8-46F9-A48A-BAD4FCFD72F6}" srcId="{9165E986-6D57-456D-89D1-0655D95186B4}" destId="{FDB492C9-9680-4FB8-BB34-3E06758AE75C}" srcOrd="1" destOrd="0" parTransId="{D25B5B6B-3439-48FE-8132-720FB9F102D7}" sibTransId="{EE2B944D-1AB7-4DA2-96D3-9416A232E482}"/>
    <dgm:cxn modelId="{6AB8B492-23ED-4377-A391-ABCA1F28F766}" type="presOf" srcId="{9165E986-6D57-456D-89D1-0655D95186B4}" destId="{F8AC6638-71E6-4630-89BC-79766B271131}" srcOrd="0" destOrd="0" presId="urn:microsoft.com/office/officeart/2008/layout/PictureStrips"/>
    <dgm:cxn modelId="{1B674C67-BC01-4D0D-BF0D-D2FA437566F0}" srcId="{9165E986-6D57-456D-89D1-0655D95186B4}" destId="{7D76BCD8-0BE3-455C-81EF-8B9CF1AD3FA4}" srcOrd="0" destOrd="0" parTransId="{BB75CD26-6E8B-45EC-B2A3-844FC7CCE9E4}" sibTransId="{1CECC14C-556F-4555-9BB6-1B938CC46A4A}"/>
    <dgm:cxn modelId="{DAD26F8A-18CF-4DDE-906A-37838579FDFA}" type="presParOf" srcId="{F8AC6638-71E6-4630-89BC-79766B271131}" destId="{92739FB0-47F1-4E88-A117-10AC9C4D3A28}" srcOrd="0" destOrd="0" presId="urn:microsoft.com/office/officeart/2008/layout/PictureStrips"/>
    <dgm:cxn modelId="{218253F6-2C45-4221-963A-E8DA5D150FD5}" type="presParOf" srcId="{92739FB0-47F1-4E88-A117-10AC9C4D3A28}" destId="{A243D982-D0AC-4974-B2A9-1CB9B3367BBD}" srcOrd="0" destOrd="0" presId="urn:microsoft.com/office/officeart/2008/layout/PictureStrips"/>
    <dgm:cxn modelId="{C69CCF69-4033-4D2F-BE61-565E38359DF3}" type="presParOf" srcId="{92739FB0-47F1-4E88-A117-10AC9C4D3A28}" destId="{E8B186E6-A675-4260-AC5F-1C6A714D0908}" srcOrd="1" destOrd="0" presId="urn:microsoft.com/office/officeart/2008/layout/PictureStrips"/>
    <dgm:cxn modelId="{64EF0044-4CD8-45C2-BD00-C4443A83FCE7}" type="presParOf" srcId="{F8AC6638-71E6-4630-89BC-79766B271131}" destId="{2C9F02A6-26A1-441E-9DA3-A4CD877C1EB8}" srcOrd="1" destOrd="0" presId="urn:microsoft.com/office/officeart/2008/layout/PictureStrips"/>
    <dgm:cxn modelId="{60354778-91B7-4622-BEAE-DB96FBABB0D2}" type="presParOf" srcId="{F8AC6638-71E6-4630-89BC-79766B271131}" destId="{1907B544-EDE9-42BF-908B-8E4BE6CDFAF2}" srcOrd="2" destOrd="0" presId="urn:microsoft.com/office/officeart/2008/layout/PictureStrips"/>
    <dgm:cxn modelId="{1E1DDFB6-2312-4111-8211-29516BD2D20C}" type="presParOf" srcId="{1907B544-EDE9-42BF-908B-8E4BE6CDFAF2}" destId="{A27DD7CF-B99D-461E-97A6-1E703A4000BE}" srcOrd="0" destOrd="0" presId="urn:microsoft.com/office/officeart/2008/layout/PictureStrips"/>
    <dgm:cxn modelId="{58FFB3BD-373B-49BF-81B2-3BA51751C7AD}" type="presParOf" srcId="{1907B544-EDE9-42BF-908B-8E4BE6CDFAF2}" destId="{BB2C4999-7377-4322-8DF7-8FF3E8D2FA3B}" srcOrd="1" destOrd="0" presId="urn:microsoft.com/office/officeart/2008/layout/PictureStrips"/>
    <dgm:cxn modelId="{FEDE42C8-2039-429F-B46E-1488A7ACDBF2}" type="presParOf" srcId="{F8AC6638-71E6-4630-89BC-79766B271131}" destId="{28B528C5-E78D-4C1D-BE01-53307A7B2C95}" srcOrd="3" destOrd="0" presId="urn:microsoft.com/office/officeart/2008/layout/PictureStrips"/>
    <dgm:cxn modelId="{0BE84C8B-34E9-44CD-9B4E-7A2553D51C5F}" type="presParOf" srcId="{F8AC6638-71E6-4630-89BC-79766B271131}" destId="{603C17BF-3895-446D-8DE3-46EE90A2E9D6}" srcOrd="4" destOrd="0" presId="urn:microsoft.com/office/officeart/2008/layout/PictureStrips"/>
    <dgm:cxn modelId="{B319BA79-CE2A-4D68-B65A-0853FC4FC9F6}" type="presParOf" srcId="{603C17BF-3895-446D-8DE3-46EE90A2E9D6}" destId="{57802946-7D32-41C9-8547-3710EE6C199E}" srcOrd="0" destOrd="0" presId="urn:microsoft.com/office/officeart/2008/layout/PictureStrips"/>
    <dgm:cxn modelId="{C822D488-2465-4AA4-BEEF-D90E094023AF}" type="presParOf" srcId="{603C17BF-3895-446D-8DE3-46EE90A2E9D6}" destId="{DAC5ABB5-50FD-47A4-BA9A-7E8E6AD8630C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47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ECE22D25-E133-472C-AEA8-575B32BA24EF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E52D043-DDC1-4535-97EA-40EC7BB1EB8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b="0" i="1">
              <a:latin typeface="+mj-lt"/>
            </a:rPr>
            <a:t>Отправной точкой объема и содержания прав граждан в системе обязательного медицинского страхования являются Территориальные программы государственных гарантий оказания гражданам Российской Федерации бесплатной медицинской помощи </a:t>
          </a:r>
        </a:p>
      </dgm:t>
    </dgm:pt>
    <dgm:pt modelId="{414133BB-CB59-4ECB-A15C-49C55288DA1C}" type="parTrans" cxnId="{A31BE9E2-F0CD-43BE-8565-17474B737523}">
      <dgm:prSet/>
      <dgm:spPr/>
      <dgm:t>
        <a:bodyPr/>
        <a:lstStyle/>
        <a:p>
          <a:endParaRPr lang="ru-RU"/>
        </a:p>
      </dgm:t>
    </dgm:pt>
    <dgm:pt modelId="{3D06FCF9-B0D2-4671-BC46-1F10B0F1414C}" type="sibTrans" cxnId="{A31BE9E2-F0CD-43BE-8565-17474B737523}">
      <dgm:prSet/>
      <dgm:spPr/>
      <dgm:t>
        <a:bodyPr/>
        <a:lstStyle/>
        <a:p>
          <a:endParaRPr lang="ru-RU"/>
        </a:p>
      </dgm:t>
    </dgm:pt>
    <dgm:pt modelId="{D226EE06-1833-48B8-982F-E138CDD535D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b="0" i="1">
              <a:solidFill>
                <a:sysClr val="windowText" lastClr="000000"/>
              </a:solidFill>
              <a:latin typeface="+mj-lt"/>
            </a:rPr>
            <a:t>Нарушение положений Территориальных программ – прямое основание воспользоваться положениями Постановления Пленума Верховного Суда РФ от 28.06.2012 N 17</a:t>
          </a:r>
        </a:p>
      </dgm:t>
    </dgm:pt>
    <dgm:pt modelId="{5499511F-9687-4CE0-945E-CDD912B4496A}" type="parTrans" cxnId="{9B573FF8-7DB8-462F-BB7C-E5D5663A30A6}">
      <dgm:prSet/>
      <dgm:spPr/>
      <dgm:t>
        <a:bodyPr/>
        <a:lstStyle/>
        <a:p>
          <a:endParaRPr lang="ru-RU"/>
        </a:p>
      </dgm:t>
    </dgm:pt>
    <dgm:pt modelId="{A64C620B-516E-4C38-836B-55C516432B2C}" type="sibTrans" cxnId="{9B573FF8-7DB8-462F-BB7C-E5D5663A30A6}">
      <dgm:prSet/>
      <dgm:spPr/>
      <dgm:t>
        <a:bodyPr/>
        <a:lstStyle/>
        <a:p>
          <a:endParaRPr lang="ru-RU"/>
        </a:p>
      </dgm:t>
    </dgm:pt>
    <dgm:pt modelId="{78802143-20D2-4165-8124-6ED807DBCD20}" type="pres">
      <dgm:prSet presAssocID="{ECE22D25-E133-472C-AEA8-575B32BA24EF}" presName="linearFlow" presStyleCnt="0">
        <dgm:presLayoutVars>
          <dgm:dir/>
          <dgm:resizeHandles val="exact"/>
        </dgm:presLayoutVars>
      </dgm:prSet>
      <dgm:spPr/>
    </dgm:pt>
    <dgm:pt modelId="{37AD17CE-FD39-40A1-B778-3937C2CE9861}" type="pres">
      <dgm:prSet presAssocID="{AE52D043-DDC1-4535-97EA-40EC7BB1EB8F}" presName="comp" presStyleCnt="0"/>
      <dgm:spPr/>
    </dgm:pt>
    <dgm:pt modelId="{7D41FE71-D37F-4782-BACB-D69B41BAB311}" type="pres">
      <dgm:prSet presAssocID="{AE52D043-DDC1-4535-97EA-40EC7BB1EB8F}" presName="rect2" presStyleLbl="node1" presStyleIdx="0" presStyleCnt="2" custScaleX="130572" custScaleY="132880" custLinFactNeighborX="10014" custLinFactNeighborY="-10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4CE9124F-6303-46E8-B1CA-14F146111051}" type="pres">
      <dgm:prSet presAssocID="{AE52D043-DDC1-4535-97EA-40EC7BB1EB8F}" presName="rect1" presStyleLbl="lnNode1" presStyleIdx="0" presStyleCnt="2" custLinFactNeighborX="-26336" custLinFactNeighborY="-1448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606FE909-6883-49D1-B04D-2D57776CC238}" type="pres">
      <dgm:prSet presAssocID="{3D06FCF9-B0D2-4671-BC46-1F10B0F1414C}" presName="sibTrans" presStyleCnt="0"/>
      <dgm:spPr/>
    </dgm:pt>
    <dgm:pt modelId="{20B5408C-D257-473E-A443-C93E317E98A5}" type="pres">
      <dgm:prSet presAssocID="{D226EE06-1833-48B8-982F-E138CDD535DE}" presName="comp" presStyleCnt="0"/>
      <dgm:spPr/>
    </dgm:pt>
    <dgm:pt modelId="{F98470DD-932C-43D2-843A-B6E7C36EE0BB}" type="pres">
      <dgm:prSet presAssocID="{D226EE06-1833-48B8-982F-E138CDD535DE}" presName="rect2" presStyleLbl="node1" presStyleIdx="1" presStyleCnt="2" custScaleX="12492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BB234E9E-73CC-42C4-82B4-C98ED38570DC}" type="pres">
      <dgm:prSet presAssocID="{D226EE06-1833-48B8-982F-E138CDD535DE}" presName="rect1" presStyleLbl="lnNode1" presStyleIdx="1" presStyleCnt="2" custLinFactNeighborX="38041" custLinFactNeighborY="25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A31BE9E2-F0CD-43BE-8565-17474B737523}" srcId="{ECE22D25-E133-472C-AEA8-575B32BA24EF}" destId="{AE52D043-DDC1-4535-97EA-40EC7BB1EB8F}" srcOrd="0" destOrd="0" parTransId="{414133BB-CB59-4ECB-A15C-49C55288DA1C}" sibTransId="{3D06FCF9-B0D2-4671-BC46-1F10B0F1414C}"/>
    <dgm:cxn modelId="{37494B48-C8E6-4B37-B339-8993356F62CB}" type="presOf" srcId="{D226EE06-1833-48B8-982F-E138CDD535DE}" destId="{F98470DD-932C-43D2-843A-B6E7C36EE0BB}" srcOrd="0" destOrd="0" presId="urn:microsoft.com/office/officeart/2008/layout/AlternatingPictureBlocks"/>
    <dgm:cxn modelId="{7A8415D1-FECC-4302-BBAA-200523A4FBA5}" type="presOf" srcId="{ECE22D25-E133-472C-AEA8-575B32BA24EF}" destId="{78802143-20D2-4165-8124-6ED807DBCD20}" srcOrd="0" destOrd="0" presId="urn:microsoft.com/office/officeart/2008/layout/AlternatingPictureBlocks"/>
    <dgm:cxn modelId="{9B573FF8-7DB8-462F-BB7C-E5D5663A30A6}" srcId="{ECE22D25-E133-472C-AEA8-575B32BA24EF}" destId="{D226EE06-1833-48B8-982F-E138CDD535DE}" srcOrd="1" destOrd="0" parTransId="{5499511F-9687-4CE0-945E-CDD912B4496A}" sibTransId="{A64C620B-516E-4C38-836B-55C516432B2C}"/>
    <dgm:cxn modelId="{3FD8EA2C-9E22-4785-B02D-8A06B3E821AC}" type="presOf" srcId="{AE52D043-DDC1-4535-97EA-40EC7BB1EB8F}" destId="{7D41FE71-D37F-4782-BACB-D69B41BAB311}" srcOrd="0" destOrd="0" presId="urn:microsoft.com/office/officeart/2008/layout/AlternatingPictureBlocks"/>
    <dgm:cxn modelId="{190F843B-2B0E-4BE9-8160-B299D553D01D}" type="presParOf" srcId="{78802143-20D2-4165-8124-6ED807DBCD20}" destId="{37AD17CE-FD39-40A1-B778-3937C2CE9861}" srcOrd="0" destOrd="0" presId="urn:microsoft.com/office/officeart/2008/layout/AlternatingPictureBlocks"/>
    <dgm:cxn modelId="{6F2A9B0C-DA90-48D0-9D5A-13AF56249336}" type="presParOf" srcId="{37AD17CE-FD39-40A1-B778-3937C2CE9861}" destId="{7D41FE71-D37F-4782-BACB-D69B41BAB311}" srcOrd="0" destOrd="0" presId="urn:microsoft.com/office/officeart/2008/layout/AlternatingPictureBlocks"/>
    <dgm:cxn modelId="{9B0F80AA-5E27-46F9-8648-8874ECF36971}" type="presParOf" srcId="{37AD17CE-FD39-40A1-B778-3937C2CE9861}" destId="{4CE9124F-6303-46E8-B1CA-14F146111051}" srcOrd="1" destOrd="0" presId="urn:microsoft.com/office/officeart/2008/layout/AlternatingPictureBlocks"/>
    <dgm:cxn modelId="{26A4121C-8AA3-4DED-8576-07D2EB471F4A}" type="presParOf" srcId="{78802143-20D2-4165-8124-6ED807DBCD20}" destId="{606FE909-6883-49D1-B04D-2D57776CC238}" srcOrd="1" destOrd="0" presId="urn:microsoft.com/office/officeart/2008/layout/AlternatingPictureBlocks"/>
    <dgm:cxn modelId="{D15A617D-BE82-4ED1-9D99-8745B6559A82}" type="presParOf" srcId="{78802143-20D2-4165-8124-6ED807DBCD20}" destId="{20B5408C-D257-473E-A443-C93E317E98A5}" srcOrd="2" destOrd="0" presId="urn:microsoft.com/office/officeart/2008/layout/AlternatingPictureBlocks"/>
    <dgm:cxn modelId="{8D3BD3D3-A5E7-4170-98E6-053A8612F9CB}" type="presParOf" srcId="{20B5408C-D257-473E-A443-C93E317E98A5}" destId="{F98470DD-932C-43D2-843A-B6E7C36EE0BB}" srcOrd="0" destOrd="0" presId="urn:microsoft.com/office/officeart/2008/layout/AlternatingPictureBlocks"/>
    <dgm:cxn modelId="{F8D414BD-50F4-4586-A8C1-A883BCB25055}" type="presParOf" srcId="{20B5408C-D257-473E-A443-C93E317E98A5}" destId="{BB234E9E-73CC-42C4-82B4-C98ED38570DC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53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35AFC232-CEFF-477C-B31C-68F5757F1D30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66EAD068-4737-4B6D-A7F1-F9328EA39D02}">
      <dgm:prSet phldrT="[Текст]" custT="1"/>
      <dgm:spPr/>
      <dgm:t>
        <a:bodyPr/>
        <a:lstStyle/>
        <a:p>
          <a:r>
            <a:rPr lang="ru-RU" sz="1400" b="1" i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Доступность медицинской помощи </a:t>
          </a:r>
          <a:r>
            <a:rPr lang="ru-RU" sz="1400" i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это свободный доступ к службам здравоохранения вне зависимости от географических, экономических, социальных, культурных, организационных или языковых барьеров</a:t>
          </a:r>
        </a:p>
      </dgm:t>
    </dgm:pt>
    <dgm:pt modelId="{0C8DCEC0-38FA-4234-BB8A-11A69B251566}" type="parTrans" cxnId="{B6AB6D95-392F-4F1A-B6D1-609B3C72759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18ACA8-0BA3-44CC-A99C-B0BC3D2EEECA}" type="sibTrans" cxnId="{B6AB6D95-392F-4F1A-B6D1-609B3C72759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C15AC-C888-40F0-B7CF-E930EF73A698}" type="pres">
      <dgm:prSet presAssocID="{35AFC232-CEFF-477C-B31C-68F5757F1D30}" presName="linearFlow" presStyleCnt="0">
        <dgm:presLayoutVars>
          <dgm:dir/>
          <dgm:resizeHandles val="exact"/>
        </dgm:presLayoutVars>
      </dgm:prSet>
      <dgm:spPr/>
    </dgm:pt>
    <dgm:pt modelId="{B617E642-8D2D-412A-AE4A-49322C154AC4}" type="pres">
      <dgm:prSet presAssocID="{66EAD068-4737-4B6D-A7F1-F9328EA39D02}" presName="comp" presStyleCnt="0"/>
      <dgm:spPr/>
    </dgm:pt>
    <dgm:pt modelId="{65D71AC0-C310-4654-91E9-9238AF94200D}" type="pres">
      <dgm:prSet presAssocID="{66EAD068-4737-4B6D-A7F1-F9328EA39D02}" presName="rect2" presStyleLbl="node1" presStyleIdx="0" presStyleCnt="1" custLinFactNeighborX="179" custLinFactNeighborY="577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2CE48C-15DA-4151-BCF1-8314B9A6F6DC}" type="pres">
      <dgm:prSet presAssocID="{66EAD068-4737-4B6D-A7F1-F9328EA39D02}" presName="rect1" presStyleLbl="lnNode1" presStyleIdx="0" presStyleCnt="1" custLinFactNeighborX="6395" custLinFactNeighborY="-3640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B6AB6D95-392F-4F1A-B6D1-609B3C727594}" srcId="{35AFC232-CEFF-477C-B31C-68F5757F1D30}" destId="{66EAD068-4737-4B6D-A7F1-F9328EA39D02}" srcOrd="0" destOrd="0" parTransId="{0C8DCEC0-38FA-4234-BB8A-11A69B251566}" sibTransId="{CF18ACA8-0BA3-44CC-A99C-B0BC3D2EEECA}"/>
    <dgm:cxn modelId="{2BF4C9EE-FE9B-45BB-AEF2-DA2A9C030DE3}" type="presOf" srcId="{66EAD068-4737-4B6D-A7F1-F9328EA39D02}" destId="{65D71AC0-C310-4654-91E9-9238AF94200D}" srcOrd="0" destOrd="0" presId="urn:microsoft.com/office/officeart/2008/layout/AlternatingPictureBlocks"/>
    <dgm:cxn modelId="{25CD6196-FE83-4718-B11A-3C424E08A675}" type="presOf" srcId="{35AFC232-CEFF-477C-B31C-68F5757F1D30}" destId="{8F8C15AC-C888-40F0-B7CF-E930EF73A698}" srcOrd="0" destOrd="0" presId="urn:microsoft.com/office/officeart/2008/layout/AlternatingPictureBlocks"/>
    <dgm:cxn modelId="{6748FEC0-45B0-4E34-9DFD-83112B61EBE9}" type="presParOf" srcId="{8F8C15AC-C888-40F0-B7CF-E930EF73A698}" destId="{B617E642-8D2D-412A-AE4A-49322C154AC4}" srcOrd="0" destOrd="0" presId="urn:microsoft.com/office/officeart/2008/layout/AlternatingPictureBlocks"/>
    <dgm:cxn modelId="{722886F6-911A-4515-A2DA-E67BA3CA0531}" type="presParOf" srcId="{B617E642-8D2D-412A-AE4A-49322C154AC4}" destId="{65D71AC0-C310-4654-91E9-9238AF94200D}" srcOrd="0" destOrd="0" presId="urn:microsoft.com/office/officeart/2008/layout/AlternatingPictureBlocks"/>
    <dgm:cxn modelId="{AD148B86-8448-426F-9C93-85219633A845}" type="presParOf" srcId="{B617E642-8D2D-412A-AE4A-49322C154AC4}" destId="{D62CE48C-15DA-4151-BCF1-8314B9A6F6DC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B6A8E521-CB6B-4C97-A3D9-4244BC00794E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C475E541-25E6-4747-88BD-26672454001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i="1">
              <a:solidFill>
                <a:sysClr val="windowText" lastClr="000000"/>
              </a:solidFill>
              <a:latin typeface="+mj-lt"/>
            </a:rPr>
            <a:t>Географическая доступность - каждый человек может обратиться к врачу в пределах границ своего населенного пункта, либо в течение разумного времени передвижения до медицинского учреждения с учетом доступных транспортных средств</a:t>
          </a:r>
        </a:p>
      </dgm:t>
    </dgm:pt>
    <dgm:pt modelId="{A6800BD8-A6C3-4F93-B6E0-AEAF7191A257}" type="parTrans" cxnId="{C9FD74BD-11B6-4385-A84A-F9E9151F2EEC}">
      <dgm:prSet/>
      <dgm:spPr/>
      <dgm:t>
        <a:bodyPr/>
        <a:lstStyle/>
        <a:p>
          <a:endParaRPr lang="ru-RU"/>
        </a:p>
      </dgm:t>
    </dgm:pt>
    <dgm:pt modelId="{3BE32451-51A7-4ED1-BBFB-551CC7AA2A3C}" type="sibTrans" cxnId="{C9FD74BD-11B6-4385-A84A-F9E9151F2EEC}">
      <dgm:prSet/>
      <dgm:spPr/>
      <dgm:t>
        <a:bodyPr/>
        <a:lstStyle/>
        <a:p>
          <a:endParaRPr lang="ru-RU"/>
        </a:p>
      </dgm:t>
    </dgm:pt>
    <dgm:pt modelId="{216BAF67-020B-4C95-BB46-E8F7051C82C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>
              <a:solidFill>
                <a:sysClr val="windowText" lastClr="000000"/>
              </a:solidFill>
              <a:latin typeface="+mj-lt"/>
            </a:rPr>
            <a:t>Экономическая доступность - гарантии прав граждан на бесплатную медицинскую помощь , кроме того - возможность получения платных медусоуг и приобретение лекарств</a:t>
          </a:r>
        </a:p>
      </dgm:t>
    </dgm:pt>
    <dgm:pt modelId="{9F16DC38-253E-44CB-9DC5-206FA1145D00}" type="parTrans" cxnId="{99E37A51-4403-4AB3-A84E-D3EC805D2742}">
      <dgm:prSet/>
      <dgm:spPr/>
      <dgm:t>
        <a:bodyPr/>
        <a:lstStyle/>
        <a:p>
          <a:endParaRPr lang="ru-RU"/>
        </a:p>
      </dgm:t>
    </dgm:pt>
    <dgm:pt modelId="{E32764F3-5B2E-479F-BF55-8F952B802220}" type="sibTrans" cxnId="{99E37A51-4403-4AB3-A84E-D3EC805D2742}">
      <dgm:prSet/>
      <dgm:spPr/>
      <dgm:t>
        <a:bodyPr/>
        <a:lstStyle/>
        <a:p>
          <a:endParaRPr lang="ru-RU"/>
        </a:p>
      </dgm:t>
    </dgm:pt>
    <dgm:pt modelId="{A84C17F6-4C93-4008-8990-93AAABEE567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solidFill>
                <a:sysClr val="windowText" lastClr="000000"/>
              </a:solidFill>
              <a:latin typeface="+mj-lt"/>
            </a:rPr>
            <a:t>Культурная доступность - политика в области здравоохранения должна проводиться таким образом, чтобы уважались культурные традиции и особенности социального статуса</a:t>
          </a:r>
        </a:p>
      </dgm:t>
    </dgm:pt>
    <dgm:pt modelId="{B8A679EE-8774-43ED-976D-21A07A45CC5E}" type="parTrans" cxnId="{62E04F84-2F22-448E-95A6-A8D34CE587C7}">
      <dgm:prSet/>
      <dgm:spPr/>
      <dgm:t>
        <a:bodyPr/>
        <a:lstStyle/>
        <a:p>
          <a:endParaRPr lang="ru-RU"/>
        </a:p>
      </dgm:t>
    </dgm:pt>
    <dgm:pt modelId="{41CAE4F1-231F-484C-9F32-C5BD6B852E90}" type="sibTrans" cxnId="{62E04F84-2F22-448E-95A6-A8D34CE587C7}">
      <dgm:prSet/>
      <dgm:spPr/>
      <dgm:t>
        <a:bodyPr/>
        <a:lstStyle/>
        <a:p>
          <a:endParaRPr lang="ru-RU"/>
        </a:p>
      </dgm:t>
    </dgm:pt>
    <dgm:pt modelId="{AB598070-DBB0-4309-8C9D-EDCBF64ED6BC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 baseline="0">
              <a:solidFill>
                <a:sysClr val="windowText" lastClr="000000"/>
              </a:solidFill>
              <a:latin typeface="+mj-lt"/>
            </a:rPr>
            <a:t>Организационно-правовые гарантии доступности медицинской помощи, названные в рассматриваемой статье</a:t>
          </a:r>
        </a:p>
      </dgm:t>
    </dgm:pt>
    <dgm:pt modelId="{10341533-3D91-4101-91B6-A0D7BF9B6630}" type="parTrans" cxnId="{A90367B2-E9CB-430E-8C95-5C5E4F6D4361}">
      <dgm:prSet/>
      <dgm:spPr/>
      <dgm:t>
        <a:bodyPr/>
        <a:lstStyle/>
        <a:p>
          <a:endParaRPr lang="ru-RU"/>
        </a:p>
      </dgm:t>
    </dgm:pt>
    <dgm:pt modelId="{34DA69BD-4746-44DC-8488-203014A770AF}" type="sibTrans" cxnId="{A90367B2-E9CB-430E-8C95-5C5E4F6D4361}">
      <dgm:prSet/>
      <dgm:spPr/>
      <dgm:t>
        <a:bodyPr/>
        <a:lstStyle/>
        <a:p>
          <a:endParaRPr lang="ru-RU"/>
        </a:p>
      </dgm:t>
    </dgm:pt>
    <dgm:pt modelId="{DE36EEB9-E9EF-4E9C-A9AC-9A999AB037AE}" type="pres">
      <dgm:prSet presAssocID="{B6A8E521-CB6B-4C97-A3D9-4244BC00794E}" presName="linearFlow" presStyleCnt="0">
        <dgm:presLayoutVars>
          <dgm:dir/>
          <dgm:resizeHandles val="exact"/>
        </dgm:presLayoutVars>
      </dgm:prSet>
      <dgm:spPr/>
    </dgm:pt>
    <dgm:pt modelId="{46619860-AF08-4075-8704-864C4A960359}" type="pres">
      <dgm:prSet presAssocID="{C475E541-25E6-4747-88BD-266724540016}" presName="comp" presStyleCnt="0"/>
      <dgm:spPr/>
    </dgm:pt>
    <dgm:pt modelId="{8CEF613C-7039-4EDD-A28A-57CD1AE50557}" type="pres">
      <dgm:prSet presAssocID="{C475E541-25E6-4747-88BD-266724540016}" presName="rect2" presStyleLbl="node1" presStyleIdx="0" presStyleCnt="4" custScaleX="154131" custLinFactNeighborX="16174" custLinFactNeighborY="-1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9D0B93-7218-49C8-9C0B-495B6E311543}" type="pres">
      <dgm:prSet presAssocID="{C475E541-25E6-4747-88BD-266724540016}" presName="rect1" presStyleLbl="lnNode1" presStyleIdx="0" presStyleCnt="4" custLinFactNeighborX="-36122" custLinFactNeighborY="-177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D61C72B6-DAE5-41CF-B371-70AA2C3CB958}" type="pres">
      <dgm:prSet presAssocID="{3BE32451-51A7-4ED1-BBFB-551CC7AA2A3C}" presName="sibTrans" presStyleCnt="0"/>
      <dgm:spPr/>
    </dgm:pt>
    <dgm:pt modelId="{616FAE37-8E82-4E9C-AF9A-424A108A11F9}" type="pres">
      <dgm:prSet presAssocID="{216BAF67-020B-4C95-BB46-E8F7051C82C1}" presName="comp" presStyleCnt="0"/>
      <dgm:spPr/>
    </dgm:pt>
    <dgm:pt modelId="{E91A798E-9E6E-420D-A526-4452442744A3}" type="pres">
      <dgm:prSet presAssocID="{216BAF67-020B-4C95-BB46-E8F7051C82C1}" presName="rect2" presStyleLbl="node1" presStyleIdx="1" presStyleCnt="4" custScaleX="150635" custLinFactNeighborX="-13397" custLinFactNeighborY="1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2C6F56-7858-4701-8BD5-363977E6AC27}" type="pres">
      <dgm:prSet presAssocID="{216BAF67-020B-4C95-BB46-E8F7051C82C1}" presName="rect1" presStyleLbl="lnNode1" presStyleIdx="1" presStyleCnt="4" custLinFactNeighborX="62460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3D210369-123C-426C-87BC-E9B80A2936EC}" type="pres">
      <dgm:prSet presAssocID="{E32764F3-5B2E-479F-BF55-8F952B802220}" presName="sibTrans" presStyleCnt="0"/>
      <dgm:spPr/>
    </dgm:pt>
    <dgm:pt modelId="{FC689886-5567-46E7-BB0E-92F22DA0B0AB}" type="pres">
      <dgm:prSet presAssocID="{A84C17F6-4C93-4008-8990-93AAABEE5673}" presName="comp" presStyleCnt="0"/>
      <dgm:spPr/>
    </dgm:pt>
    <dgm:pt modelId="{E36FFE2C-3B42-474E-B046-611408EF6FB0}" type="pres">
      <dgm:prSet presAssocID="{A84C17F6-4C93-4008-8990-93AAABEE5673}" presName="rect2" presStyleLbl="node1" presStyleIdx="2" presStyleCnt="4" custScaleX="152111" custLinFactNeighborX="13028" custLinFactNeighborY="-23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77A89-FF5E-4B65-9735-E69C239105AC}" type="pres">
      <dgm:prSet presAssocID="{A84C17F6-4C93-4008-8990-93AAABEE5673}" presName="rect1" presStyleLbl="lnNode1" presStyleIdx="2" presStyleCnt="4" custLinFactNeighborX="-58191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5ED612C9-A231-4A0A-8471-42DC26307846}" type="pres">
      <dgm:prSet presAssocID="{41CAE4F1-231F-484C-9F32-C5BD6B852E90}" presName="sibTrans" presStyleCnt="0"/>
      <dgm:spPr/>
    </dgm:pt>
    <dgm:pt modelId="{C8D38B6B-BFA5-49D2-AE1B-AB28350B5319}" type="pres">
      <dgm:prSet presAssocID="{AB598070-DBB0-4309-8C9D-EDCBF64ED6BC}" presName="comp" presStyleCnt="0"/>
      <dgm:spPr/>
    </dgm:pt>
    <dgm:pt modelId="{AD6713EA-F195-4F96-B98D-05AFF2531CE4}" type="pres">
      <dgm:prSet presAssocID="{AB598070-DBB0-4309-8C9D-EDCBF64ED6BC}" presName="rect2" presStyleLbl="node1" presStyleIdx="3" presStyleCnt="4" custScaleX="152733" custLinFactNeighborX="-12872" custLinFactNeighborY="1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0DBB8D-8CE8-41FD-A5AA-89942DF939CF}" type="pres">
      <dgm:prSet presAssocID="{AB598070-DBB0-4309-8C9D-EDCBF64ED6BC}" presName="rect1" presStyleLbl="lnNode1" presStyleIdx="3" presStyleCnt="4" custLinFactNeighborX="58191" custLinFactNeighborY="178"/>
      <dgm:spPr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62E04F84-2F22-448E-95A6-A8D34CE587C7}" srcId="{B6A8E521-CB6B-4C97-A3D9-4244BC00794E}" destId="{A84C17F6-4C93-4008-8990-93AAABEE5673}" srcOrd="2" destOrd="0" parTransId="{B8A679EE-8774-43ED-976D-21A07A45CC5E}" sibTransId="{41CAE4F1-231F-484C-9F32-C5BD6B852E90}"/>
    <dgm:cxn modelId="{C9FD74BD-11B6-4385-A84A-F9E9151F2EEC}" srcId="{B6A8E521-CB6B-4C97-A3D9-4244BC00794E}" destId="{C475E541-25E6-4747-88BD-266724540016}" srcOrd="0" destOrd="0" parTransId="{A6800BD8-A6C3-4F93-B6E0-AEAF7191A257}" sibTransId="{3BE32451-51A7-4ED1-BBFB-551CC7AA2A3C}"/>
    <dgm:cxn modelId="{896B8379-F7A7-4204-9554-CEEBA27A85B1}" type="presOf" srcId="{C475E541-25E6-4747-88BD-266724540016}" destId="{8CEF613C-7039-4EDD-A28A-57CD1AE50557}" srcOrd="0" destOrd="0" presId="urn:microsoft.com/office/officeart/2008/layout/AlternatingPictureBlocks"/>
    <dgm:cxn modelId="{A90367B2-E9CB-430E-8C95-5C5E4F6D4361}" srcId="{B6A8E521-CB6B-4C97-A3D9-4244BC00794E}" destId="{AB598070-DBB0-4309-8C9D-EDCBF64ED6BC}" srcOrd="3" destOrd="0" parTransId="{10341533-3D91-4101-91B6-A0D7BF9B6630}" sibTransId="{34DA69BD-4746-44DC-8488-203014A770AF}"/>
    <dgm:cxn modelId="{B834FB65-567A-4D73-96B2-A25CE77D1E67}" type="presOf" srcId="{AB598070-DBB0-4309-8C9D-EDCBF64ED6BC}" destId="{AD6713EA-F195-4F96-B98D-05AFF2531CE4}" srcOrd="0" destOrd="0" presId="urn:microsoft.com/office/officeart/2008/layout/AlternatingPictureBlocks"/>
    <dgm:cxn modelId="{8A09DF9F-C674-46AD-8EFC-65F872E35EE2}" type="presOf" srcId="{216BAF67-020B-4C95-BB46-E8F7051C82C1}" destId="{E91A798E-9E6E-420D-A526-4452442744A3}" srcOrd="0" destOrd="0" presId="urn:microsoft.com/office/officeart/2008/layout/AlternatingPictureBlocks"/>
    <dgm:cxn modelId="{D35E21CA-15C3-4510-8910-D14E496EDCC2}" type="presOf" srcId="{B6A8E521-CB6B-4C97-A3D9-4244BC00794E}" destId="{DE36EEB9-E9EF-4E9C-A9AC-9A999AB037AE}" srcOrd="0" destOrd="0" presId="urn:microsoft.com/office/officeart/2008/layout/AlternatingPictureBlocks"/>
    <dgm:cxn modelId="{BD802824-316B-4788-A59C-526C00FD4392}" type="presOf" srcId="{A84C17F6-4C93-4008-8990-93AAABEE5673}" destId="{E36FFE2C-3B42-474E-B046-611408EF6FB0}" srcOrd="0" destOrd="0" presId="urn:microsoft.com/office/officeart/2008/layout/AlternatingPictureBlocks"/>
    <dgm:cxn modelId="{99E37A51-4403-4AB3-A84E-D3EC805D2742}" srcId="{B6A8E521-CB6B-4C97-A3D9-4244BC00794E}" destId="{216BAF67-020B-4C95-BB46-E8F7051C82C1}" srcOrd="1" destOrd="0" parTransId="{9F16DC38-253E-44CB-9DC5-206FA1145D00}" sibTransId="{E32764F3-5B2E-479F-BF55-8F952B802220}"/>
    <dgm:cxn modelId="{02D0D285-DC9B-49A4-9557-A548E254BA30}" type="presParOf" srcId="{DE36EEB9-E9EF-4E9C-A9AC-9A999AB037AE}" destId="{46619860-AF08-4075-8704-864C4A960359}" srcOrd="0" destOrd="0" presId="urn:microsoft.com/office/officeart/2008/layout/AlternatingPictureBlocks"/>
    <dgm:cxn modelId="{6372EC42-2DE3-4C29-A933-F1509C7FC77B}" type="presParOf" srcId="{46619860-AF08-4075-8704-864C4A960359}" destId="{8CEF613C-7039-4EDD-A28A-57CD1AE50557}" srcOrd="0" destOrd="0" presId="urn:microsoft.com/office/officeart/2008/layout/AlternatingPictureBlocks"/>
    <dgm:cxn modelId="{872C39A0-5D92-4EA4-B9E2-E60391384030}" type="presParOf" srcId="{46619860-AF08-4075-8704-864C4A960359}" destId="{8B9D0B93-7218-49C8-9C0B-495B6E311543}" srcOrd="1" destOrd="0" presId="urn:microsoft.com/office/officeart/2008/layout/AlternatingPictureBlocks"/>
    <dgm:cxn modelId="{234D02D9-61BA-41F4-8C21-51BADB2821F2}" type="presParOf" srcId="{DE36EEB9-E9EF-4E9C-A9AC-9A999AB037AE}" destId="{D61C72B6-DAE5-41CF-B371-70AA2C3CB958}" srcOrd="1" destOrd="0" presId="urn:microsoft.com/office/officeart/2008/layout/AlternatingPictureBlocks"/>
    <dgm:cxn modelId="{B2C16200-4BB8-4D23-A030-B7D3F03ED4A2}" type="presParOf" srcId="{DE36EEB9-E9EF-4E9C-A9AC-9A999AB037AE}" destId="{616FAE37-8E82-4E9C-AF9A-424A108A11F9}" srcOrd="2" destOrd="0" presId="urn:microsoft.com/office/officeart/2008/layout/AlternatingPictureBlocks"/>
    <dgm:cxn modelId="{FB384D6C-2FF1-42AD-A093-52E6D9F428FB}" type="presParOf" srcId="{616FAE37-8E82-4E9C-AF9A-424A108A11F9}" destId="{E91A798E-9E6E-420D-A526-4452442744A3}" srcOrd="0" destOrd="0" presId="urn:microsoft.com/office/officeart/2008/layout/AlternatingPictureBlocks"/>
    <dgm:cxn modelId="{41F74C5D-E634-453F-AC80-915B2D7E705B}" type="presParOf" srcId="{616FAE37-8E82-4E9C-AF9A-424A108A11F9}" destId="{D52C6F56-7858-4701-8BD5-363977E6AC27}" srcOrd="1" destOrd="0" presId="urn:microsoft.com/office/officeart/2008/layout/AlternatingPictureBlocks"/>
    <dgm:cxn modelId="{D2536CF2-3826-43FA-883A-B165519DB4FC}" type="presParOf" srcId="{DE36EEB9-E9EF-4E9C-A9AC-9A999AB037AE}" destId="{3D210369-123C-426C-87BC-E9B80A2936EC}" srcOrd="3" destOrd="0" presId="urn:microsoft.com/office/officeart/2008/layout/AlternatingPictureBlocks"/>
    <dgm:cxn modelId="{32D556E7-A8E2-4E4A-91D6-B242C09E16C4}" type="presParOf" srcId="{DE36EEB9-E9EF-4E9C-A9AC-9A999AB037AE}" destId="{FC689886-5567-46E7-BB0E-92F22DA0B0AB}" srcOrd="4" destOrd="0" presId="urn:microsoft.com/office/officeart/2008/layout/AlternatingPictureBlocks"/>
    <dgm:cxn modelId="{1BB890F2-A722-49D7-88A1-541AB8092F0C}" type="presParOf" srcId="{FC689886-5567-46E7-BB0E-92F22DA0B0AB}" destId="{E36FFE2C-3B42-474E-B046-611408EF6FB0}" srcOrd="0" destOrd="0" presId="urn:microsoft.com/office/officeart/2008/layout/AlternatingPictureBlocks"/>
    <dgm:cxn modelId="{D2729D77-2055-47EF-B77A-DDA682C69B7B}" type="presParOf" srcId="{FC689886-5567-46E7-BB0E-92F22DA0B0AB}" destId="{38177A89-FF5E-4B65-9735-E69C239105AC}" srcOrd="1" destOrd="0" presId="urn:microsoft.com/office/officeart/2008/layout/AlternatingPictureBlocks"/>
    <dgm:cxn modelId="{7A432B74-4A7C-46DB-B9C1-13745CC53F92}" type="presParOf" srcId="{DE36EEB9-E9EF-4E9C-A9AC-9A999AB037AE}" destId="{5ED612C9-A231-4A0A-8471-42DC26307846}" srcOrd="5" destOrd="0" presId="urn:microsoft.com/office/officeart/2008/layout/AlternatingPictureBlocks"/>
    <dgm:cxn modelId="{13AF74DA-80BC-4198-B555-DCA6CD6BB7EE}" type="presParOf" srcId="{DE36EEB9-E9EF-4E9C-A9AC-9A999AB037AE}" destId="{C8D38B6B-BFA5-49D2-AE1B-AB28350B5319}" srcOrd="6" destOrd="0" presId="urn:microsoft.com/office/officeart/2008/layout/AlternatingPictureBlocks"/>
    <dgm:cxn modelId="{FB202961-04DE-4968-8B2A-3AB6BBC11DFB}" type="presParOf" srcId="{C8D38B6B-BFA5-49D2-AE1B-AB28350B5319}" destId="{AD6713EA-F195-4F96-B98D-05AFF2531CE4}" srcOrd="0" destOrd="0" presId="urn:microsoft.com/office/officeart/2008/layout/AlternatingPictureBlocks"/>
    <dgm:cxn modelId="{DE7EDCE3-1501-42C5-B756-B00514855FA5}" type="presParOf" srcId="{C8D38B6B-BFA5-49D2-AE1B-AB28350B5319}" destId="{4E0DBB8D-8CE8-41FD-A5AA-89942DF939C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035D9E3-9B86-4E81-B4CD-0C278DC0D059}" type="doc">
      <dgm:prSet loTypeId="urn:microsoft.com/office/officeart/2005/8/layout/arrow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88EE51-DCF6-47FE-AA97-06FA9A0BDEA2}">
      <dgm:prSet phldrT="[Текст]" custT="1"/>
      <dgm:spPr>
        <a:ln w="28575">
          <a:solidFill>
            <a:schemeClr val="tx1"/>
          </a:solidFill>
          <a:prstDash val="dashDot"/>
        </a:ln>
      </dgm:spPr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Во-первых, оно распространяет социальное страхование и на неработающих граждан</a:t>
          </a:r>
        </a:p>
      </dgm:t>
    </dgm:pt>
    <dgm:pt modelId="{50127479-62E6-4FAD-B073-9BE6634C5D1F}" type="parTrans" cxnId="{69494C49-9946-4093-BA01-84169AD209A2}">
      <dgm:prSet/>
      <dgm:spPr/>
      <dgm:t>
        <a:bodyPr/>
        <a:lstStyle/>
        <a:p>
          <a:endParaRPr lang="ru-RU"/>
        </a:p>
      </dgm:t>
    </dgm:pt>
    <dgm:pt modelId="{FE058679-CAC4-4A74-8A12-610C70FDC8EF}" type="sibTrans" cxnId="{69494C49-9946-4093-BA01-84169AD209A2}">
      <dgm:prSet/>
      <dgm:spPr/>
      <dgm:t>
        <a:bodyPr/>
        <a:lstStyle/>
        <a:p>
          <a:endParaRPr lang="ru-RU"/>
        </a:p>
      </dgm:t>
    </dgm:pt>
    <dgm:pt modelId="{C0BF651F-2B9B-4627-BDF5-6884BD0C61CE}">
      <dgm:prSet phldrT="[Текст]" custT="1"/>
      <dgm:spPr>
        <a:ln w="28575">
          <a:solidFill>
            <a:schemeClr val="tx1"/>
          </a:solidFill>
          <a:prstDash val="dashDot"/>
        </a:ln>
      </dgm:spPr>
      <dgm:t>
        <a:bodyPr/>
        <a:lstStyle/>
        <a:p>
          <a:r>
            <a:rPr lang="ru-RU" sz="1400" b="0" i="1">
              <a:solidFill>
                <a:sysClr val="windowText" lastClr="000000"/>
              </a:solidFill>
              <a:latin typeface="+mj-lt"/>
            </a:rPr>
            <a:t>Во-вторых, четко определена целевая направленность этой формы социального страхования</a:t>
          </a:r>
        </a:p>
      </dgm:t>
    </dgm:pt>
    <dgm:pt modelId="{C58F158C-93CD-441A-90CC-A5D3EAA1CC83}" type="parTrans" cxnId="{47F20561-4DD7-423C-8672-DED63C693FD7}">
      <dgm:prSet/>
      <dgm:spPr/>
      <dgm:t>
        <a:bodyPr/>
        <a:lstStyle/>
        <a:p>
          <a:endParaRPr lang="ru-RU"/>
        </a:p>
      </dgm:t>
    </dgm:pt>
    <dgm:pt modelId="{74211221-B58A-4A06-ABEA-7C60B0AF9976}" type="sibTrans" cxnId="{47F20561-4DD7-423C-8672-DED63C693FD7}">
      <dgm:prSet/>
      <dgm:spPr/>
      <dgm:t>
        <a:bodyPr/>
        <a:lstStyle/>
        <a:p>
          <a:endParaRPr lang="ru-RU"/>
        </a:p>
      </dgm:t>
    </dgm:pt>
    <dgm:pt modelId="{0EC8DF59-31F0-48D6-8170-F37A64F60380}" type="pres">
      <dgm:prSet presAssocID="{F035D9E3-9B86-4E81-B4CD-0C278DC0D059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57BFF6-41BB-4474-95E2-799B6F4BAB49}" type="pres">
      <dgm:prSet presAssocID="{9C88EE51-DCF6-47FE-AA97-06FA9A0BDEA2}" presName="upArrow" presStyleLbl="node1" presStyleIdx="0" presStyleCnt="2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solidFill>
          <a:schemeClr val="tx1">
            <a:lumMod val="50000"/>
            <a:lumOff val="50000"/>
          </a:schemeClr>
        </a:solidFill>
        <a:ln w="28575">
          <a:solidFill>
            <a:schemeClr val="tx1"/>
          </a:solidFill>
        </a:ln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softRound"/>
        </a:sp3d>
      </dgm:spPr>
      <dgm:t>
        <a:bodyPr/>
        <a:lstStyle/>
        <a:p>
          <a:endParaRPr lang="ru-RU"/>
        </a:p>
      </dgm:t>
    </dgm:pt>
    <dgm:pt modelId="{BE7217B3-BF51-4363-BEC8-FCCFEC58710D}" type="pres">
      <dgm:prSet presAssocID="{9C88EE51-DCF6-47FE-AA97-06FA9A0BDEA2}" presName="upArrowText" presStyleLbl="revTx" presStyleIdx="0" presStyleCnt="2" custScaleY="82687">
        <dgm:presLayoutVars>
          <dgm:chMax val="0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3F55E689-ADF7-4E63-A27A-65A3D4577C27}" type="pres">
      <dgm:prSet presAssocID="{C0BF651F-2B9B-4627-BDF5-6884BD0C61CE}" presName="downArrow" presStyleLbl="node1" presStyleIdx="1" presStyleCnt="2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solidFill>
          <a:schemeClr val="tx1">
            <a:lumMod val="50000"/>
            <a:lumOff val="50000"/>
          </a:schemeClr>
        </a:solidFill>
        <a:ln w="28575">
          <a:solidFill>
            <a:schemeClr val="tx1"/>
          </a:solidFill>
        </a:ln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softRound"/>
        </a:sp3d>
      </dgm:spPr>
      <dgm:t>
        <a:bodyPr/>
        <a:lstStyle/>
        <a:p>
          <a:endParaRPr lang="ru-RU"/>
        </a:p>
      </dgm:t>
    </dgm:pt>
    <dgm:pt modelId="{9320FB1C-4DC2-494A-A646-1BBAB9C9F083}" type="pres">
      <dgm:prSet presAssocID="{C0BF651F-2B9B-4627-BDF5-6884BD0C61CE}" presName="downArrowText" presStyleLbl="revTx" presStyleIdx="1" presStyleCnt="2" custScaleY="82687">
        <dgm:presLayoutVars>
          <dgm:chMax val="0"/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47F20561-4DD7-423C-8672-DED63C693FD7}" srcId="{F035D9E3-9B86-4E81-B4CD-0C278DC0D059}" destId="{C0BF651F-2B9B-4627-BDF5-6884BD0C61CE}" srcOrd="1" destOrd="0" parTransId="{C58F158C-93CD-441A-90CC-A5D3EAA1CC83}" sibTransId="{74211221-B58A-4A06-ABEA-7C60B0AF9976}"/>
    <dgm:cxn modelId="{403B515A-EC07-4C2B-819F-C73C0E7A9BCD}" type="presOf" srcId="{C0BF651F-2B9B-4627-BDF5-6884BD0C61CE}" destId="{9320FB1C-4DC2-494A-A646-1BBAB9C9F083}" srcOrd="0" destOrd="0" presId="urn:microsoft.com/office/officeart/2005/8/layout/arrow4"/>
    <dgm:cxn modelId="{E1524F61-263D-4E34-ADBA-008C7683FE16}" type="presOf" srcId="{F035D9E3-9B86-4E81-B4CD-0C278DC0D059}" destId="{0EC8DF59-31F0-48D6-8170-F37A64F60380}" srcOrd="0" destOrd="0" presId="urn:microsoft.com/office/officeart/2005/8/layout/arrow4"/>
    <dgm:cxn modelId="{69494C49-9946-4093-BA01-84169AD209A2}" srcId="{F035D9E3-9B86-4E81-B4CD-0C278DC0D059}" destId="{9C88EE51-DCF6-47FE-AA97-06FA9A0BDEA2}" srcOrd="0" destOrd="0" parTransId="{50127479-62E6-4FAD-B073-9BE6634C5D1F}" sibTransId="{FE058679-CAC4-4A74-8A12-610C70FDC8EF}"/>
    <dgm:cxn modelId="{BE165824-FF01-4794-9252-B0306F36A7EF}" type="presOf" srcId="{9C88EE51-DCF6-47FE-AA97-06FA9A0BDEA2}" destId="{BE7217B3-BF51-4363-BEC8-FCCFEC58710D}" srcOrd="0" destOrd="0" presId="urn:microsoft.com/office/officeart/2005/8/layout/arrow4"/>
    <dgm:cxn modelId="{BABAD3BE-2C94-45E4-9D64-6D6F32815CAE}" type="presParOf" srcId="{0EC8DF59-31F0-48D6-8170-F37A64F60380}" destId="{4457BFF6-41BB-4474-95E2-799B6F4BAB49}" srcOrd="0" destOrd="0" presId="urn:microsoft.com/office/officeart/2005/8/layout/arrow4"/>
    <dgm:cxn modelId="{82DEE693-1C22-4E96-A705-2880115437A7}" type="presParOf" srcId="{0EC8DF59-31F0-48D6-8170-F37A64F60380}" destId="{BE7217B3-BF51-4363-BEC8-FCCFEC58710D}" srcOrd="1" destOrd="0" presId="urn:microsoft.com/office/officeart/2005/8/layout/arrow4"/>
    <dgm:cxn modelId="{15CFE9A6-FF50-4EBA-9534-367F52B5105F}" type="presParOf" srcId="{0EC8DF59-31F0-48D6-8170-F37A64F60380}" destId="{3F55E689-ADF7-4E63-A27A-65A3D4577C27}" srcOrd="2" destOrd="0" presId="urn:microsoft.com/office/officeart/2005/8/layout/arrow4"/>
    <dgm:cxn modelId="{5DB62F57-B2B7-4B19-80CC-7D585CE5A975}" type="presParOf" srcId="{0EC8DF59-31F0-48D6-8170-F37A64F60380}" destId="{9320FB1C-4DC2-494A-A646-1BBAB9C9F083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67AF94E-5602-4A0B-BCF8-516016E6F9A5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3ADDEC1A-B785-48C9-8D20-1D3B39A7F8E0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Предметом социального страхования является социальное положение, материальный уровень и качество жизни граждан</a:t>
          </a:r>
        </a:p>
      </dgm:t>
    </dgm:pt>
    <dgm:pt modelId="{E6A5C635-12D2-4BA3-851A-3753D81E857F}" type="parTrans" cxnId="{6F734AAA-73ED-4AAB-9973-39FF21DDBE43}">
      <dgm:prSet/>
      <dgm:spPr/>
      <dgm:t>
        <a:bodyPr/>
        <a:lstStyle/>
        <a:p>
          <a:endParaRPr lang="ru-RU"/>
        </a:p>
      </dgm:t>
    </dgm:pt>
    <dgm:pt modelId="{43ACF347-145D-462A-9607-1DCE575FD59F}" type="sibTrans" cxnId="{6F734AAA-73ED-4AAB-9973-39FF21DDBE43}">
      <dgm:prSet/>
      <dgm:spPr/>
      <dgm:t>
        <a:bodyPr/>
        <a:lstStyle/>
        <a:p>
          <a:endParaRPr lang="ru-RU"/>
        </a:p>
      </dgm:t>
    </dgm:pt>
    <dgm:pt modelId="{808331E2-1EB8-421C-993A-C26DF9574FB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Предмет социального страхования включает комплекс трудовых и социальных отно­шений по поводу социальной защиты работников и членов их семей в случае наступле­ния для них массовых социальных рисков утраты трудоспособности и/или места работы</a:t>
          </a:r>
        </a:p>
      </dgm:t>
    </dgm:pt>
    <dgm:pt modelId="{E438E257-F627-45C6-8E07-D2F439701C81}" type="parTrans" cxnId="{45313021-83C2-454D-AD4D-D80C96F1E7D4}">
      <dgm:prSet/>
      <dgm:spPr/>
      <dgm:t>
        <a:bodyPr/>
        <a:lstStyle/>
        <a:p>
          <a:endParaRPr lang="ru-RU"/>
        </a:p>
      </dgm:t>
    </dgm:pt>
    <dgm:pt modelId="{4DBD08FE-C27A-46BE-BB7F-5493BB2F4985}" type="sibTrans" cxnId="{45313021-83C2-454D-AD4D-D80C96F1E7D4}">
      <dgm:prSet/>
      <dgm:spPr/>
      <dgm:t>
        <a:bodyPr/>
        <a:lstStyle/>
        <a:p>
          <a:endParaRPr lang="ru-RU"/>
        </a:p>
      </dgm:t>
    </dgm:pt>
    <dgm:pt modelId="{AB4CD0B2-15CF-42DE-B711-91C4F912824D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Являясь наукой, социальное страхование разрабатывает категории (понятийный аппа­рат) и принципы построения своих экономических, социальных и правовых механизмов</a:t>
          </a:r>
        </a:p>
      </dgm:t>
    </dgm:pt>
    <dgm:pt modelId="{AF3D7465-F9E4-4534-B0CE-8DB77F6AF9F9}" type="parTrans" cxnId="{F4C9B916-2E1F-4D75-BCC6-254FE578A246}">
      <dgm:prSet/>
      <dgm:spPr/>
      <dgm:t>
        <a:bodyPr/>
        <a:lstStyle/>
        <a:p>
          <a:endParaRPr lang="ru-RU"/>
        </a:p>
      </dgm:t>
    </dgm:pt>
    <dgm:pt modelId="{F6307D3A-8BAB-493C-87DF-64D144EFFCC1}" type="sibTrans" cxnId="{F4C9B916-2E1F-4D75-BCC6-254FE578A246}">
      <dgm:prSet/>
      <dgm:spPr/>
      <dgm:t>
        <a:bodyPr/>
        <a:lstStyle/>
        <a:p>
          <a:endParaRPr lang="ru-RU"/>
        </a:p>
      </dgm:t>
    </dgm:pt>
    <dgm:pt modelId="{0FF3C80D-7DD1-4607-8841-DB98B5DC4223}" type="pres">
      <dgm:prSet presAssocID="{067AF94E-5602-4A0B-BCF8-516016E6F9A5}" presName="linearFlow" presStyleCnt="0">
        <dgm:presLayoutVars>
          <dgm:dir/>
          <dgm:resizeHandles val="exact"/>
        </dgm:presLayoutVars>
      </dgm:prSet>
      <dgm:spPr/>
    </dgm:pt>
    <dgm:pt modelId="{FF0F9ADC-906F-4FCA-8168-1CA06EF6B4F3}" type="pres">
      <dgm:prSet presAssocID="{3ADDEC1A-B785-48C9-8D20-1D3B39A7F8E0}" presName="comp" presStyleCnt="0"/>
      <dgm:spPr/>
    </dgm:pt>
    <dgm:pt modelId="{D3AA366F-2AE2-4D3A-9E0B-81B309CCF62D}" type="pres">
      <dgm:prSet presAssocID="{3ADDEC1A-B785-48C9-8D20-1D3B39A7F8E0}" presName="rect2" presStyleLbl="node1" presStyleIdx="0" presStyleCnt="3" custLinFactNeighborY="-56602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70B1635-1535-405E-AC51-3E20F788A97D}" type="pres">
      <dgm:prSet presAssocID="{3ADDEC1A-B785-48C9-8D20-1D3B39A7F8E0}" presName="rect1" presStyleLbl="lnNode1" presStyleIdx="0" presStyleCnt="3" custLinFactNeighborX="3776" custLinFactNeighborY="-57136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A353ADFB-1FB3-460B-A26A-D6DAD8FDC7F1}" type="pres">
      <dgm:prSet presAssocID="{43ACF347-145D-462A-9607-1DCE575FD59F}" presName="sibTrans" presStyleCnt="0"/>
      <dgm:spPr/>
    </dgm:pt>
    <dgm:pt modelId="{4918F6CF-7AF0-437A-863C-2E52EC843921}" type="pres">
      <dgm:prSet presAssocID="{808331E2-1EB8-421C-993A-C26DF9574FB6}" presName="comp" presStyleCnt="0"/>
      <dgm:spPr/>
    </dgm:pt>
    <dgm:pt modelId="{695CAE9E-314E-40ED-9740-0730AB56B5E9}" type="pres">
      <dgm:prSet presAssocID="{808331E2-1EB8-421C-993A-C26DF9574FB6}" presName="rect2" presStyleLbl="node1" presStyleIdx="1" presStyleCnt="3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7F453812-A2BA-42E4-8853-C6E210AF7353}" type="pres">
      <dgm:prSet presAssocID="{808331E2-1EB8-421C-993A-C26DF9574FB6}" presName="rect1" presStyleLbl="lnNod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D20BB297-351C-4DB4-BD73-7D5D41E80E5D}" type="pres">
      <dgm:prSet presAssocID="{4DBD08FE-C27A-46BE-BB7F-5493BB2F4985}" presName="sibTrans" presStyleCnt="0"/>
      <dgm:spPr/>
    </dgm:pt>
    <dgm:pt modelId="{2DF206E8-DECA-4635-9E44-8AB4692E963A}" type="pres">
      <dgm:prSet presAssocID="{AB4CD0B2-15CF-42DE-B711-91C4F912824D}" presName="comp" presStyleCnt="0"/>
      <dgm:spPr/>
    </dgm:pt>
    <dgm:pt modelId="{8E3B0E8D-A945-4B46-A5C1-3A9ED2B3557A}" type="pres">
      <dgm:prSet presAssocID="{AB4CD0B2-15CF-42DE-B711-91C4F912824D}" presName="rect2" presStyleLbl="node1" presStyleIdx="2" presStyleCnt="3" custLinFactNeighborX="1208" custLinFactNeighborY="907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E7AB6A89-6586-4402-8B22-34AC657960B2}" type="pres">
      <dgm:prSet presAssocID="{AB4CD0B2-15CF-42DE-B711-91C4F912824D}" presName="rect1" presStyleLbl="lnNode1" presStyleIdx="2" presStyleCnt="3" custLinFactNeighborY="9612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3109EB03-8B53-474B-AE91-D6878F905FC2}" type="presOf" srcId="{3ADDEC1A-B785-48C9-8D20-1D3B39A7F8E0}" destId="{D3AA366F-2AE2-4D3A-9E0B-81B309CCF62D}" srcOrd="0" destOrd="0" presId="urn:microsoft.com/office/officeart/2008/layout/AlternatingPictureBlocks"/>
    <dgm:cxn modelId="{F4C9B916-2E1F-4D75-BCC6-254FE578A246}" srcId="{067AF94E-5602-4A0B-BCF8-516016E6F9A5}" destId="{AB4CD0B2-15CF-42DE-B711-91C4F912824D}" srcOrd="2" destOrd="0" parTransId="{AF3D7465-F9E4-4534-B0CE-8DB77F6AF9F9}" sibTransId="{F6307D3A-8BAB-493C-87DF-64D144EFFCC1}"/>
    <dgm:cxn modelId="{45313021-83C2-454D-AD4D-D80C96F1E7D4}" srcId="{067AF94E-5602-4A0B-BCF8-516016E6F9A5}" destId="{808331E2-1EB8-421C-993A-C26DF9574FB6}" srcOrd="1" destOrd="0" parTransId="{E438E257-F627-45C6-8E07-D2F439701C81}" sibTransId="{4DBD08FE-C27A-46BE-BB7F-5493BB2F4985}"/>
    <dgm:cxn modelId="{12117430-5AFE-4316-8574-2C57F2E9B117}" type="presOf" srcId="{AB4CD0B2-15CF-42DE-B711-91C4F912824D}" destId="{8E3B0E8D-A945-4B46-A5C1-3A9ED2B3557A}" srcOrd="0" destOrd="0" presId="urn:microsoft.com/office/officeart/2008/layout/AlternatingPictureBlocks"/>
    <dgm:cxn modelId="{6F734AAA-73ED-4AAB-9973-39FF21DDBE43}" srcId="{067AF94E-5602-4A0B-BCF8-516016E6F9A5}" destId="{3ADDEC1A-B785-48C9-8D20-1D3B39A7F8E0}" srcOrd="0" destOrd="0" parTransId="{E6A5C635-12D2-4BA3-851A-3753D81E857F}" sibTransId="{43ACF347-145D-462A-9607-1DCE575FD59F}"/>
    <dgm:cxn modelId="{6875F995-5FE4-42A2-89AE-564FF7D82F75}" type="presOf" srcId="{067AF94E-5602-4A0B-BCF8-516016E6F9A5}" destId="{0FF3C80D-7DD1-4607-8841-DB98B5DC4223}" srcOrd="0" destOrd="0" presId="urn:microsoft.com/office/officeart/2008/layout/AlternatingPictureBlocks"/>
    <dgm:cxn modelId="{66929DE1-1F74-4C6B-A093-1BC98C6D9601}" type="presOf" srcId="{808331E2-1EB8-421C-993A-C26DF9574FB6}" destId="{695CAE9E-314E-40ED-9740-0730AB56B5E9}" srcOrd="0" destOrd="0" presId="urn:microsoft.com/office/officeart/2008/layout/AlternatingPictureBlocks"/>
    <dgm:cxn modelId="{BFC71344-4DA6-49A6-B473-366B4CD055F0}" type="presParOf" srcId="{0FF3C80D-7DD1-4607-8841-DB98B5DC4223}" destId="{FF0F9ADC-906F-4FCA-8168-1CA06EF6B4F3}" srcOrd="0" destOrd="0" presId="urn:microsoft.com/office/officeart/2008/layout/AlternatingPictureBlocks"/>
    <dgm:cxn modelId="{0C5153B2-BA1C-43EF-8A44-3FE8E94F3764}" type="presParOf" srcId="{FF0F9ADC-906F-4FCA-8168-1CA06EF6B4F3}" destId="{D3AA366F-2AE2-4D3A-9E0B-81B309CCF62D}" srcOrd="0" destOrd="0" presId="urn:microsoft.com/office/officeart/2008/layout/AlternatingPictureBlocks"/>
    <dgm:cxn modelId="{C941D3EF-31D3-4AB4-9BA4-385D2C9377B3}" type="presParOf" srcId="{FF0F9ADC-906F-4FCA-8168-1CA06EF6B4F3}" destId="{270B1635-1535-405E-AC51-3E20F788A97D}" srcOrd="1" destOrd="0" presId="urn:microsoft.com/office/officeart/2008/layout/AlternatingPictureBlocks"/>
    <dgm:cxn modelId="{F620C841-0178-4FFB-88EF-3F85290F298C}" type="presParOf" srcId="{0FF3C80D-7DD1-4607-8841-DB98B5DC4223}" destId="{A353ADFB-1FB3-460B-A26A-D6DAD8FDC7F1}" srcOrd="1" destOrd="0" presId="urn:microsoft.com/office/officeart/2008/layout/AlternatingPictureBlocks"/>
    <dgm:cxn modelId="{34BD3C3B-4071-4419-B202-957858B04DDD}" type="presParOf" srcId="{0FF3C80D-7DD1-4607-8841-DB98B5DC4223}" destId="{4918F6CF-7AF0-437A-863C-2E52EC843921}" srcOrd="2" destOrd="0" presId="urn:microsoft.com/office/officeart/2008/layout/AlternatingPictureBlocks"/>
    <dgm:cxn modelId="{4411A694-3163-4C55-BF5C-9A956D26A98A}" type="presParOf" srcId="{4918F6CF-7AF0-437A-863C-2E52EC843921}" destId="{695CAE9E-314E-40ED-9740-0730AB56B5E9}" srcOrd="0" destOrd="0" presId="urn:microsoft.com/office/officeart/2008/layout/AlternatingPictureBlocks"/>
    <dgm:cxn modelId="{57C17939-D656-4A32-BE12-96B37B833EE2}" type="presParOf" srcId="{4918F6CF-7AF0-437A-863C-2E52EC843921}" destId="{7F453812-A2BA-42E4-8853-C6E210AF7353}" srcOrd="1" destOrd="0" presId="urn:microsoft.com/office/officeart/2008/layout/AlternatingPictureBlocks"/>
    <dgm:cxn modelId="{9F1FCE31-9D48-4C64-A43B-A7E2B0881BDA}" type="presParOf" srcId="{0FF3C80D-7DD1-4607-8841-DB98B5DC4223}" destId="{D20BB297-351C-4DB4-BD73-7D5D41E80E5D}" srcOrd="3" destOrd="0" presId="urn:microsoft.com/office/officeart/2008/layout/AlternatingPictureBlocks"/>
    <dgm:cxn modelId="{92CDF207-A05D-4A19-A5E4-5597F6DB8E31}" type="presParOf" srcId="{0FF3C80D-7DD1-4607-8841-DB98B5DC4223}" destId="{2DF206E8-DECA-4635-9E44-8AB4692E963A}" srcOrd="4" destOrd="0" presId="urn:microsoft.com/office/officeart/2008/layout/AlternatingPictureBlocks"/>
    <dgm:cxn modelId="{9F68EEF9-4D61-4318-BA39-2D4C7E435D41}" type="presParOf" srcId="{2DF206E8-DECA-4635-9E44-8AB4692E963A}" destId="{8E3B0E8D-A945-4B46-A5C1-3A9ED2B3557A}" srcOrd="0" destOrd="0" presId="urn:microsoft.com/office/officeart/2008/layout/AlternatingPictureBlocks"/>
    <dgm:cxn modelId="{2A529431-5695-4547-A28F-384799856055}" type="presParOf" srcId="{2DF206E8-DECA-4635-9E44-8AB4692E963A}" destId="{E7AB6A89-6586-4402-8B22-34AC657960B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67AF94E-5602-4A0B-BCF8-516016E6F9A5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0_1" csCatId="mainScheme" phldr="1"/>
      <dgm:spPr/>
    </dgm:pt>
    <dgm:pt modelId="{3ADDEC1A-B785-48C9-8D20-1D3B39A7F8E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>
              <a:latin typeface="+mj-lt"/>
            </a:rPr>
            <a:t>Обязательное страхование от несчастных случаев на производстве и профессиональных заболеваний</a:t>
          </a:r>
        </a:p>
      </dgm:t>
    </dgm:pt>
    <dgm:pt modelId="{E6A5C635-12D2-4BA3-851A-3753D81E857F}" type="parTrans" cxnId="{6F734AAA-73ED-4AAB-9973-39FF21DDBE43}">
      <dgm:prSet/>
      <dgm:spPr/>
      <dgm:t>
        <a:bodyPr/>
        <a:lstStyle/>
        <a:p>
          <a:endParaRPr lang="ru-RU"/>
        </a:p>
      </dgm:t>
    </dgm:pt>
    <dgm:pt modelId="{43ACF347-145D-462A-9607-1DCE575FD59F}" type="sibTrans" cxnId="{6F734AAA-73ED-4AAB-9973-39FF21DDBE43}">
      <dgm:prSet/>
      <dgm:spPr/>
      <dgm:t>
        <a:bodyPr/>
        <a:lstStyle/>
        <a:p>
          <a:endParaRPr lang="ru-RU"/>
        </a:p>
      </dgm:t>
    </dgm:pt>
    <dgm:pt modelId="{808331E2-1EB8-421C-993A-C26DF9574FB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Обязательное медицинское страхование</a:t>
          </a:r>
        </a:p>
      </dgm:t>
    </dgm:pt>
    <dgm:pt modelId="{E438E257-F627-45C6-8E07-D2F439701C81}" type="parTrans" cxnId="{45313021-83C2-454D-AD4D-D80C96F1E7D4}">
      <dgm:prSet/>
      <dgm:spPr/>
      <dgm:t>
        <a:bodyPr/>
        <a:lstStyle/>
        <a:p>
          <a:endParaRPr lang="ru-RU"/>
        </a:p>
      </dgm:t>
    </dgm:pt>
    <dgm:pt modelId="{4DBD08FE-C27A-46BE-BB7F-5493BB2F4985}" type="sibTrans" cxnId="{45313021-83C2-454D-AD4D-D80C96F1E7D4}">
      <dgm:prSet/>
      <dgm:spPr/>
      <dgm:t>
        <a:bodyPr/>
        <a:lstStyle/>
        <a:p>
          <a:endParaRPr lang="ru-RU"/>
        </a:p>
      </dgm:t>
    </dgm:pt>
    <dgm:pt modelId="{AB4CD0B2-15CF-42DE-B711-91C4F912824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>
              <a:latin typeface="+mj-lt"/>
            </a:rPr>
            <a:t>Обязательное пенсионное страхование</a:t>
          </a:r>
        </a:p>
      </dgm:t>
    </dgm:pt>
    <dgm:pt modelId="{AF3D7465-F9E4-4534-B0CE-8DB77F6AF9F9}" type="parTrans" cxnId="{F4C9B916-2E1F-4D75-BCC6-254FE578A246}">
      <dgm:prSet/>
      <dgm:spPr/>
      <dgm:t>
        <a:bodyPr/>
        <a:lstStyle/>
        <a:p>
          <a:endParaRPr lang="ru-RU"/>
        </a:p>
      </dgm:t>
    </dgm:pt>
    <dgm:pt modelId="{F6307D3A-8BAB-493C-87DF-64D144EFFCC1}" type="sibTrans" cxnId="{F4C9B916-2E1F-4D75-BCC6-254FE578A246}">
      <dgm:prSet/>
      <dgm:spPr/>
      <dgm:t>
        <a:bodyPr/>
        <a:lstStyle/>
        <a:p>
          <a:endParaRPr lang="ru-RU"/>
        </a:p>
      </dgm:t>
    </dgm:pt>
    <dgm:pt modelId="{47786E54-D1BF-4681-AF97-4B0FF2712D3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Обязательное страхование на случай временной нетрудоспособности (болезни) или материнства</a:t>
          </a:r>
        </a:p>
      </dgm:t>
    </dgm:pt>
    <dgm:pt modelId="{0437F9E3-1291-40DB-9092-6EB15B526AFC}" type="parTrans" cxnId="{4460502B-58BA-4062-881A-F5E20B7B6865}">
      <dgm:prSet/>
      <dgm:spPr/>
      <dgm:t>
        <a:bodyPr/>
        <a:lstStyle/>
        <a:p>
          <a:endParaRPr lang="ru-RU"/>
        </a:p>
      </dgm:t>
    </dgm:pt>
    <dgm:pt modelId="{F642E48B-0998-4B57-9C62-47F5C9E79C8C}" type="sibTrans" cxnId="{4460502B-58BA-4062-881A-F5E20B7B6865}">
      <dgm:prSet/>
      <dgm:spPr/>
      <dgm:t>
        <a:bodyPr/>
        <a:lstStyle/>
        <a:p>
          <a:endParaRPr lang="ru-RU"/>
        </a:p>
      </dgm:t>
    </dgm:pt>
    <dgm:pt modelId="{0FF3C80D-7DD1-4607-8841-DB98B5DC4223}" type="pres">
      <dgm:prSet presAssocID="{067AF94E-5602-4A0B-BCF8-516016E6F9A5}" presName="linearFlow" presStyleCnt="0">
        <dgm:presLayoutVars>
          <dgm:dir/>
          <dgm:resizeHandles val="exact"/>
        </dgm:presLayoutVars>
      </dgm:prSet>
      <dgm:spPr/>
    </dgm:pt>
    <dgm:pt modelId="{6398CB31-7D25-42F0-982D-B9900EEC8A01}" type="pres">
      <dgm:prSet presAssocID="{47786E54-D1BF-4681-AF97-4B0FF2712D33}" presName="comp" presStyleCnt="0"/>
      <dgm:spPr/>
    </dgm:pt>
    <dgm:pt modelId="{558E9A91-A0A5-473D-BB50-1F478EEC91C3}" type="pres">
      <dgm:prSet presAssocID="{47786E54-D1BF-4681-AF97-4B0FF2712D33}" presName="rect2" presStyleLbl="node1" presStyleIdx="0" presStyleCnt="4" custScaleX="220470" custLinFactNeighborX="36167" custLinFactNeighborY="4390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07DD1DBD-1437-46E2-83FC-C3245056370A}" type="pres">
      <dgm:prSet presAssocID="{47786E54-D1BF-4681-AF97-4B0FF2712D33}" presName="rect1" presStyleLbl="lnNode1" presStyleIdx="0" presStyleCnt="4" custScaleX="110000" custScaleY="110000" custLinFactNeighborX="-74653" custLinFactNeighborY="-8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C094276-A799-49A9-AA31-06A1C6C2FEE1}" type="pres">
      <dgm:prSet presAssocID="{F642E48B-0998-4B57-9C62-47F5C9E79C8C}" presName="sibTrans" presStyleCnt="0"/>
      <dgm:spPr/>
    </dgm:pt>
    <dgm:pt modelId="{FF0F9ADC-906F-4FCA-8168-1CA06EF6B4F3}" type="pres">
      <dgm:prSet presAssocID="{3ADDEC1A-B785-48C9-8D20-1D3B39A7F8E0}" presName="comp" presStyleCnt="0"/>
      <dgm:spPr/>
    </dgm:pt>
    <dgm:pt modelId="{D3AA366F-2AE2-4D3A-9E0B-81B309CCF62D}" type="pres">
      <dgm:prSet presAssocID="{3ADDEC1A-B785-48C9-8D20-1D3B39A7F8E0}" presName="rect2" presStyleLbl="node1" presStyleIdx="1" presStyleCnt="4" custScaleX="181831" custLinFactNeighborX="-13529" custLinFactNeighborY="608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270B1635-1535-405E-AC51-3E20F788A97D}" type="pres">
      <dgm:prSet presAssocID="{3ADDEC1A-B785-48C9-8D20-1D3B39A7F8E0}" presName="rect1" presStyleLbl="lnNode1" presStyleIdx="1" presStyleCnt="4" custScaleX="110000" custScaleY="110000" custLinFactNeighborX="78267" custLinFactNeighborY="2791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A353ADFB-1FB3-460B-A26A-D6DAD8FDC7F1}" type="pres">
      <dgm:prSet presAssocID="{43ACF347-145D-462A-9607-1DCE575FD59F}" presName="sibTrans" presStyleCnt="0"/>
      <dgm:spPr/>
    </dgm:pt>
    <dgm:pt modelId="{4918F6CF-7AF0-437A-863C-2E52EC843921}" type="pres">
      <dgm:prSet presAssocID="{808331E2-1EB8-421C-993A-C26DF9574FB6}" presName="comp" presStyleCnt="0"/>
      <dgm:spPr/>
    </dgm:pt>
    <dgm:pt modelId="{695CAE9E-314E-40ED-9740-0730AB56B5E9}" type="pres">
      <dgm:prSet presAssocID="{808331E2-1EB8-421C-993A-C26DF9574FB6}" presName="rect2" presStyleLbl="node1" presStyleIdx="2" presStyleCnt="4" custScaleX="176542" custLinFactNeighborX="9773" custLinFactNeighborY="-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7F453812-A2BA-42E4-8853-C6E210AF7353}" type="pres">
      <dgm:prSet presAssocID="{808331E2-1EB8-421C-993A-C26DF9574FB6}" presName="rect1" presStyleLbl="lnNode1" presStyleIdx="2" presStyleCnt="4" custScaleX="110000" custScaleY="110000" custLinFactNeighborX="-83654" custLinFactNeighborY="151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D20BB297-351C-4DB4-BD73-7D5D41E80E5D}" type="pres">
      <dgm:prSet presAssocID="{4DBD08FE-C27A-46BE-BB7F-5493BB2F4985}" presName="sibTrans" presStyleCnt="0"/>
      <dgm:spPr/>
    </dgm:pt>
    <dgm:pt modelId="{2DF206E8-DECA-4635-9E44-8AB4692E963A}" type="pres">
      <dgm:prSet presAssocID="{AB4CD0B2-15CF-42DE-B711-91C4F912824D}" presName="comp" presStyleCnt="0"/>
      <dgm:spPr/>
    </dgm:pt>
    <dgm:pt modelId="{8E3B0E8D-A945-4B46-A5C1-3A9ED2B3557A}" type="pres">
      <dgm:prSet presAssocID="{AB4CD0B2-15CF-42DE-B711-91C4F912824D}" presName="rect2" presStyleLbl="node1" presStyleIdx="3" presStyleCnt="4" custScaleX="16653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E7AB6A89-6586-4402-8B22-34AC657960B2}" type="pres">
      <dgm:prSet presAssocID="{AB4CD0B2-15CF-42DE-B711-91C4F912824D}" presName="rect1" presStyleLbl="lnNode1" presStyleIdx="3" presStyleCnt="4" custScaleX="110000" custScaleY="110000" custLinFactNeighborX="95906" custLinFactNeighborY="80"/>
      <dgm:spPr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C2D0770F-DC9C-4D17-A0AA-2E13E884C2E3}" type="presOf" srcId="{808331E2-1EB8-421C-993A-C26DF9574FB6}" destId="{695CAE9E-314E-40ED-9740-0730AB56B5E9}" srcOrd="0" destOrd="0" presId="urn:microsoft.com/office/officeart/2008/layout/AlternatingPictureBlocks"/>
    <dgm:cxn modelId="{1B699131-4941-4603-9CCF-DD7C7DD19661}" type="presOf" srcId="{47786E54-D1BF-4681-AF97-4B0FF2712D33}" destId="{558E9A91-A0A5-473D-BB50-1F478EEC91C3}" srcOrd="0" destOrd="0" presId="urn:microsoft.com/office/officeart/2008/layout/AlternatingPictureBlocks"/>
    <dgm:cxn modelId="{F4C9B916-2E1F-4D75-BCC6-254FE578A246}" srcId="{067AF94E-5602-4A0B-BCF8-516016E6F9A5}" destId="{AB4CD0B2-15CF-42DE-B711-91C4F912824D}" srcOrd="3" destOrd="0" parTransId="{AF3D7465-F9E4-4534-B0CE-8DB77F6AF9F9}" sibTransId="{F6307D3A-8BAB-493C-87DF-64D144EFFCC1}"/>
    <dgm:cxn modelId="{87CE5963-FAA5-4960-81F3-0E0EA29FE5EE}" type="presOf" srcId="{3ADDEC1A-B785-48C9-8D20-1D3B39A7F8E0}" destId="{D3AA366F-2AE2-4D3A-9E0B-81B309CCF62D}" srcOrd="0" destOrd="0" presId="urn:microsoft.com/office/officeart/2008/layout/AlternatingPictureBlocks"/>
    <dgm:cxn modelId="{45313021-83C2-454D-AD4D-D80C96F1E7D4}" srcId="{067AF94E-5602-4A0B-BCF8-516016E6F9A5}" destId="{808331E2-1EB8-421C-993A-C26DF9574FB6}" srcOrd="2" destOrd="0" parTransId="{E438E257-F627-45C6-8E07-D2F439701C81}" sibTransId="{4DBD08FE-C27A-46BE-BB7F-5493BB2F4985}"/>
    <dgm:cxn modelId="{CCA9E868-D45D-412B-8BC1-2379B2788322}" type="presOf" srcId="{067AF94E-5602-4A0B-BCF8-516016E6F9A5}" destId="{0FF3C80D-7DD1-4607-8841-DB98B5DC4223}" srcOrd="0" destOrd="0" presId="urn:microsoft.com/office/officeart/2008/layout/AlternatingPictureBlocks"/>
    <dgm:cxn modelId="{4460502B-58BA-4062-881A-F5E20B7B6865}" srcId="{067AF94E-5602-4A0B-BCF8-516016E6F9A5}" destId="{47786E54-D1BF-4681-AF97-4B0FF2712D33}" srcOrd="0" destOrd="0" parTransId="{0437F9E3-1291-40DB-9092-6EB15B526AFC}" sibTransId="{F642E48B-0998-4B57-9C62-47F5C9E79C8C}"/>
    <dgm:cxn modelId="{6F734AAA-73ED-4AAB-9973-39FF21DDBE43}" srcId="{067AF94E-5602-4A0B-BCF8-516016E6F9A5}" destId="{3ADDEC1A-B785-48C9-8D20-1D3B39A7F8E0}" srcOrd="1" destOrd="0" parTransId="{E6A5C635-12D2-4BA3-851A-3753D81E857F}" sibTransId="{43ACF347-145D-462A-9607-1DCE575FD59F}"/>
    <dgm:cxn modelId="{4C1D40E4-94D3-47D4-9B9F-545F6F75EDE5}" type="presOf" srcId="{AB4CD0B2-15CF-42DE-B711-91C4F912824D}" destId="{8E3B0E8D-A945-4B46-A5C1-3A9ED2B3557A}" srcOrd="0" destOrd="0" presId="urn:microsoft.com/office/officeart/2008/layout/AlternatingPictureBlocks"/>
    <dgm:cxn modelId="{EAE9CBE6-A129-49DE-8606-61F100F13580}" type="presParOf" srcId="{0FF3C80D-7DD1-4607-8841-DB98B5DC4223}" destId="{6398CB31-7D25-42F0-982D-B9900EEC8A01}" srcOrd="0" destOrd="0" presId="urn:microsoft.com/office/officeart/2008/layout/AlternatingPictureBlocks"/>
    <dgm:cxn modelId="{2A7BCEC4-6145-4B00-BCA9-C0834A99A21D}" type="presParOf" srcId="{6398CB31-7D25-42F0-982D-B9900EEC8A01}" destId="{558E9A91-A0A5-473D-BB50-1F478EEC91C3}" srcOrd="0" destOrd="0" presId="urn:microsoft.com/office/officeart/2008/layout/AlternatingPictureBlocks"/>
    <dgm:cxn modelId="{573836B7-A1FF-4356-860B-399CBB0D0854}" type="presParOf" srcId="{6398CB31-7D25-42F0-982D-B9900EEC8A01}" destId="{07DD1DBD-1437-46E2-83FC-C3245056370A}" srcOrd="1" destOrd="0" presId="urn:microsoft.com/office/officeart/2008/layout/AlternatingPictureBlocks"/>
    <dgm:cxn modelId="{739F5F54-31CF-4335-B704-874BDCF60BC4}" type="presParOf" srcId="{0FF3C80D-7DD1-4607-8841-DB98B5DC4223}" destId="{CC094276-A799-49A9-AA31-06A1C6C2FEE1}" srcOrd="1" destOrd="0" presId="urn:microsoft.com/office/officeart/2008/layout/AlternatingPictureBlocks"/>
    <dgm:cxn modelId="{AF5493C0-7391-4890-B552-45504EF9BE4B}" type="presParOf" srcId="{0FF3C80D-7DD1-4607-8841-DB98B5DC4223}" destId="{FF0F9ADC-906F-4FCA-8168-1CA06EF6B4F3}" srcOrd="2" destOrd="0" presId="urn:microsoft.com/office/officeart/2008/layout/AlternatingPictureBlocks"/>
    <dgm:cxn modelId="{3F1141DC-FBCF-4D23-A18F-05C58AFB33ED}" type="presParOf" srcId="{FF0F9ADC-906F-4FCA-8168-1CA06EF6B4F3}" destId="{D3AA366F-2AE2-4D3A-9E0B-81B309CCF62D}" srcOrd="0" destOrd="0" presId="urn:microsoft.com/office/officeart/2008/layout/AlternatingPictureBlocks"/>
    <dgm:cxn modelId="{ACB2C4C2-7769-405D-B06B-541019349716}" type="presParOf" srcId="{FF0F9ADC-906F-4FCA-8168-1CA06EF6B4F3}" destId="{270B1635-1535-405E-AC51-3E20F788A97D}" srcOrd="1" destOrd="0" presId="urn:microsoft.com/office/officeart/2008/layout/AlternatingPictureBlocks"/>
    <dgm:cxn modelId="{E753468A-EFDC-497F-8B73-A51AE7CCF372}" type="presParOf" srcId="{0FF3C80D-7DD1-4607-8841-DB98B5DC4223}" destId="{A353ADFB-1FB3-460B-A26A-D6DAD8FDC7F1}" srcOrd="3" destOrd="0" presId="urn:microsoft.com/office/officeart/2008/layout/AlternatingPictureBlocks"/>
    <dgm:cxn modelId="{D9F638B1-E29A-4350-BD9A-28B2AD7EFC54}" type="presParOf" srcId="{0FF3C80D-7DD1-4607-8841-DB98B5DC4223}" destId="{4918F6CF-7AF0-437A-863C-2E52EC843921}" srcOrd="4" destOrd="0" presId="urn:microsoft.com/office/officeart/2008/layout/AlternatingPictureBlocks"/>
    <dgm:cxn modelId="{9C25231A-BE12-4E64-85E3-49EF8B3B1307}" type="presParOf" srcId="{4918F6CF-7AF0-437A-863C-2E52EC843921}" destId="{695CAE9E-314E-40ED-9740-0730AB56B5E9}" srcOrd="0" destOrd="0" presId="urn:microsoft.com/office/officeart/2008/layout/AlternatingPictureBlocks"/>
    <dgm:cxn modelId="{B07FEBE4-2864-4BEE-803C-CF38994AD436}" type="presParOf" srcId="{4918F6CF-7AF0-437A-863C-2E52EC843921}" destId="{7F453812-A2BA-42E4-8853-C6E210AF7353}" srcOrd="1" destOrd="0" presId="urn:microsoft.com/office/officeart/2008/layout/AlternatingPictureBlocks"/>
    <dgm:cxn modelId="{79F929BF-E46B-467E-AE01-2BE3C7FF4611}" type="presParOf" srcId="{0FF3C80D-7DD1-4607-8841-DB98B5DC4223}" destId="{D20BB297-351C-4DB4-BD73-7D5D41E80E5D}" srcOrd="5" destOrd="0" presId="urn:microsoft.com/office/officeart/2008/layout/AlternatingPictureBlocks"/>
    <dgm:cxn modelId="{11F6BD5B-416B-4692-8677-14888F6867B6}" type="presParOf" srcId="{0FF3C80D-7DD1-4607-8841-DB98B5DC4223}" destId="{2DF206E8-DECA-4635-9E44-8AB4692E963A}" srcOrd="6" destOrd="0" presId="urn:microsoft.com/office/officeart/2008/layout/AlternatingPictureBlocks"/>
    <dgm:cxn modelId="{6F725C99-594A-487A-873D-611BE918CF7D}" type="presParOf" srcId="{2DF206E8-DECA-4635-9E44-8AB4692E963A}" destId="{8E3B0E8D-A945-4B46-A5C1-3A9ED2B3557A}" srcOrd="0" destOrd="0" presId="urn:microsoft.com/office/officeart/2008/layout/AlternatingPictureBlocks"/>
    <dgm:cxn modelId="{D1A3D6DB-D32D-4F21-B6F5-0316D72D7F89}" type="presParOf" srcId="{2DF206E8-DECA-4635-9E44-8AB4692E963A}" destId="{E7AB6A89-6586-4402-8B22-34AC657960B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67AF94E-5602-4A0B-BCF8-516016E6F9A5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3ADDEC1A-B785-48C9-8D20-1D3B39A7F8E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Формирует внебюджетные фонды, из которых покрываются затраты, связанные с содержанием нетрудоспособных и лиц, не участвующих в трудовом процессе</a:t>
          </a:r>
        </a:p>
      </dgm:t>
    </dgm:pt>
    <dgm:pt modelId="{E6A5C635-12D2-4BA3-851A-3753D81E857F}" type="parTrans" cxnId="{6F734AAA-73ED-4AAB-9973-39FF21DDBE43}">
      <dgm:prSet/>
      <dgm:spPr/>
      <dgm:t>
        <a:bodyPr/>
        <a:lstStyle/>
        <a:p>
          <a:endParaRPr lang="ru-RU"/>
        </a:p>
      </dgm:t>
    </dgm:pt>
    <dgm:pt modelId="{43ACF347-145D-462A-9607-1DCE575FD59F}" type="sibTrans" cxnId="{6F734AAA-73ED-4AAB-9973-39FF21DDBE43}">
      <dgm:prSet/>
      <dgm:spPr/>
      <dgm:t>
        <a:bodyPr/>
        <a:lstStyle/>
        <a:p>
          <a:endParaRPr lang="ru-RU"/>
        </a:p>
      </dgm:t>
    </dgm:pt>
    <dgm:pt modelId="{808331E2-1EB8-421C-993A-C26DF9574FB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 sz="1400" i="1">
              <a:latin typeface="+mj-lt"/>
            </a:rPr>
            <a:t>Обеспечивает необходимое количество и структуру воспроизводства трудовых ресурсов</a:t>
          </a:r>
        </a:p>
      </dgm:t>
    </dgm:pt>
    <dgm:pt modelId="{E438E257-F627-45C6-8E07-D2F439701C81}" type="parTrans" cxnId="{45313021-83C2-454D-AD4D-D80C96F1E7D4}">
      <dgm:prSet/>
      <dgm:spPr/>
      <dgm:t>
        <a:bodyPr/>
        <a:lstStyle/>
        <a:p>
          <a:endParaRPr lang="ru-RU"/>
        </a:p>
      </dgm:t>
    </dgm:pt>
    <dgm:pt modelId="{4DBD08FE-C27A-46BE-BB7F-5493BB2F4985}" type="sibTrans" cxnId="{45313021-83C2-454D-AD4D-D80C96F1E7D4}">
      <dgm:prSet/>
      <dgm:spPr/>
      <dgm:t>
        <a:bodyPr/>
        <a:lstStyle/>
        <a:p>
          <a:endParaRPr lang="ru-RU"/>
        </a:p>
      </dgm:t>
    </dgm:pt>
    <dgm:pt modelId="{AB4CD0B2-15CF-42DE-B711-91C4F912824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400" i="1">
              <a:latin typeface="+mj-lt"/>
            </a:rPr>
            <a:t>Сокращает разрыв в уровне материального обеспечения работающих и неработающих членов общества</a:t>
          </a:r>
        </a:p>
      </dgm:t>
    </dgm:pt>
    <dgm:pt modelId="{AF3D7465-F9E4-4534-B0CE-8DB77F6AF9F9}" type="parTrans" cxnId="{F4C9B916-2E1F-4D75-BCC6-254FE578A246}">
      <dgm:prSet/>
      <dgm:spPr/>
      <dgm:t>
        <a:bodyPr/>
        <a:lstStyle/>
        <a:p>
          <a:endParaRPr lang="ru-RU"/>
        </a:p>
      </dgm:t>
    </dgm:pt>
    <dgm:pt modelId="{F6307D3A-8BAB-493C-87DF-64D144EFFCC1}" type="sibTrans" cxnId="{F4C9B916-2E1F-4D75-BCC6-254FE578A246}">
      <dgm:prSet/>
      <dgm:spPr/>
      <dgm:t>
        <a:bodyPr/>
        <a:lstStyle/>
        <a:p>
          <a:endParaRPr lang="ru-RU"/>
        </a:p>
      </dgm:t>
    </dgm:pt>
    <dgm:pt modelId="{0FF3C80D-7DD1-4607-8841-DB98B5DC4223}" type="pres">
      <dgm:prSet presAssocID="{067AF94E-5602-4A0B-BCF8-516016E6F9A5}" presName="linearFlow" presStyleCnt="0">
        <dgm:presLayoutVars>
          <dgm:dir/>
          <dgm:resizeHandles val="exact"/>
        </dgm:presLayoutVars>
      </dgm:prSet>
      <dgm:spPr/>
    </dgm:pt>
    <dgm:pt modelId="{FF0F9ADC-906F-4FCA-8168-1CA06EF6B4F3}" type="pres">
      <dgm:prSet presAssocID="{3ADDEC1A-B785-48C9-8D20-1D3B39A7F8E0}" presName="comp" presStyleCnt="0"/>
      <dgm:spPr/>
    </dgm:pt>
    <dgm:pt modelId="{D3AA366F-2AE2-4D3A-9E0B-81B309CCF62D}" type="pres">
      <dgm:prSet presAssocID="{3ADDEC1A-B785-48C9-8D20-1D3B39A7F8E0}" presName="rect2" presStyleLbl="node1" presStyleIdx="0" presStyleCnt="3" custScaleX="171181" custLinFactNeighborX="11684" custLinFactNeighborY="602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70B1635-1535-405E-AC51-3E20F788A97D}" type="pres">
      <dgm:prSet presAssocID="{3ADDEC1A-B785-48C9-8D20-1D3B39A7F8E0}" presName="rect1" presStyleLbl="lnNode1" presStyleIdx="0" presStyleCnt="3" custLinFactNeighborX="-97417" custLinFactNeighborY="4305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A353ADFB-1FB3-460B-A26A-D6DAD8FDC7F1}" type="pres">
      <dgm:prSet presAssocID="{43ACF347-145D-462A-9607-1DCE575FD59F}" presName="sibTrans" presStyleCnt="0"/>
      <dgm:spPr/>
    </dgm:pt>
    <dgm:pt modelId="{4918F6CF-7AF0-437A-863C-2E52EC843921}" type="pres">
      <dgm:prSet presAssocID="{808331E2-1EB8-421C-993A-C26DF9574FB6}" presName="comp" presStyleCnt="0"/>
      <dgm:spPr/>
    </dgm:pt>
    <dgm:pt modelId="{695CAE9E-314E-40ED-9740-0730AB56B5E9}" type="pres">
      <dgm:prSet presAssocID="{808331E2-1EB8-421C-993A-C26DF9574FB6}" presName="rect2" presStyleLbl="node1" presStyleIdx="1" presStyleCnt="3" custScaleX="146619" custLinFactNeighborX="-13632" custLinFactNeighborY="861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7F453812-A2BA-42E4-8853-C6E210AF7353}" type="pres">
      <dgm:prSet presAssocID="{808331E2-1EB8-421C-993A-C26DF9574FB6}" presName="rect1" presStyleLbl="lnNode1" presStyleIdx="1" presStyleCnt="3" custLinFactNeighborX="33052" custLinFactNeighborY="861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D20BB297-351C-4DB4-BD73-7D5D41E80E5D}" type="pres">
      <dgm:prSet presAssocID="{4DBD08FE-C27A-46BE-BB7F-5493BB2F4985}" presName="sibTrans" presStyleCnt="0"/>
      <dgm:spPr/>
    </dgm:pt>
    <dgm:pt modelId="{2DF206E8-DECA-4635-9E44-8AB4692E963A}" type="pres">
      <dgm:prSet presAssocID="{AB4CD0B2-15CF-42DE-B711-91C4F912824D}" presName="comp" presStyleCnt="0"/>
      <dgm:spPr/>
    </dgm:pt>
    <dgm:pt modelId="{8E3B0E8D-A945-4B46-A5C1-3A9ED2B3557A}" type="pres">
      <dgm:prSet presAssocID="{AB4CD0B2-15CF-42DE-B711-91C4F912824D}" presName="rect2" presStyleLbl="node1" presStyleIdx="2" presStyleCnt="3" custScaleX="165728" custLinFactNeighborX="14410" custLinFactNeighborY="-6028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E7AB6A89-6586-4402-8B22-34AC657960B2}" type="pres">
      <dgm:prSet presAssocID="{AB4CD0B2-15CF-42DE-B711-91C4F912824D}" presName="rect1" presStyleLbl="lnNode1" presStyleIdx="2" presStyleCnt="3" custLinFactNeighborX="-93068" custLinFactNeighborY="-6889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90ED1B20-E127-40E0-99D1-B2E1CCF5C0F6}" type="presOf" srcId="{808331E2-1EB8-421C-993A-C26DF9574FB6}" destId="{695CAE9E-314E-40ED-9740-0730AB56B5E9}" srcOrd="0" destOrd="0" presId="urn:microsoft.com/office/officeart/2008/layout/AlternatingPictureBlocks"/>
    <dgm:cxn modelId="{F4C9B916-2E1F-4D75-BCC6-254FE578A246}" srcId="{067AF94E-5602-4A0B-BCF8-516016E6F9A5}" destId="{AB4CD0B2-15CF-42DE-B711-91C4F912824D}" srcOrd="2" destOrd="0" parTransId="{AF3D7465-F9E4-4534-B0CE-8DB77F6AF9F9}" sibTransId="{F6307D3A-8BAB-493C-87DF-64D144EFFCC1}"/>
    <dgm:cxn modelId="{F478868C-2448-456E-82A8-2809CB73AB9B}" type="presOf" srcId="{3ADDEC1A-B785-48C9-8D20-1D3B39A7F8E0}" destId="{D3AA366F-2AE2-4D3A-9E0B-81B309CCF62D}" srcOrd="0" destOrd="0" presId="urn:microsoft.com/office/officeart/2008/layout/AlternatingPictureBlocks"/>
    <dgm:cxn modelId="{45313021-83C2-454D-AD4D-D80C96F1E7D4}" srcId="{067AF94E-5602-4A0B-BCF8-516016E6F9A5}" destId="{808331E2-1EB8-421C-993A-C26DF9574FB6}" srcOrd="1" destOrd="0" parTransId="{E438E257-F627-45C6-8E07-D2F439701C81}" sibTransId="{4DBD08FE-C27A-46BE-BB7F-5493BB2F4985}"/>
    <dgm:cxn modelId="{6F734AAA-73ED-4AAB-9973-39FF21DDBE43}" srcId="{067AF94E-5602-4A0B-BCF8-516016E6F9A5}" destId="{3ADDEC1A-B785-48C9-8D20-1D3B39A7F8E0}" srcOrd="0" destOrd="0" parTransId="{E6A5C635-12D2-4BA3-851A-3753D81E857F}" sibTransId="{43ACF347-145D-462A-9607-1DCE575FD59F}"/>
    <dgm:cxn modelId="{8226A03B-5871-4CD5-A1BE-C8418DD40A8B}" type="presOf" srcId="{067AF94E-5602-4A0B-BCF8-516016E6F9A5}" destId="{0FF3C80D-7DD1-4607-8841-DB98B5DC4223}" srcOrd="0" destOrd="0" presId="urn:microsoft.com/office/officeart/2008/layout/AlternatingPictureBlocks"/>
    <dgm:cxn modelId="{A7AB661A-7B23-403B-B927-CFAB22DA9ED6}" type="presOf" srcId="{AB4CD0B2-15CF-42DE-B711-91C4F912824D}" destId="{8E3B0E8D-A945-4B46-A5C1-3A9ED2B3557A}" srcOrd="0" destOrd="0" presId="urn:microsoft.com/office/officeart/2008/layout/AlternatingPictureBlocks"/>
    <dgm:cxn modelId="{B96085BC-084B-4FD8-ACB3-C22FAF0FEAC7}" type="presParOf" srcId="{0FF3C80D-7DD1-4607-8841-DB98B5DC4223}" destId="{FF0F9ADC-906F-4FCA-8168-1CA06EF6B4F3}" srcOrd="0" destOrd="0" presId="urn:microsoft.com/office/officeart/2008/layout/AlternatingPictureBlocks"/>
    <dgm:cxn modelId="{06681970-10AB-4214-BD1D-05C5F4AD6B51}" type="presParOf" srcId="{FF0F9ADC-906F-4FCA-8168-1CA06EF6B4F3}" destId="{D3AA366F-2AE2-4D3A-9E0B-81B309CCF62D}" srcOrd="0" destOrd="0" presId="urn:microsoft.com/office/officeart/2008/layout/AlternatingPictureBlocks"/>
    <dgm:cxn modelId="{B3D33F5F-9682-48BB-B132-51AFE653573D}" type="presParOf" srcId="{FF0F9ADC-906F-4FCA-8168-1CA06EF6B4F3}" destId="{270B1635-1535-405E-AC51-3E20F788A97D}" srcOrd="1" destOrd="0" presId="urn:microsoft.com/office/officeart/2008/layout/AlternatingPictureBlocks"/>
    <dgm:cxn modelId="{81254FE0-9F63-4492-A63D-6B9F78201561}" type="presParOf" srcId="{0FF3C80D-7DD1-4607-8841-DB98B5DC4223}" destId="{A353ADFB-1FB3-460B-A26A-D6DAD8FDC7F1}" srcOrd="1" destOrd="0" presId="urn:microsoft.com/office/officeart/2008/layout/AlternatingPictureBlocks"/>
    <dgm:cxn modelId="{8F72DAB8-2877-4926-8E02-443F4ED06301}" type="presParOf" srcId="{0FF3C80D-7DD1-4607-8841-DB98B5DC4223}" destId="{4918F6CF-7AF0-437A-863C-2E52EC843921}" srcOrd="2" destOrd="0" presId="urn:microsoft.com/office/officeart/2008/layout/AlternatingPictureBlocks"/>
    <dgm:cxn modelId="{22961191-B828-46B0-A486-DD748E79F2BB}" type="presParOf" srcId="{4918F6CF-7AF0-437A-863C-2E52EC843921}" destId="{695CAE9E-314E-40ED-9740-0730AB56B5E9}" srcOrd="0" destOrd="0" presId="urn:microsoft.com/office/officeart/2008/layout/AlternatingPictureBlocks"/>
    <dgm:cxn modelId="{54BD7A6C-847F-4B7C-8D48-B29916C3B7A6}" type="presParOf" srcId="{4918F6CF-7AF0-437A-863C-2E52EC843921}" destId="{7F453812-A2BA-42E4-8853-C6E210AF7353}" srcOrd="1" destOrd="0" presId="urn:microsoft.com/office/officeart/2008/layout/AlternatingPictureBlocks"/>
    <dgm:cxn modelId="{B72CA10A-32D6-4167-8F3E-6225B67201AE}" type="presParOf" srcId="{0FF3C80D-7DD1-4607-8841-DB98B5DC4223}" destId="{D20BB297-351C-4DB4-BD73-7D5D41E80E5D}" srcOrd="3" destOrd="0" presId="urn:microsoft.com/office/officeart/2008/layout/AlternatingPictureBlocks"/>
    <dgm:cxn modelId="{5830790E-5726-48EC-991D-D532AEC03AE1}" type="presParOf" srcId="{0FF3C80D-7DD1-4607-8841-DB98B5DC4223}" destId="{2DF206E8-DECA-4635-9E44-8AB4692E963A}" srcOrd="4" destOrd="0" presId="urn:microsoft.com/office/officeart/2008/layout/AlternatingPictureBlocks"/>
    <dgm:cxn modelId="{6DB9A2DC-BDF0-4E9E-A4F6-2F23CD11C525}" type="presParOf" srcId="{2DF206E8-DECA-4635-9E44-8AB4692E963A}" destId="{8E3B0E8D-A945-4B46-A5C1-3A9ED2B3557A}" srcOrd="0" destOrd="0" presId="urn:microsoft.com/office/officeart/2008/layout/AlternatingPictureBlocks"/>
    <dgm:cxn modelId="{A3E6C038-9509-48CC-91D4-13BD32A38D5A}" type="presParOf" srcId="{2DF206E8-DECA-4635-9E44-8AB4692E963A}" destId="{E7AB6A89-6586-4402-8B22-34AC657960B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EB8CB86-DB42-4991-BC99-595B9D11EE75}" type="doc">
      <dgm:prSet loTypeId="urn:microsoft.com/office/officeart/2005/8/layout/vList3#3" loCatId="picture" qsTypeId="urn:microsoft.com/office/officeart/2005/8/quickstyle/simple1" qsCatId="simple" csTypeId="urn:microsoft.com/office/officeart/2005/8/colors/accent1_2" csCatId="accent1" phldr="1"/>
      <dgm:spPr/>
    </dgm:pt>
    <dgm:pt modelId="{A8CA73A2-27E3-4B5C-9582-8CE458F93AB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Экономические факторы включают установленное соотношение заработной платы и страхового обеспечения, его минимальный уровень, использование элементов стимулирования в виде надбавок за сверхнормативный трудовой стаж и т. д. </a:t>
          </a:r>
        </a:p>
      </dgm:t>
    </dgm:pt>
    <dgm:pt modelId="{9B933336-0D6F-4051-BEE5-01482F116574}" type="parTrans" cxnId="{C2CD9CE0-1C3E-469B-866C-DDB9C5DEA5C5}">
      <dgm:prSet/>
      <dgm:spPr/>
      <dgm:t>
        <a:bodyPr/>
        <a:lstStyle/>
        <a:p>
          <a:endParaRPr lang="ru-RU"/>
        </a:p>
      </dgm:t>
    </dgm:pt>
    <dgm:pt modelId="{1E5CA089-C0C5-499C-A38E-CE981344E3A6}" type="sibTrans" cxnId="{C2CD9CE0-1C3E-469B-866C-DDB9C5DEA5C5}">
      <dgm:prSet/>
      <dgm:spPr/>
      <dgm:t>
        <a:bodyPr/>
        <a:lstStyle/>
        <a:p>
          <a:endParaRPr lang="ru-RU"/>
        </a:p>
      </dgm:t>
    </dgm:pt>
    <dgm:pt modelId="{0F36DB15-C2FD-4B77-82CF-F1F681ABB98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К правовым факторам относятся особенности национального законодательства в сфере социального страхования и обеспечения</a:t>
          </a:r>
          <a:r>
            <a:rPr lang="ru-RU" sz="1700">
              <a:latin typeface="+mj-lt"/>
            </a:rPr>
            <a:t>. </a:t>
          </a:r>
        </a:p>
      </dgm:t>
    </dgm:pt>
    <dgm:pt modelId="{C57D8B36-6008-4141-8CE2-8EBE7E9EB0E3}" type="parTrans" cxnId="{9EB65E49-5F04-4116-AE73-81513E1D1CA0}">
      <dgm:prSet/>
      <dgm:spPr/>
      <dgm:t>
        <a:bodyPr/>
        <a:lstStyle/>
        <a:p>
          <a:endParaRPr lang="ru-RU"/>
        </a:p>
      </dgm:t>
    </dgm:pt>
    <dgm:pt modelId="{DD713530-9217-40E6-B9E1-F88A3BFD3033}" type="sibTrans" cxnId="{9EB65E49-5F04-4116-AE73-81513E1D1CA0}">
      <dgm:prSet/>
      <dgm:spPr/>
      <dgm:t>
        <a:bodyPr/>
        <a:lstStyle/>
        <a:p>
          <a:endParaRPr lang="ru-RU"/>
        </a:p>
      </dgm:t>
    </dgm:pt>
    <dgm:pt modelId="{666968A8-50AA-4D93-BFC6-835CBB93F14C}" type="pres">
      <dgm:prSet presAssocID="{9EB8CB86-DB42-4991-BC99-595B9D11EE75}" presName="linearFlow" presStyleCnt="0">
        <dgm:presLayoutVars>
          <dgm:dir/>
          <dgm:resizeHandles val="exact"/>
        </dgm:presLayoutVars>
      </dgm:prSet>
      <dgm:spPr/>
    </dgm:pt>
    <dgm:pt modelId="{B5A19D47-AEC2-442F-BE02-73B5959C383A}" type="pres">
      <dgm:prSet presAssocID="{A8CA73A2-27E3-4B5C-9582-8CE458F93ABF}" presName="composite" presStyleCnt="0"/>
      <dgm:spPr/>
    </dgm:pt>
    <dgm:pt modelId="{1C7A02B8-D854-4454-B285-D086ECAA21BC}" type="pres">
      <dgm:prSet presAssocID="{A8CA73A2-27E3-4B5C-9582-8CE458F93ABF}" presName="imgShp" presStyleLbl="fgImgPlace1" presStyleIdx="0" presStyleCnt="2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A71C9557-7819-41D3-9700-C0D36DD96C7C}" type="pres">
      <dgm:prSet presAssocID="{A8CA73A2-27E3-4B5C-9582-8CE458F93ABF}" presName="txShp" presStyleLbl="node1" presStyleIdx="0" presStyleCnt="2" custScaleX="1124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CF3DC1-0D18-49F5-BF78-A5436F00F7FC}" type="pres">
      <dgm:prSet presAssocID="{1E5CA089-C0C5-499C-A38E-CE981344E3A6}" presName="spacing" presStyleCnt="0"/>
      <dgm:spPr/>
    </dgm:pt>
    <dgm:pt modelId="{B221A112-B1C0-4323-A586-4144D8EFD157}" type="pres">
      <dgm:prSet presAssocID="{0F36DB15-C2FD-4B77-82CF-F1F681ABB987}" presName="composite" presStyleCnt="0"/>
      <dgm:spPr/>
    </dgm:pt>
    <dgm:pt modelId="{6607AF49-2B8B-4BC1-ACC5-D8AE2E4CA181}" type="pres">
      <dgm:prSet presAssocID="{0F36DB15-C2FD-4B77-82CF-F1F681ABB987}" presName="imgShp" presStyleLbl="fgImgPlace1" presStyleIdx="1" presStyleCnt="2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A06D192C-D378-4DFD-A5DA-3ADDF1279ED0}" type="pres">
      <dgm:prSet presAssocID="{0F36DB15-C2FD-4B77-82CF-F1F681ABB987}" presName="txShp" presStyleLbl="node1" presStyleIdx="1" presStyleCnt="2" custScaleX="1110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B65E49-5F04-4116-AE73-81513E1D1CA0}" srcId="{9EB8CB86-DB42-4991-BC99-595B9D11EE75}" destId="{0F36DB15-C2FD-4B77-82CF-F1F681ABB987}" srcOrd="1" destOrd="0" parTransId="{C57D8B36-6008-4141-8CE2-8EBE7E9EB0E3}" sibTransId="{DD713530-9217-40E6-B9E1-F88A3BFD3033}"/>
    <dgm:cxn modelId="{C2CD9CE0-1C3E-469B-866C-DDB9C5DEA5C5}" srcId="{9EB8CB86-DB42-4991-BC99-595B9D11EE75}" destId="{A8CA73A2-27E3-4B5C-9582-8CE458F93ABF}" srcOrd="0" destOrd="0" parTransId="{9B933336-0D6F-4051-BEE5-01482F116574}" sibTransId="{1E5CA089-C0C5-499C-A38E-CE981344E3A6}"/>
    <dgm:cxn modelId="{4E3B5AD8-F03A-4AD9-BCA1-CA9E602C456A}" type="presOf" srcId="{A8CA73A2-27E3-4B5C-9582-8CE458F93ABF}" destId="{A71C9557-7819-41D3-9700-C0D36DD96C7C}" srcOrd="0" destOrd="0" presId="urn:microsoft.com/office/officeart/2005/8/layout/vList3#3"/>
    <dgm:cxn modelId="{B038BEC7-EDC1-4D4C-9989-90AC7FDFCC9A}" type="presOf" srcId="{0F36DB15-C2FD-4B77-82CF-F1F681ABB987}" destId="{A06D192C-D378-4DFD-A5DA-3ADDF1279ED0}" srcOrd="0" destOrd="0" presId="urn:microsoft.com/office/officeart/2005/8/layout/vList3#3"/>
    <dgm:cxn modelId="{C07AC479-C23B-458C-9015-348891CECF18}" type="presOf" srcId="{9EB8CB86-DB42-4991-BC99-595B9D11EE75}" destId="{666968A8-50AA-4D93-BFC6-835CBB93F14C}" srcOrd="0" destOrd="0" presId="urn:microsoft.com/office/officeart/2005/8/layout/vList3#3"/>
    <dgm:cxn modelId="{F21A9B95-00C6-48B9-8480-15993032FEDC}" type="presParOf" srcId="{666968A8-50AA-4D93-BFC6-835CBB93F14C}" destId="{B5A19D47-AEC2-442F-BE02-73B5959C383A}" srcOrd="0" destOrd="0" presId="urn:microsoft.com/office/officeart/2005/8/layout/vList3#3"/>
    <dgm:cxn modelId="{A6A1BD26-29B3-408F-88BF-0407CEB83551}" type="presParOf" srcId="{B5A19D47-AEC2-442F-BE02-73B5959C383A}" destId="{1C7A02B8-D854-4454-B285-D086ECAA21BC}" srcOrd="0" destOrd="0" presId="urn:microsoft.com/office/officeart/2005/8/layout/vList3#3"/>
    <dgm:cxn modelId="{BC272EFF-B46F-435D-B754-8B6EA6AE28F6}" type="presParOf" srcId="{B5A19D47-AEC2-442F-BE02-73B5959C383A}" destId="{A71C9557-7819-41D3-9700-C0D36DD96C7C}" srcOrd="1" destOrd="0" presId="urn:microsoft.com/office/officeart/2005/8/layout/vList3#3"/>
    <dgm:cxn modelId="{3A6EC45B-811D-4886-8B72-501103295EDD}" type="presParOf" srcId="{666968A8-50AA-4D93-BFC6-835CBB93F14C}" destId="{66CF3DC1-0D18-49F5-BF78-A5436F00F7FC}" srcOrd="1" destOrd="0" presId="urn:microsoft.com/office/officeart/2005/8/layout/vList3#3"/>
    <dgm:cxn modelId="{52E6A43D-35A5-40BF-920E-8B20BC8E5BEF}" type="presParOf" srcId="{666968A8-50AA-4D93-BFC6-835CBB93F14C}" destId="{B221A112-B1C0-4323-A586-4144D8EFD157}" srcOrd="2" destOrd="0" presId="urn:microsoft.com/office/officeart/2005/8/layout/vList3#3"/>
    <dgm:cxn modelId="{9EBA621D-6E39-4504-BD2E-1BE4C7B4BF68}" type="presParOf" srcId="{B221A112-B1C0-4323-A586-4144D8EFD157}" destId="{6607AF49-2B8B-4BC1-ACC5-D8AE2E4CA181}" srcOrd="0" destOrd="0" presId="urn:microsoft.com/office/officeart/2005/8/layout/vList3#3"/>
    <dgm:cxn modelId="{F4245C49-2936-455E-9529-BF6AA5E85519}" type="presParOf" srcId="{B221A112-B1C0-4323-A586-4144D8EFD157}" destId="{A06D192C-D378-4DFD-A5DA-3ADDF1279ED0}" srcOrd="1" destOrd="0" presId="urn:microsoft.com/office/officeart/2005/8/layout/vList3#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68AE04B-DCE1-4E06-B88C-9B32CCD37518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ED66EF-AB73-49EA-A9BC-5429170B70E8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>
            <a:spcAft>
              <a:spcPts val="0"/>
            </a:spcAft>
          </a:pPr>
          <a:r>
            <a:rPr lang="ru-RU" b="0" i="1">
              <a:latin typeface="+mj-lt"/>
            </a:rPr>
            <a:t>1) пенсионным; </a:t>
          </a:r>
        </a:p>
        <a:p>
          <a:pPr algn="l">
            <a:spcAft>
              <a:spcPts val="0"/>
            </a:spcAft>
          </a:pPr>
          <a:r>
            <a:rPr lang="ru-RU" b="0" i="1">
              <a:latin typeface="+mj-lt"/>
            </a:rPr>
            <a:t>2) обязательного медицинского страхования; </a:t>
          </a:r>
        </a:p>
        <a:p>
          <a:pPr algn="l">
            <a:spcAft>
              <a:spcPts val="0"/>
            </a:spcAft>
          </a:pPr>
          <a:r>
            <a:rPr lang="ru-RU" b="0" i="1">
              <a:latin typeface="+mj-lt"/>
            </a:rPr>
            <a:t>3) социального страхования</a:t>
          </a:r>
        </a:p>
      </dgm:t>
    </dgm:pt>
    <dgm:pt modelId="{6F307633-6237-47A9-A335-B5A95A01AA33}" type="parTrans" cxnId="{79F93323-5106-4BCF-A5DF-6475BE268A2F}">
      <dgm:prSet/>
      <dgm:spPr/>
      <dgm:t>
        <a:bodyPr/>
        <a:lstStyle/>
        <a:p>
          <a:endParaRPr lang="ru-RU"/>
        </a:p>
      </dgm:t>
    </dgm:pt>
    <dgm:pt modelId="{702B5D0D-A200-4B62-B6B9-AE02BD7DAF57}" type="sibTrans" cxnId="{79F93323-5106-4BCF-A5DF-6475BE268A2F}">
      <dgm:prSet/>
      <dgm:spPr/>
      <dgm:t>
        <a:bodyPr/>
        <a:lstStyle/>
        <a:p>
          <a:endParaRPr lang="ru-RU"/>
        </a:p>
      </dgm:t>
    </dgm:pt>
    <dgm:pt modelId="{59A0C8E9-4621-4289-BECB-590E1B25AA94}" type="pres">
      <dgm:prSet presAssocID="{C68AE04B-DCE1-4E06-B88C-9B32CCD37518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8250DD3-6841-4A9A-8E43-ECB9B750CFF6}" type="pres">
      <dgm:prSet presAssocID="{03ED66EF-AB73-49EA-A9BC-5429170B70E8}" presName="composite" presStyleCnt="0"/>
      <dgm:spPr/>
    </dgm:pt>
    <dgm:pt modelId="{887E4089-108C-4A0A-9E26-369C45A4849C}" type="pres">
      <dgm:prSet presAssocID="{03ED66EF-AB73-49EA-A9BC-5429170B70E8}" presName="rect1" presStyleLbl="bgImgPlace1" presStyleIdx="0" presStyleCnt="1" custLinFactNeighborX="19979" custLinFactNeighborY="417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401A216-91C0-48A1-90AF-3D7CF49474D1}" type="pres">
      <dgm:prSet presAssocID="{03ED66EF-AB73-49EA-A9BC-5429170B70E8}" presName="rect2" presStyleLbl="node1" presStyleIdx="0" presStyleCnt="1" custScaleX="193214" custLinFactNeighborX="-36217" custLinFactNeighborY="8571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E8825225-6961-421D-A576-32213F1EF8D0}" type="presOf" srcId="{03ED66EF-AB73-49EA-A9BC-5429170B70E8}" destId="{B401A216-91C0-48A1-90AF-3D7CF49474D1}" srcOrd="0" destOrd="0" presId="urn:microsoft.com/office/officeart/2008/layout/BendingPictureBlocks"/>
    <dgm:cxn modelId="{79F93323-5106-4BCF-A5DF-6475BE268A2F}" srcId="{C68AE04B-DCE1-4E06-B88C-9B32CCD37518}" destId="{03ED66EF-AB73-49EA-A9BC-5429170B70E8}" srcOrd="0" destOrd="0" parTransId="{6F307633-6237-47A9-A335-B5A95A01AA33}" sibTransId="{702B5D0D-A200-4B62-B6B9-AE02BD7DAF57}"/>
    <dgm:cxn modelId="{E8FCD9AB-C291-4BEE-9576-3ED9E32FF77C}" type="presOf" srcId="{C68AE04B-DCE1-4E06-B88C-9B32CCD37518}" destId="{59A0C8E9-4621-4289-BECB-590E1B25AA94}" srcOrd="0" destOrd="0" presId="urn:microsoft.com/office/officeart/2008/layout/BendingPictureBlocks"/>
    <dgm:cxn modelId="{C85D3659-150A-47BF-856C-7393862EE635}" type="presParOf" srcId="{59A0C8E9-4621-4289-BECB-590E1B25AA94}" destId="{88250DD3-6841-4A9A-8E43-ECB9B750CFF6}" srcOrd="0" destOrd="0" presId="urn:microsoft.com/office/officeart/2008/layout/BendingPictureBlocks"/>
    <dgm:cxn modelId="{29A25F49-6CF0-4FA7-B0D3-56947EF6DF4B}" type="presParOf" srcId="{88250DD3-6841-4A9A-8E43-ECB9B750CFF6}" destId="{887E4089-108C-4A0A-9E26-369C45A4849C}" srcOrd="0" destOrd="0" presId="urn:microsoft.com/office/officeart/2008/layout/BendingPictureBlocks"/>
    <dgm:cxn modelId="{23980CA7-0EB0-41BC-84EB-031F4132BC8C}" type="presParOf" srcId="{88250DD3-6841-4A9A-8E43-ECB9B750CFF6}" destId="{B401A216-91C0-48A1-90AF-3D7CF49474D1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162072-9E04-496F-9324-C3DE500DC3ED}">
      <dsp:nvSpPr>
        <dsp:cNvPr id="0" name=""/>
        <dsp:cNvSpPr/>
      </dsp:nvSpPr>
      <dsp:spPr>
        <a:xfrm>
          <a:off x="1101972" y="1204563"/>
          <a:ext cx="3935836" cy="1774875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048869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Социальное страхование – это организационно-экономический механизм, призванный смягчить или ликвидировать негативное влияние социальных рисков в жизни человека путем солидарного возмещения утраченных доходов и трудоспособности</a:t>
          </a:r>
        </a:p>
      </dsp:txBody>
      <dsp:txXfrm>
        <a:off x="1101972" y="1352472"/>
        <a:ext cx="3787927" cy="1626966"/>
      </dsp:txXfrm>
    </dsp:sp>
    <dsp:sp modelId="{2E519EB3-2C2A-4C55-915F-C0DA53BDCC52}">
      <dsp:nvSpPr>
        <dsp:cNvPr id="0" name=""/>
        <dsp:cNvSpPr/>
      </dsp:nvSpPr>
      <dsp:spPr>
        <a:xfrm>
          <a:off x="53813" y="250461"/>
          <a:ext cx="1764626" cy="1625953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7AD40F-E42B-488A-A42B-44F741DCA439}">
      <dsp:nvSpPr>
        <dsp:cNvPr id="0" name=""/>
        <dsp:cNvSpPr/>
      </dsp:nvSpPr>
      <dsp:spPr>
        <a:xfrm>
          <a:off x="203083" y="128726"/>
          <a:ext cx="1720136" cy="1146753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1DBC9E3-9A74-44CD-A446-DA4889834682}">
      <dsp:nvSpPr>
        <dsp:cNvPr id="0" name=""/>
        <dsp:cNvSpPr/>
      </dsp:nvSpPr>
      <dsp:spPr>
        <a:xfrm>
          <a:off x="2455429" y="1107401"/>
          <a:ext cx="2014057" cy="12440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Право на медицинское страхование является конституционно гарантированным, обеспеченным защитой и охраной государства</a:t>
          </a:r>
        </a:p>
      </dsp:txBody>
      <dsp:txXfrm>
        <a:off x="2455429" y="1107401"/>
        <a:ext cx="2014057" cy="1244047"/>
      </dsp:txXfrm>
    </dsp:sp>
    <dsp:sp modelId="{A4759CFD-D340-4DAC-BBA7-0CEAB460F014}">
      <dsp:nvSpPr>
        <dsp:cNvPr id="0" name=""/>
        <dsp:cNvSpPr/>
      </dsp:nvSpPr>
      <dsp:spPr>
        <a:xfrm>
          <a:off x="2277729" y="929854"/>
          <a:ext cx="483698" cy="483823"/>
        </a:xfrm>
        <a:prstGeom prst="halfFrame">
          <a:avLst>
            <a:gd name="adj1" fmla="val 25770"/>
            <a:gd name="adj2" fmla="val 2577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0" scaled="1"/>
          <a:tileRect/>
        </a:gra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BEF589B-619F-4FFC-A05F-06E4304E8F79}">
      <dsp:nvSpPr>
        <dsp:cNvPr id="0" name=""/>
        <dsp:cNvSpPr/>
      </dsp:nvSpPr>
      <dsp:spPr>
        <a:xfrm rot="5400000">
          <a:off x="4177435" y="929916"/>
          <a:ext cx="483823" cy="483698"/>
        </a:xfrm>
        <a:prstGeom prst="halfFrame">
          <a:avLst>
            <a:gd name="adj1" fmla="val 25770"/>
            <a:gd name="adj2" fmla="val 2577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8213EC2-B7C1-4639-81BF-94D253B15580}">
      <dsp:nvSpPr>
        <dsp:cNvPr id="0" name=""/>
        <dsp:cNvSpPr/>
      </dsp:nvSpPr>
      <dsp:spPr>
        <a:xfrm rot="16200000">
          <a:off x="2277666" y="2045478"/>
          <a:ext cx="483823" cy="483698"/>
        </a:xfrm>
        <a:prstGeom prst="halfFrame">
          <a:avLst>
            <a:gd name="adj1" fmla="val 25770"/>
            <a:gd name="adj2" fmla="val 2577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8900000" scaled="1"/>
          <a:tileRect/>
        </a:gra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43BCCBF-3EDD-4722-B777-362CAE5B2840}">
      <dsp:nvSpPr>
        <dsp:cNvPr id="0" name=""/>
        <dsp:cNvSpPr/>
      </dsp:nvSpPr>
      <dsp:spPr>
        <a:xfrm rot="10800000">
          <a:off x="4177497" y="2045416"/>
          <a:ext cx="483698" cy="483823"/>
        </a:xfrm>
        <a:prstGeom prst="halfFrame">
          <a:avLst>
            <a:gd name="adj1" fmla="val 25770"/>
            <a:gd name="adj2" fmla="val 2577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8100000" scaled="1"/>
          <a:tileRect/>
        </a:gra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9BB6A0-36F8-4DAB-9AFD-149DD06971AE}">
      <dsp:nvSpPr>
        <dsp:cNvPr id="0" name=""/>
        <dsp:cNvSpPr/>
      </dsp:nvSpPr>
      <dsp:spPr>
        <a:xfrm>
          <a:off x="0" y="0"/>
          <a:ext cx="5486400" cy="75519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по объекту страхования: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⦁личное, имущественное, страхование ответственности</a:t>
          </a:r>
        </a:p>
      </dsp:txBody>
      <dsp:txXfrm>
        <a:off x="1172799" y="0"/>
        <a:ext cx="4313600" cy="755191"/>
      </dsp:txXfrm>
    </dsp:sp>
    <dsp:sp modelId="{9C7F240B-DC39-4C4D-B513-819FE5E291D3}">
      <dsp:nvSpPr>
        <dsp:cNvPr id="0" name=""/>
        <dsp:cNvSpPr/>
      </dsp:nvSpPr>
      <dsp:spPr>
        <a:xfrm>
          <a:off x="75519" y="75519"/>
          <a:ext cx="1097280" cy="60415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A2051B-4B99-4AF1-8D54-CE04E459C5A8}">
      <dsp:nvSpPr>
        <dsp:cNvPr id="0" name=""/>
        <dsp:cNvSpPr/>
      </dsp:nvSpPr>
      <dsp:spPr>
        <a:xfrm>
          <a:off x="0" y="830710"/>
          <a:ext cx="5486400" cy="75519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>
              <a:latin typeface="+mj-lt"/>
            </a:rPr>
            <a:t>по форме проведения:</a:t>
          </a:r>
          <a:endParaRPr lang="ru-RU" sz="1400" kern="1200" baseline="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latin typeface="+mj-lt"/>
            </a:rPr>
            <a:t>обязательное, добровольное</a:t>
          </a:r>
        </a:p>
      </dsp:txBody>
      <dsp:txXfrm>
        <a:off x="1172799" y="830710"/>
        <a:ext cx="4313600" cy="755191"/>
      </dsp:txXfrm>
    </dsp:sp>
    <dsp:sp modelId="{A6902E19-6AF0-4FC5-93B1-3FEF21593F55}">
      <dsp:nvSpPr>
        <dsp:cNvPr id="0" name=""/>
        <dsp:cNvSpPr/>
      </dsp:nvSpPr>
      <dsp:spPr>
        <a:xfrm>
          <a:off x="75519" y="879912"/>
          <a:ext cx="1097280" cy="60415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D1F8D7-EB47-470B-9230-7BBD0B0F8F5B}">
      <dsp:nvSpPr>
        <dsp:cNvPr id="0" name=""/>
        <dsp:cNvSpPr/>
      </dsp:nvSpPr>
      <dsp:spPr>
        <a:xfrm>
          <a:off x="0" y="1661421"/>
          <a:ext cx="5486400" cy="75519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>
              <a:latin typeface="+mj-lt"/>
            </a:rPr>
            <a:t>по способу образования и использования страховых резервов: </a:t>
          </a:r>
          <a:endParaRPr lang="ru-RU" sz="1400" kern="1200" baseline="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latin typeface="+mj-lt"/>
            </a:rPr>
            <a:t>рисковое, накопительное</a:t>
          </a:r>
        </a:p>
      </dsp:txBody>
      <dsp:txXfrm>
        <a:off x="1235733" y="1724355"/>
        <a:ext cx="4187732" cy="629323"/>
      </dsp:txXfrm>
    </dsp:sp>
    <dsp:sp modelId="{6BB9E3E6-6D56-4ABA-98BD-C2685CEC70DF}">
      <dsp:nvSpPr>
        <dsp:cNvPr id="0" name=""/>
        <dsp:cNvSpPr/>
      </dsp:nvSpPr>
      <dsp:spPr>
        <a:xfrm>
          <a:off x="75519" y="1736940"/>
          <a:ext cx="1097280" cy="60415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3BB286-C102-4568-9747-0FA36AA021A3}">
      <dsp:nvSpPr>
        <dsp:cNvPr id="0" name=""/>
        <dsp:cNvSpPr/>
      </dsp:nvSpPr>
      <dsp:spPr>
        <a:xfrm>
          <a:off x="0" y="2492131"/>
          <a:ext cx="5486400" cy="75519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>
              <a:latin typeface="+mj-lt"/>
            </a:rPr>
            <a:t>по количеству застрахованных (в одном договоре): </a:t>
          </a:r>
          <a:endParaRPr lang="ru-RU" sz="1400" kern="1200" baseline="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latin typeface="+mj-lt"/>
            </a:rPr>
            <a:t>индивидуальное, коллективное</a:t>
          </a:r>
        </a:p>
      </dsp:txBody>
      <dsp:txXfrm>
        <a:off x="1235733" y="2555065"/>
        <a:ext cx="4187732" cy="629323"/>
      </dsp:txXfrm>
    </dsp:sp>
    <dsp:sp modelId="{BEA0FE5C-3B03-45E3-B6A1-2AA810B92C60}">
      <dsp:nvSpPr>
        <dsp:cNvPr id="0" name=""/>
        <dsp:cNvSpPr/>
      </dsp:nvSpPr>
      <dsp:spPr>
        <a:xfrm>
          <a:off x="75519" y="2567650"/>
          <a:ext cx="1097280" cy="60415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260D7F-B3FF-46B5-BB89-C2EAF262EB5C}">
      <dsp:nvSpPr>
        <dsp:cNvPr id="0" name=""/>
        <dsp:cNvSpPr/>
      </dsp:nvSpPr>
      <dsp:spPr>
        <a:xfrm>
          <a:off x="-4807492" y="-736813"/>
          <a:ext cx="5726030" cy="5726030"/>
        </a:xfrm>
        <a:prstGeom prst="blockArc">
          <a:avLst>
            <a:gd name="adj1" fmla="val 18900000"/>
            <a:gd name="adj2" fmla="val 2700000"/>
            <a:gd name="adj3" fmla="val 377"/>
          </a:avLst>
        </a:prstGeom>
        <a:gradFill rotWithShape="1">
          <a:gsLst>
            <a:gs pos="0">
              <a:schemeClr val="dk1">
                <a:shade val="51000"/>
                <a:satMod val="130000"/>
              </a:schemeClr>
            </a:gs>
            <a:gs pos="80000">
              <a:schemeClr val="dk1">
                <a:shade val="93000"/>
                <a:satMod val="130000"/>
              </a:schemeClr>
            </a:gs>
            <a:gs pos="100000">
              <a:schemeClr val="dk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dk1"/>
        </a:lnRef>
        <a:fillRef idx="3">
          <a:schemeClr val="dk1"/>
        </a:fillRef>
        <a:effectRef idx="3">
          <a:schemeClr val="dk1"/>
        </a:effectRef>
        <a:fontRef idx="minor">
          <a:schemeClr val="lt1"/>
        </a:fontRef>
      </dsp:style>
    </dsp:sp>
    <dsp:sp modelId="{7D6F45FE-ECF2-4255-9228-9971D7008148}">
      <dsp:nvSpPr>
        <dsp:cNvPr id="0" name=""/>
        <dsp:cNvSpPr/>
      </dsp:nvSpPr>
      <dsp:spPr>
        <a:xfrm>
          <a:off x="590754" y="425240"/>
          <a:ext cx="4881871" cy="850480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75069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1" kern="1200" dirty="0" smtClean="0">
              <a:solidFill>
                <a:schemeClr val="bg2">
                  <a:lumMod val="10000"/>
                </a:schemeClr>
              </a:solidFill>
              <a:latin typeface="+mj-lt"/>
            </a:rPr>
            <a:t>Медицинское страхование - одна из форм социального страхования</a:t>
          </a:r>
          <a:endParaRPr lang="ru-RU" sz="1300" b="0" kern="1200" dirty="0">
            <a:solidFill>
              <a:schemeClr val="bg2">
                <a:lumMod val="10000"/>
              </a:schemeClr>
            </a:solidFill>
            <a:latin typeface="+mj-lt"/>
          </a:endParaRPr>
        </a:p>
      </dsp:txBody>
      <dsp:txXfrm>
        <a:off x="590754" y="496115"/>
        <a:ext cx="4810996" cy="779605"/>
      </dsp:txXfrm>
    </dsp:sp>
    <dsp:sp modelId="{34979080-940B-4636-A61C-900050A9F7C8}">
      <dsp:nvSpPr>
        <dsp:cNvPr id="0" name=""/>
        <dsp:cNvSpPr/>
      </dsp:nvSpPr>
      <dsp:spPr>
        <a:xfrm>
          <a:off x="59204" y="318930"/>
          <a:ext cx="1063101" cy="106310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77F2C0-E0AE-4898-8237-9667FE3A2379}">
      <dsp:nvSpPr>
        <dsp:cNvPr id="0" name=""/>
        <dsp:cNvSpPr/>
      </dsp:nvSpPr>
      <dsp:spPr>
        <a:xfrm>
          <a:off x="899904" y="1700961"/>
          <a:ext cx="4572721" cy="850480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75069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1" kern="1200" dirty="0" smtClean="0">
              <a:solidFill>
                <a:schemeClr val="bg2">
                  <a:lumMod val="10000"/>
                </a:schemeClr>
              </a:solidFill>
              <a:latin typeface="+mj-lt"/>
            </a:rPr>
            <a:t>Цель медицинского страхования</a:t>
          </a:r>
          <a:r>
            <a:rPr lang="ru-RU" sz="1300" b="0" kern="1200" dirty="0" smtClean="0">
              <a:solidFill>
                <a:schemeClr val="bg2">
                  <a:lumMod val="10000"/>
                </a:schemeClr>
              </a:solidFill>
              <a:latin typeface="+mj-lt"/>
            </a:rPr>
            <a:t> - гарантия получения гражданами медицинской помощи при возникновении страховых случаев</a:t>
          </a:r>
          <a:endParaRPr lang="ru-RU" sz="1300" b="0" kern="1200" dirty="0">
            <a:solidFill>
              <a:schemeClr val="bg2">
                <a:lumMod val="10000"/>
              </a:schemeClr>
            </a:solidFill>
            <a:latin typeface="+mj-lt"/>
          </a:endParaRPr>
        </a:p>
      </dsp:txBody>
      <dsp:txXfrm>
        <a:off x="899904" y="1771836"/>
        <a:ext cx="4501846" cy="779605"/>
      </dsp:txXfrm>
    </dsp:sp>
    <dsp:sp modelId="{10673CD9-0049-47B9-BA82-84940310B174}">
      <dsp:nvSpPr>
        <dsp:cNvPr id="0" name=""/>
        <dsp:cNvSpPr/>
      </dsp:nvSpPr>
      <dsp:spPr>
        <a:xfrm>
          <a:off x="368353" y="1594651"/>
          <a:ext cx="1063101" cy="106310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59B46AA-AE63-4B98-8028-7CFDAF2D1C3A}">
      <dsp:nvSpPr>
        <dsp:cNvPr id="0" name=""/>
        <dsp:cNvSpPr/>
      </dsp:nvSpPr>
      <dsp:spPr>
        <a:xfrm>
          <a:off x="590754" y="2976682"/>
          <a:ext cx="4881871" cy="850480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75069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1" kern="1200" dirty="0" smtClean="0">
              <a:solidFill>
                <a:schemeClr val="bg2">
                  <a:lumMod val="10000"/>
                </a:schemeClr>
              </a:solidFill>
              <a:latin typeface="+mj-lt"/>
            </a:rPr>
            <a:t>Медицинское страхование - вид страхования, при котором его объектом являются расходы, связанные с оказанием медицинской помощи и восстановлением здоровья граждан</a:t>
          </a:r>
          <a:endParaRPr lang="ru-RU" sz="1300" b="0" i="1" kern="1200" dirty="0">
            <a:solidFill>
              <a:schemeClr val="bg2">
                <a:lumMod val="10000"/>
              </a:schemeClr>
            </a:solidFill>
            <a:latin typeface="+mj-lt"/>
          </a:endParaRPr>
        </a:p>
      </dsp:txBody>
      <dsp:txXfrm>
        <a:off x="590754" y="3047557"/>
        <a:ext cx="4810996" cy="779605"/>
      </dsp:txXfrm>
    </dsp:sp>
    <dsp:sp modelId="{5D4E07AC-2FEE-4A9F-A5F2-BFAB433FC2F9}">
      <dsp:nvSpPr>
        <dsp:cNvPr id="0" name=""/>
        <dsp:cNvSpPr/>
      </dsp:nvSpPr>
      <dsp:spPr>
        <a:xfrm>
          <a:off x="59204" y="2870372"/>
          <a:ext cx="1063101" cy="106310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54F117-2D30-4475-BFD3-ACC2D1C574B8}">
      <dsp:nvSpPr>
        <dsp:cNvPr id="0" name=""/>
        <dsp:cNvSpPr/>
      </dsp:nvSpPr>
      <dsp:spPr>
        <a:xfrm>
          <a:off x="1032625" y="160032"/>
          <a:ext cx="3986521" cy="1030130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7742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возможность получения медицинской помощи не только в месте постоянного жительства, но и на всей территории России</a:t>
          </a:r>
        </a:p>
      </dsp:txBody>
      <dsp:txXfrm>
        <a:off x="1032625" y="245878"/>
        <a:ext cx="3900675" cy="944284"/>
      </dsp:txXfrm>
    </dsp:sp>
    <dsp:sp modelId="{FC56CFD7-3243-4497-BB39-ADE587D35FB4}">
      <dsp:nvSpPr>
        <dsp:cNvPr id="0" name=""/>
        <dsp:cNvSpPr/>
      </dsp:nvSpPr>
      <dsp:spPr>
        <a:xfrm>
          <a:off x="0" y="50552"/>
          <a:ext cx="1411002" cy="1081636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9BAA87-EBA1-425F-9751-ADBD2AE9E157}">
      <dsp:nvSpPr>
        <dsp:cNvPr id="0" name=""/>
        <dsp:cNvSpPr/>
      </dsp:nvSpPr>
      <dsp:spPr>
        <a:xfrm>
          <a:off x="0" y="1482811"/>
          <a:ext cx="4207645" cy="10301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7742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работающие граждане считаются обеспеченными полисом обязательного медицинского страхования с момента подписания с ними трудового договора</a:t>
          </a:r>
        </a:p>
      </dsp:txBody>
      <dsp:txXfrm>
        <a:off x="0" y="1482811"/>
        <a:ext cx="4207645" cy="1030130"/>
      </dsp:txXfrm>
    </dsp:sp>
    <dsp:sp modelId="{03E65B19-474E-488E-B931-F64A1C5C32C5}">
      <dsp:nvSpPr>
        <dsp:cNvPr id="0" name=""/>
        <dsp:cNvSpPr/>
      </dsp:nvSpPr>
      <dsp:spPr>
        <a:xfrm>
          <a:off x="4132451" y="1369935"/>
          <a:ext cx="1353005" cy="1081636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829E74-A8D1-423C-B220-043AB4CC4873}">
      <dsp:nvSpPr>
        <dsp:cNvPr id="0" name=""/>
        <dsp:cNvSpPr/>
      </dsp:nvSpPr>
      <dsp:spPr>
        <a:xfrm>
          <a:off x="1223955" y="12637"/>
          <a:ext cx="3785957" cy="812984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smtClean="0">
              <a:solidFill>
                <a:sysClr val="windowText" lastClr="000000"/>
              </a:solidFill>
              <a:latin typeface="+mj-lt"/>
            </a:rPr>
            <a:t>Статьей 41 Конституции РФ закреплено</a:t>
          </a:r>
          <a:r>
            <a:rPr lang="ru-RU" sz="1400" i="1" kern="1200" dirty="0" smtClean="0">
              <a:solidFill>
                <a:sysClr val="windowText" lastClr="000000"/>
              </a:solidFill>
              <a:latin typeface="+mj-lt"/>
            </a:rPr>
            <a:t>, что каждый имеет право на охрану здоровья и медицинскую помощь</a:t>
          </a:r>
          <a:endParaRPr lang="ru-RU" sz="1400" i="1" kern="1200" dirty="0">
            <a:solidFill>
              <a:sysClr val="windowText" lastClr="000000"/>
            </a:solidFill>
            <a:latin typeface="+mj-lt"/>
          </a:endParaRPr>
        </a:p>
      </dsp:txBody>
      <dsp:txXfrm>
        <a:off x="1291705" y="80387"/>
        <a:ext cx="3650457" cy="677484"/>
      </dsp:txXfrm>
    </dsp:sp>
    <dsp:sp modelId="{E3020249-9067-411B-A8CE-A4E41AD40B87}">
      <dsp:nvSpPr>
        <dsp:cNvPr id="0" name=""/>
        <dsp:cNvSpPr/>
      </dsp:nvSpPr>
      <dsp:spPr>
        <a:xfrm>
          <a:off x="506232" y="0"/>
          <a:ext cx="602030" cy="907090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516AA-0A0C-4993-AE18-F1529102693B}">
      <dsp:nvSpPr>
        <dsp:cNvPr id="0" name=""/>
        <dsp:cNvSpPr/>
      </dsp:nvSpPr>
      <dsp:spPr>
        <a:xfrm>
          <a:off x="115413" y="1058258"/>
          <a:ext cx="4125963" cy="887667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dirty="0" smtClean="0">
              <a:latin typeface="+mj-lt"/>
            </a:rPr>
            <a:t>Федеральный закон от 21.11.201.. г. № 323-ФЗ  "Об основах охраны здоровья граждан в Российской Федерации " регулирует отношения, возникающие в сфере охраны здоровья граждан</a:t>
          </a:r>
          <a:endParaRPr lang="ru-RU" sz="1400" i="1" kern="1200" baseline="0" dirty="0">
            <a:latin typeface="+mj-lt"/>
          </a:endParaRPr>
        </a:p>
      </dsp:txBody>
      <dsp:txXfrm>
        <a:off x="189387" y="1132232"/>
        <a:ext cx="3978015" cy="739719"/>
      </dsp:txXfrm>
    </dsp:sp>
    <dsp:sp modelId="{3BE34C71-8856-46AC-8D64-41DE80B83417}">
      <dsp:nvSpPr>
        <dsp:cNvPr id="0" name=""/>
        <dsp:cNvSpPr/>
      </dsp:nvSpPr>
      <dsp:spPr>
        <a:xfrm>
          <a:off x="4475797" y="978888"/>
          <a:ext cx="602030" cy="1012707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1C8573-BE8E-4294-8023-8E3416187733}">
      <dsp:nvSpPr>
        <dsp:cNvPr id="0" name=""/>
        <dsp:cNvSpPr/>
      </dsp:nvSpPr>
      <dsp:spPr>
        <a:xfrm>
          <a:off x="1189253" y="2147251"/>
          <a:ext cx="3924283" cy="1066464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dirty="0" smtClean="0">
              <a:latin typeface="+mj-lt"/>
            </a:rPr>
            <a:t>Ст. 1 ФЗ "Об основах обязательного социального страхования" закрепляет положение, что обязательное социальное страхование - часть государственной системы социальной защиты населения</a:t>
          </a:r>
          <a:endParaRPr lang="ru-RU" sz="1400" i="1" kern="1200" baseline="0" dirty="0">
            <a:latin typeface="+mj-lt"/>
          </a:endParaRPr>
        </a:p>
      </dsp:txBody>
      <dsp:txXfrm>
        <a:off x="1278127" y="2236125"/>
        <a:ext cx="3746535" cy="888716"/>
      </dsp:txXfrm>
    </dsp:sp>
    <dsp:sp modelId="{AE467DB0-77EF-4C13-9D80-175995CA6C63}">
      <dsp:nvSpPr>
        <dsp:cNvPr id="0" name=""/>
        <dsp:cNvSpPr/>
      </dsp:nvSpPr>
      <dsp:spPr>
        <a:xfrm>
          <a:off x="388974" y="2121406"/>
          <a:ext cx="602030" cy="1092309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596C13-E59B-420E-A5CF-44EF2D634149}">
      <dsp:nvSpPr>
        <dsp:cNvPr id="0" name=""/>
        <dsp:cNvSpPr/>
      </dsp:nvSpPr>
      <dsp:spPr>
        <a:xfrm rot="4396374">
          <a:off x="1440384" y="437160"/>
          <a:ext cx="2327790" cy="1902552"/>
        </a:xfrm>
        <a:prstGeom prst="swooshArrow">
          <a:avLst>
            <a:gd name="adj1" fmla="val 16310"/>
            <a:gd name="adj2" fmla="val 31370"/>
          </a:avLst>
        </a:prstGeom>
        <a:gradFill rotWithShape="1">
          <a:gsLst>
            <a:gs pos="0">
              <a:schemeClr val="dk1">
                <a:shade val="51000"/>
                <a:satMod val="130000"/>
              </a:schemeClr>
            </a:gs>
            <a:gs pos="80000">
              <a:schemeClr val="dk1">
                <a:shade val="93000"/>
                <a:satMod val="130000"/>
              </a:schemeClr>
            </a:gs>
            <a:gs pos="100000">
              <a:schemeClr val="dk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sp:spPr>
      <dsp:style>
        <a:lnRef idx="0">
          <a:schemeClr val="dk1"/>
        </a:lnRef>
        <a:fillRef idx="3">
          <a:schemeClr val="dk1"/>
        </a:fillRef>
        <a:effectRef idx="3">
          <a:schemeClr val="dk1"/>
        </a:effectRef>
        <a:fontRef idx="minor">
          <a:schemeClr val="lt1"/>
        </a:fontRef>
      </dsp:style>
    </dsp:sp>
    <dsp:sp modelId="{74C9D727-92CF-4EA1-8CE6-CCC0B6E992A5}">
      <dsp:nvSpPr>
        <dsp:cNvPr id="0" name=""/>
        <dsp:cNvSpPr/>
      </dsp:nvSpPr>
      <dsp:spPr>
        <a:xfrm>
          <a:off x="2406010" y="845280"/>
          <a:ext cx="60535" cy="60535"/>
        </a:xfrm>
        <a:prstGeom prst="ellipse">
          <a:avLst/>
        </a:prstGeom>
        <a:solidFill>
          <a:schemeClr val="bg1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</dsp:sp>
    <dsp:sp modelId="{624F1251-A2A6-481A-B758-0CFC2F047AD3}">
      <dsp:nvSpPr>
        <dsp:cNvPr id="0" name=""/>
        <dsp:cNvSpPr/>
      </dsp:nvSpPr>
      <dsp:spPr>
        <a:xfrm>
          <a:off x="2933228" y="1359279"/>
          <a:ext cx="60535" cy="60535"/>
        </a:xfrm>
        <a:prstGeom prst="ellipse">
          <a:avLst/>
        </a:prstGeom>
        <a:solidFill>
          <a:schemeClr val="bg1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</dsp:sp>
    <dsp:sp modelId="{C4DD1600-E01F-4C51-AA90-F8C9865F1193}">
      <dsp:nvSpPr>
        <dsp:cNvPr id="0" name=""/>
        <dsp:cNvSpPr/>
      </dsp:nvSpPr>
      <dsp:spPr>
        <a:xfrm>
          <a:off x="-96148" y="0"/>
          <a:ext cx="3812484" cy="4442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определяет правовое положение субъектов и участников ОМС</a:t>
          </a:r>
        </a:p>
      </dsp:txBody>
      <dsp:txXfrm>
        <a:off x="-96148" y="0"/>
        <a:ext cx="3812484" cy="444299"/>
      </dsp:txXfrm>
    </dsp:sp>
    <dsp:sp modelId="{238B49EF-C8FF-4C02-B874-8A9F0635730F}">
      <dsp:nvSpPr>
        <dsp:cNvPr id="0" name=""/>
        <dsp:cNvSpPr/>
      </dsp:nvSpPr>
      <dsp:spPr>
        <a:xfrm>
          <a:off x="2910416" y="441609"/>
          <a:ext cx="2746478" cy="7160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основания возникновения их прав и обязанностей</a:t>
          </a:r>
        </a:p>
      </dsp:txBody>
      <dsp:txXfrm>
        <a:off x="2910416" y="441609"/>
        <a:ext cx="2746478" cy="716078"/>
      </dsp:txXfrm>
    </dsp:sp>
    <dsp:sp modelId="{11637C65-76A9-4374-A671-223D5F8736BA}">
      <dsp:nvSpPr>
        <dsp:cNvPr id="0" name=""/>
        <dsp:cNvSpPr/>
      </dsp:nvSpPr>
      <dsp:spPr>
        <a:xfrm>
          <a:off x="49131" y="1192247"/>
          <a:ext cx="2578859" cy="4442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гарантии их реализации</a:t>
          </a:r>
        </a:p>
      </dsp:txBody>
      <dsp:txXfrm>
        <a:off x="49131" y="1192247"/>
        <a:ext cx="2578859" cy="444299"/>
      </dsp:txXfrm>
    </dsp:sp>
    <dsp:sp modelId="{F89851EE-D901-462C-861F-A49B2C9FA7BC}">
      <dsp:nvSpPr>
        <dsp:cNvPr id="0" name=""/>
        <dsp:cNvSpPr/>
      </dsp:nvSpPr>
      <dsp:spPr>
        <a:xfrm>
          <a:off x="379779" y="2245922"/>
          <a:ext cx="4815974" cy="4442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отношения и ответственность, связанные с уплатой страховых взносов</a:t>
          </a:r>
        </a:p>
      </dsp:txBody>
      <dsp:txXfrm>
        <a:off x="379779" y="2245922"/>
        <a:ext cx="4815974" cy="444299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22B06A-E810-4CBF-B928-C9AD6CD65F4E}">
      <dsp:nvSpPr>
        <dsp:cNvPr id="0" name=""/>
        <dsp:cNvSpPr/>
      </dsp:nvSpPr>
      <dsp:spPr>
        <a:xfrm>
          <a:off x="270464" y="2541"/>
          <a:ext cx="2128674" cy="79563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Субъекты ОМС</a:t>
          </a:r>
          <a:r>
            <a:rPr lang="ru-RU" sz="1400" kern="1200">
              <a:latin typeface="+mj-lt"/>
            </a:rPr>
            <a:t>:</a:t>
          </a:r>
        </a:p>
      </dsp:txBody>
      <dsp:txXfrm>
        <a:off x="336768" y="68845"/>
        <a:ext cx="1996066" cy="663027"/>
      </dsp:txXfrm>
    </dsp:sp>
    <dsp:sp modelId="{15C156CD-15AE-424D-90FD-2BF21C8CFD60}">
      <dsp:nvSpPr>
        <dsp:cNvPr id="0" name=""/>
        <dsp:cNvSpPr/>
      </dsp:nvSpPr>
      <dsp:spPr>
        <a:xfrm>
          <a:off x="483332" y="798176"/>
          <a:ext cx="212867" cy="596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6726"/>
              </a:lnTo>
              <a:lnTo>
                <a:pt x="212867" y="59672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69821-C51F-45F9-94B9-F68055C1A8F2}">
      <dsp:nvSpPr>
        <dsp:cNvPr id="0" name=""/>
        <dsp:cNvSpPr/>
      </dsp:nvSpPr>
      <dsp:spPr>
        <a:xfrm>
          <a:off x="696199" y="997084"/>
          <a:ext cx="1807453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застрахованные лица</a:t>
          </a:r>
        </a:p>
      </dsp:txBody>
      <dsp:txXfrm>
        <a:off x="719502" y="1020387"/>
        <a:ext cx="1760847" cy="749029"/>
      </dsp:txXfrm>
    </dsp:sp>
    <dsp:sp modelId="{2367D97D-EA3B-4A21-AA8E-B4A502D82D27}">
      <dsp:nvSpPr>
        <dsp:cNvPr id="0" name=""/>
        <dsp:cNvSpPr/>
      </dsp:nvSpPr>
      <dsp:spPr>
        <a:xfrm>
          <a:off x="483332" y="798176"/>
          <a:ext cx="212867" cy="15912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270"/>
              </a:lnTo>
              <a:lnTo>
                <a:pt x="212867" y="159127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83BFAF-AB6C-4930-9568-1421E792141D}">
      <dsp:nvSpPr>
        <dsp:cNvPr id="0" name=""/>
        <dsp:cNvSpPr/>
      </dsp:nvSpPr>
      <dsp:spPr>
        <a:xfrm>
          <a:off x="696199" y="1991628"/>
          <a:ext cx="1778531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страхователи</a:t>
          </a:r>
        </a:p>
      </dsp:txBody>
      <dsp:txXfrm>
        <a:off x="719502" y="2014931"/>
        <a:ext cx="1731925" cy="749029"/>
      </dsp:txXfrm>
    </dsp:sp>
    <dsp:sp modelId="{1033DEEA-6E80-41D9-9D4E-F18A89FAD3C2}">
      <dsp:nvSpPr>
        <dsp:cNvPr id="0" name=""/>
        <dsp:cNvSpPr/>
      </dsp:nvSpPr>
      <dsp:spPr>
        <a:xfrm>
          <a:off x="483332" y="798176"/>
          <a:ext cx="212867" cy="2585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814"/>
              </a:lnTo>
              <a:lnTo>
                <a:pt x="212867" y="258581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F70CF2-BFDB-40F2-9245-D334A40F2D7F}">
      <dsp:nvSpPr>
        <dsp:cNvPr id="0" name=""/>
        <dsp:cNvSpPr/>
      </dsp:nvSpPr>
      <dsp:spPr>
        <a:xfrm>
          <a:off x="696199" y="2986172"/>
          <a:ext cx="1778531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Федеральный Фонд ОМС</a:t>
          </a:r>
        </a:p>
      </dsp:txBody>
      <dsp:txXfrm>
        <a:off x="719502" y="3009475"/>
        <a:ext cx="1731925" cy="749029"/>
      </dsp:txXfrm>
    </dsp:sp>
    <dsp:sp modelId="{804CC0F4-C597-4A5A-8B53-D583899538CC}">
      <dsp:nvSpPr>
        <dsp:cNvPr id="0" name=""/>
        <dsp:cNvSpPr/>
      </dsp:nvSpPr>
      <dsp:spPr>
        <a:xfrm>
          <a:off x="2796956" y="2541"/>
          <a:ext cx="2232456" cy="79563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Участники ОМС</a:t>
          </a:r>
          <a:r>
            <a:rPr lang="ru-RU" sz="1400" kern="1200">
              <a:latin typeface="+mj-lt"/>
            </a:rPr>
            <a:t>:</a:t>
          </a:r>
        </a:p>
      </dsp:txBody>
      <dsp:txXfrm>
        <a:off x="2863260" y="68845"/>
        <a:ext cx="2099848" cy="663027"/>
      </dsp:txXfrm>
    </dsp:sp>
    <dsp:sp modelId="{9409B787-C8E6-4064-959E-FF4899226900}">
      <dsp:nvSpPr>
        <dsp:cNvPr id="0" name=""/>
        <dsp:cNvSpPr/>
      </dsp:nvSpPr>
      <dsp:spPr>
        <a:xfrm>
          <a:off x="3020201" y="798176"/>
          <a:ext cx="223245" cy="596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6726"/>
              </a:lnTo>
              <a:lnTo>
                <a:pt x="223245" y="59672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4C9291-39D5-4518-8B82-446EB7FD2D81}">
      <dsp:nvSpPr>
        <dsp:cNvPr id="0" name=""/>
        <dsp:cNvSpPr/>
      </dsp:nvSpPr>
      <dsp:spPr>
        <a:xfrm>
          <a:off x="3243447" y="997084"/>
          <a:ext cx="1863466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Территориальные Фонды ОМС</a:t>
          </a:r>
        </a:p>
      </dsp:txBody>
      <dsp:txXfrm>
        <a:off x="3266750" y="1020387"/>
        <a:ext cx="1816860" cy="749029"/>
      </dsp:txXfrm>
    </dsp:sp>
    <dsp:sp modelId="{4D08B04C-7B45-4FDF-98CE-9316B223BC92}">
      <dsp:nvSpPr>
        <dsp:cNvPr id="0" name=""/>
        <dsp:cNvSpPr/>
      </dsp:nvSpPr>
      <dsp:spPr>
        <a:xfrm>
          <a:off x="3020201" y="798176"/>
          <a:ext cx="223245" cy="15912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270"/>
              </a:lnTo>
              <a:lnTo>
                <a:pt x="223245" y="159127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9F417E-F7E2-494B-A0D9-77110DFC5BCC}">
      <dsp:nvSpPr>
        <dsp:cNvPr id="0" name=""/>
        <dsp:cNvSpPr/>
      </dsp:nvSpPr>
      <dsp:spPr>
        <a:xfrm>
          <a:off x="3243447" y="1991628"/>
          <a:ext cx="1739958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страховые медицинские организации</a:t>
          </a:r>
        </a:p>
      </dsp:txBody>
      <dsp:txXfrm>
        <a:off x="3266750" y="2014931"/>
        <a:ext cx="1693352" cy="749029"/>
      </dsp:txXfrm>
    </dsp:sp>
    <dsp:sp modelId="{36D6DE52-065A-487C-9223-69FBED419950}">
      <dsp:nvSpPr>
        <dsp:cNvPr id="0" name=""/>
        <dsp:cNvSpPr/>
      </dsp:nvSpPr>
      <dsp:spPr>
        <a:xfrm>
          <a:off x="3020201" y="798176"/>
          <a:ext cx="223245" cy="2585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814"/>
              </a:lnTo>
              <a:lnTo>
                <a:pt x="223245" y="258581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4CBD12-FED9-4C66-8BB7-9915A5F4D01E}">
      <dsp:nvSpPr>
        <dsp:cNvPr id="0" name=""/>
        <dsp:cNvSpPr/>
      </dsp:nvSpPr>
      <dsp:spPr>
        <a:xfrm>
          <a:off x="3243447" y="2986172"/>
          <a:ext cx="1972487" cy="795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медицинские организации</a:t>
          </a:r>
        </a:p>
      </dsp:txBody>
      <dsp:txXfrm>
        <a:off x="3266750" y="3009475"/>
        <a:ext cx="1925881" cy="749029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808BA8-FCDF-4AA7-908E-F685C86FFCBC}">
      <dsp:nvSpPr>
        <dsp:cNvPr id="0" name=""/>
        <dsp:cNvSpPr/>
      </dsp:nvSpPr>
      <dsp:spPr>
        <a:xfrm>
          <a:off x="78252" y="114540"/>
          <a:ext cx="2037048" cy="1358027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contrast="4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86D7EAB-AF5D-494F-B70C-D7B0C83187AE}">
      <dsp:nvSpPr>
        <dsp:cNvPr id="0" name=""/>
        <dsp:cNvSpPr/>
      </dsp:nvSpPr>
      <dsp:spPr>
        <a:xfrm>
          <a:off x="1316349" y="1689894"/>
          <a:ext cx="3841259" cy="23726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Страховщик</a:t>
          </a:r>
          <a:r>
            <a:rPr lang="ru-RU" sz="1400" i="1" kern="1200">
              <a:latin typeface="+mj-lt"/>
            </a:rPr>
            <a:t> (англ.  Insurer) — юридическое лицо, имеющее лицензию на осуществление страховой деятельности, выданную органом страхового надзора и принимающее на себя по договору страхования обязательство возместить страхователю или другому лицу, в пользу которого заключено страхование (выгодоприобретателю), убытки, возникшие в результате наступления страховых случаев, обусловленных в договоре.</a:t>
          </a:r>
        </a:p>
      </dsp:txBody>
      <dsp:txXfrm>
        <a:off x="1316349" y="1689894"/>
        <a:ext cx="3841259" cy="2372678"/>
      </dsp:txXfrm>
    </dsp:sp>
    <dsp:sp modelId="{0527C213-4187-4278-BF57-E92508F5D6B0}">
      <dsp:nvSpPr>
        <dsp:cNvPr id="0" name=""/>
        <dsp:cNvSpPr/>
      </dsp:nvSpPr>
      <dsp:spPr>
        <a:xfrm>
          <a:off x="1059938" y="1703874"/>
          <a:ext cx="693103" cy="69328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2">
                <a:shade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shade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shade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25490B9-027B-4E16-B6A1-D1103BA96360}">
      <dsp:nvSpPr>
        <dsp:cNvPr id="0" name=""/>
        <dsp:cNvSpPr/>
      </dsp:nvSpPr>
      <dsp:spPr>
        <a:xfrm rot="5400000">
          <a:off x="4589944" y="1561924"/>
          <a:ext cx="693283" cy="69310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2">
                <a:shade val="50000"/>
                <a:hueOff val="-20742"/>
                <a:satOff val="-4204"/>
                <a:lumOff val="23125"/>
                <a:alphaOff val="0"/>
                <a:shade val="51000"/>
                <a:satMod val="130000"/>
              </a:schemeClr>
            </a:gs>
            <a:gs pos="80000">
              <a:schemeClr val="accent2">
                <a:shade val="50000"/>
                <a:hueOff val="-20742"/>
                <a:satOff val="-4204"/>
                <a:lumOff val="23125"/>
                <a:alphaOff val="0"/>
                <a:shade val="93000"/>
                <a:satMod val="130000"/>
              </a:schemeClr>
            </a:gs>
            <a:gs pos="100000">
              <a:schemeClr val="accent2">
                <a:shade val="50000"/>
                <a:hueOff val="-20742"/>
                <a:satOff val="-4204"/>
                <a:lumOff val="2312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45BFF35-6762-4E1B-8A56-C2C92ED9B2DA}">
      <dsp:nvSpPr>
        <dsp:cNvPr id="0" name=""/>
        <dsp:cNvSpPr/>
      </dsp:nvSpPr>
      <dsp:spPr>
        <a:xfrm rot="16200000">
          <a:off x="1077605" y="3337992"/>
          <a:ext cx="693283" cy="69310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2">
                <a:shade val="50000"/>
                <a:hueOff val="-41484"/>
                <a:satOff val="-8409"/>
                <a:lumOff val="46251"/>
                <a:alphaOff val="0"/>
                <a:shade val="51000"/>
                <a:satMod val="130000"/>
              </a:schemeClr>
            </a:gs>
            <a:gs pos="80000">
              <a:schemeClr val="accent2">
                <a:shade val="50000"/>
                <a:hueOff val="-41484"/>
                <a:satOff val="-8409"/>
                <a:lumOff val="46251"/>
                <a:alphaOff val="0"/>
                <a:shade val="93000"/>
                <a:satMod val="130000"/>
              </a:schemeClr>
            </a:gs>
            <a:gs pos="100000">
              <a:schemeClr val="accent2">
                <a:shade val="50000"/>
                <a:hueOff val="-41484"/>
                <a:satOff val="-8409"/>
                <a:lumOff val="4625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4AD8A6F-DAD6-4CA0-8D89-1092DCCBDF7A}">
      <dsp:nvSpPr>
        <dsp:cNvPr id="0" name=""/>
        <dsp:cNvSpPr/>
      </dsp:nvSpPr>
      <dsp:spPr>
        <a:xfrm rot="10800000">
          <a:off x="4590034" y="3160353"/>
          <a:ext cx="693103" cy="69328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2">
                <a:shade val="50000"/>
                <a:hueOff val="-20742"/>
                <a:satOff val="-4204"/>
                <a:lumOff val="23125"/>
                <a:alphaOff val="0"/>
                <a:shade val="51000"/>
                <a:satMod val="130000"/>
              </a:schemeClr>
            </a:gs>
            <a:gs pos="80000">
              <a:schemeClr val="accent2">
                <a:shade val="50000"/>
                <a:hueOff val="-20742"/>
                <a:satOff val="-4204"/>
                <a:lumOff val="23125"/>
                <a:alphaOff val="0"/>
                <a:shade val="93000"/>
                <a:satMod val="130000"/>
              </a:schemeClr>
            </a:gs>
            <a:gs pos="100000">
              <a:schemeClr val="accent2">
                <a:shade val="50000"/>
                <a:hueOff val="-20742"/>
                <a:satOff val="-4204"/>
                <a:lumOff val="2312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55B57-2D00-448D-9252-C38DD820BFD2}">
      <dsp:nvSpPr>
        <dsp:cNvPr id="0" name=""/>
        <dsp:cNvSpPr/>
      </dsp:nvSpPr>
      <dsp:spPr>
        <a:xfrm rot="21300000">
          <a:off x="16836" y="1478490"/>
          <a:ext cx="5452727" cy="624419"/>
        </a:xfrm>
        <a:prstGeom prst="mathMinus">
          <a:avLst/>
        </a:prstGeom>
        <a:gradFill flip="none" rotWithShape="0">
          <a:gsLst>
            <a:gs pos="0">
              <a:srgbClr val="363636">
                <a:shade val="30000"/>
                <a:satMod val="115000"/>
              </a:srgbClr>
            </a:gs>
            <a:gs pos="50000">
              <a:srgbClr val="363636">
                <a:shade val="67500"/>
                <a:satMod val="115000"/>
              </a:srgbClr>
            </a:gs>
            <a:gs pos="100000">
              <a:srgbClr val="363636">
                <a:shade val="100000"/>
                <a:satMod val="115000"/>
              </a:srgbClr>
            </a:gs>
          </a:gsLst>
          <a:lin ang="5400000" scaled="1"/>
          <a:tileRect/>
        </a:gradFill>
        <a:ln w="9525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219ED0E8-0696-4DDF-954A-D19F9C1894C3}">
      <dsp:nvSpPr>
        <dsp:cNvPr id="0" name=""/>
        <dsp:cNvSpPr/>
      </dsp:nvSpPr>
      <dsp:spPr>
        <a:xfrm>
          <a:off x="658368" y="179070"/>
          <a:ext cx="1645920" cy="1432560"/>
        </a:xfrm>
        <a:prstGeom prst="downArrow">
          <a:avLst/>
        </a:prstGeom>
        <a:gradFill flip="none" rotWithShape="0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5400000" scaled="1"/>
          <a:tileRect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6074C46E-92DA-4DBA-8179-610A9F14E63F}">
      <dsp:nvSpPr>
        <dsp:cNvPr id="0" name=""/>
        <dsp:cNvSpPr/>
      </dsp:nvSpPr>
      <dsp:spPr>
        <a:xfrm>
          <a:off x="2322959" y="0"/>
          <a:ext cx="2925313" cy="15041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лечебно-профилактические учреждения, научно-исследовательские институты, медицинские институты, другие учреждения, оказывающие медицинскую помощь</a:t>
          </a:r>
        </a:p>
      </dsp:txBody>
      <dsp:txXfrm>
        <a:off x="2322959" y="0"/>
        <a:ext cx="2925313" cy="1504188"/>
      </dsp:txXfrm>
    </dsp:sp>
    <dsp:sp modelId="{8AD074CB-D8EE-4F49-A217-DBB30F906ACB}">
      <dsp:nvSpPr>
        <dsp:cNvPr id="0" name=""/>
        <dsp:cNvSpPr/>
      </dsp:nvSpPr>
      <dsp:spPr>
        <a:xfrm>
          <a:off x="3182112" y="1969770"/>
          <a:ext cx="1645920" cy="1432560"/>
        </a:xfrm>
        <a:prstGeom prst="upArrow">
          <a:avLst/>
        </a:prstGeom>
        <a:gradFill flip="none" rotWithShape="0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8100000" scaled="1"/>
          <a:tileRect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DE70A221-19F1-4636-BB1E-3A3F27174F13}">
      <dsp:nvSpPr>
        <dsp:cNvPr id="0" name=""/>
        <dsp:cNvSpPr/>
      </dsp:nvSpPr>
      <dsp:spPr>
        <a:xfrm>
          <a:off x="104777" y="2077212"/>
          <a:ext cx="3192013" cy="15041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индивидуальные предприниматели, осуществляющие медицинскую деятельность как индивидуально, так и коллективно (частнопрактикующие врачи, которые могут иметь свой персонал, врачебные кабинеты)</a:t>
          </a:r>
        </a:p>
      </dsp:txBody>
      <dsp:txXfrm>
        <a:off x="104777" y="2077212"/>
        <a:ext cx="3192013" cy="1504188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D9788F-B524-4CC4-8EE1-019A2FF8D9A9}">
      <dsp:nvSpPr>
        <dsp:cNvPr id="0" name=""/>
        <dsp:cNvSpPr/>
      </dsp:nvSpPr>
      <dsp:spPr>
        <a:xfrm>
          <a:off x="0" y="992414"/>
          <a:ext cx="2365229" cy="2004044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A12C39-6289-45AE-9ADC-92058A6E5CAA}">
      <dsp:nvSpPr>
        <dsp:cNvPr id="0" name=""/>
        <dsp:cNvSpPr/>
      </dsp:nvSpPr>
      <dsp:spPr>
        <a:xfrm>
          <a:off x="1347023" y="1523998"/>
          <a:ext cx="4139376" cy="156272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составная часть программы государственных гарантий бесплатного оказания гражданам медицинской помощи, определяющая права застрахованных лиц на бесплатное оказание (за счет средств обязательного медицинского страхования) на всей территории Российской Федерации медицинской помощи и устанавливающая единые требования к территориальным программам обязательного медицинского страхования</a:t>
          </a:r>
        </a:p>
      </dsp:txBody>
      <dsp:txXfrm>
        <a:off x="1392794" y="1569769"/>
        <a:ext cx="4047834" cy="1471184"/>
      </dsp:txXfrm>
    </dsp:sp>
    <dsp:sp modelId="{996AA300-93A0-4F1C-AD40-358564F6A557}">
      <dsp:nvSpPr>
        <dsp:cNvPr id="0" name=""/>
        <dsp:cNvSpPr/>
      </dsp:nvSpPr>
      <dsp:spPr>
        <a:xfrm>
          <a:off x="181553" y="194680"/>
          <a:ext cx="3250346" cy="806234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Базовая программа обязательного медицинского страхования</a:t>
          </a:r>
        </a:p>
      </dsp:txBody>
      <dsp:txXfrm>
        <a:off x="248741" y="261868"/>
        <a:ext cx="3115970" cy="671858"/>
      </dsp:txXfrm>
    </dsp:sp>
    <dsp:sp modelId="{D19D8043-8DA8-42B3-A92A-FA39B1C14BF3}">
      <dsp:nvSpPr>
        <dsp:cNvPr id="0" name=""/>
        <dsp:cNvSpPr/>
      </dsp:nvSpPr>
      <dsp:spPr>
        <a:xfrm>
          <a:off x="0" y="3861750"/>
          <a:ext cx="2365229" cy="2004044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F9873F-89B2-4E9E-B86F-906D44F2EC2B}">
      <dsp:nvSpPr>
        <dsp:cNvPr id="0" name=""/>
        <dsp:cNvSpPr/>
      </dsp:nvSpPr>
      <dsp:spPr>
        <a:xfrm>
          <a:off x="669984" y="4467228"/>
          <a:ext cx="4816415" cy="139744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составная часть территориальной программы государственных гарантий бесплатного оказания гражданам медицинской помощи, определяющая права застрахованных лиц на бесплатное оказание им медицинской помощи на территории субъекта Российской Федерации и соответствующая единым требованиям базовой программы обязательного медицинского страхования</a:t>
          </a:r>
        </a:p>
      </dsp:txBody>
      <dsp:txXfrm>
        <a:off x="710914" y="4508158"/>
        <a:ext cx="4734555" cy="1315585"/>
      </dsp:txXfrm>
    </dsp:sp>
    <dsp:sp modelId="{17363414-3427-4D01-8E42-702FD6CBAB8C}">
      <dsp:nvSpPr>
        <dsp:cNvPr id="0" name=""/>
        <dsp:cNvSpPr/>
      </dsp:nvSpPr>
      <dsp:spPr>
        <a:xfrm>
          <a:off x="117859" y="3217386"/>
          <a:ext cx="3299046" cy="81336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Территориальная программа обязательного медицинского страхования </a:t>
          </a:r>
        </a:p>
      </dsp:txBody>
      <dsp:txXfrm>
        <a:off x="185641" y="3285168"/>
        <a:ext cx="3163482" cy="6777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F8AAB5-E811-4C3B-AAD2-C531B549DD55}">
      <dsp:nvSpPr>
        <dsp:cNvPr id="0" name=""/>
        <dsp:cNvSpPr/>
      </dsp:nvSpPr>
      <dsp:spPr>
        <a:xfrm>
          <a:off x="3746961" y="77167"/>
          <a:ext cx="1423788" cy="1197507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B24003-C5FD-4F89-B800-6BB30BEBE4AC}">
      <dsp:nvSpPr>
        <dsp:cNvPr id="0" name=""/>
        <dsp:cNvSpPr/>
      </dsp:nvSpPr>
      <dsp:spPr>
        <a:xfrm>
          <a:off x="116282" y="545131"/>
          <a:ext cx="3701630" cy="101708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формирование денежных фондов, из которых покрываются затраты, связанные с содержанием нетрудоспособных или лиц, не участвующих в трудовом процессе</a:t>
          </a:r>
        </a:p>
      </dsp:txBody>
      <dsp:txXfrm>
        <a:off x="116282" y="629890"/>
        <a:ext cx="3616871" cy="932327"/>
      </dsp:txXfrm>
    </dsp:sp>
    <dsp:sp modelId="{9B0C5E56-E120-428E-9078-ADC83BA0EAC0}">
      <dsp:nvSpPr>
        <dsp:cNvPr id="0" name=""/>
        <dsp:cNvSpPr/>
      </dsp:nvSpPr>
      <dsp:spPr>
        <a:xfrm>
          <a:off x="3766211" y="1875183"/>
          <a:ext cx="1423788" cy="1197507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C80F94-5815-43ED-835C-CA40AAFAC05F}">
      <dsp:nvSpPr>
        <dsp:cNvPr id="0" name=""/>
        <dsp:cNvSpPr/>
      </dsp:nvSpPr>
      <dsp:spPr>
        <a:xfrm>
          <a:off x="159795" y="2077137"/>
          <a:ext cx="3690966" cy="771642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сокращение разрыва в уровне материального обеспечения неработающих и работающих</a:t>
          </a:r>
        </a:p>
      </dsp:txBody>
      <dsp:txXfrm>
        <a:off x="159795" y="2141442"/>
        <a:ext cx="3626661" cy="707337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02FA69-AF31-4AFB-B103-039B7749459F}">
      <dsp:nvSpPr>
        <dsp:cNvPr id="0" name=""/>
        <dsp:cNvSpPr/>
      </dsp:nvSpPr>
      <dsp:spPr>
        <a:xfrm>
          <a:off x="1150828" y="191613"/>
          <a:ext cx="3585019" cy="1120318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5882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организации любой предусмотренной законодательством Российской Федерации организационно-правовой формы</a:t>
          </a:r>
        </a:p>
      </dsp:txBody>
      <dsp:txXfrm>
        <a:off x="1150828" y="284975"/>
        <a:ext cx="3491657" cy="1026956"/>
      </dsp:txXfrm>
    </dsp:sp>
    <dsp:sp modelId="{9E9B9D6A-39C3-4100-A1AE-2FA30F8D2425}">
      <dsp:nvSpPr>
        <dsp:cNvPr id="0" name=""/>
        <dsp:cNvSpPr/>
      </dsp:nvSpPr>
      <dsp:spPr>
        <a:xfrm>
          <a:off x="427311" y="0"/>
          <a:ext cx="1286023" cy="1176334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5BE2DD-5920-43D5-9E28-D9BFDEFB4AE0}">
      <dsp:nvSpPr>
        <dsp:cNvPr id="0" name=""/>
        <dsp:cNvSpPr/>
      </dsp:nvSpPr>
      <dsp:spPr>
        <a:xfrm>
          <a:off x="1144650" y="1601969"/>
          <a:ext cx="3585019" cy="1120318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5882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индивидуальные предприниматели, занимающиеся частной медицинской практикой</a:t>
          </a:r>
        </a:p>
      </dsp:txBody>
      <dsp:txXfrm>
        <a:off x="1144650" y="1695331"/>
        <a:ext cx="3491657" cy="1026956"/>
      </dsp:txXfrm>
    </dsp:sp>
    <dsp:sp modelId="{F4F58C5C-0D8A-44A2-9F09-4FC2E9A6D803}">
      <dsp:nvSpPr>
        <dsp:cNvPr id="0" name=""/>
        <dsp:cNvSpPr/>
      </dsp:nvSpPr>
      <dsp:spPr>
        <a:xfrm>
          <a:off x="416910" y="1416972"/>
          <a:ext cx="1261312" cy="1176334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1A5BAE-C8CB-45E7-BCDE-6DC053B512B6}">
      <dsp:nvSpPr>
        <dsp:cNvPr id="0" name=""/>
        <dsp:cNvSpPr/>
      </dsp:nvSpPr>
      <dsp:spPr>
        <a:xfrm>
          <a:off x="272154" y="0"/>
          <a:ext cx="3562350" cy="3562350"/>
        </a:xfrm>
        <a:prstGeom prst="triangle">
          <a:avLst/>
        </a:prstGeom>
        <a:pattFill prst="pct60">
          <a:fgClr>
            <a:schemeClr val="tx1"/>
          </a:fgClr>
          <a:bgClr>
            <a:schemeClr val="bg1"/>
          </a:bgClr>
        </a:patt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rtDeco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</dsp:sp>
    <dsp:sp modelId="{E0601BBA-5D07-4595-AD49-CACA8FB6192E}">
      <dsp:nvSpPr>
        <dsp:cNvPr id="0" name=""/>
        <dsp:cNvSpPr/>
      </dsp:nvSpPr>
      <dsp:spPr>
        <a:xfrm>
          <a:off x="1451443" y="624522"/>
          <a:ext cx="4006302" cy="1336822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получать средства за оказанную медицинскую помощь на основании заключенных договоров на оказание и оплату медицинской помощи по обязательному медицинскому страхованию, в соответствии с установленными тарифами, и в иных случаях, предусмотренных законом</a:t>
          </a:r>
        </a:p>
      </dsp:txBody>
      <dsp:txXfrm>
        <a:off x="1562847" y="735926"/>
        <a:ext cx="3783494" cy="1114014"/>
      </dsp:txXfrm>
    </dsp:sp>
    <dsp:sp modelId="{3014D5C8-DA36-4DB6-A49A-343352AF8F5C}">
      <dsp:nvSpPr>
        <dsp:cNvPr id="0" name=""/>
        <dsp:cNvSpPr/>
      </dsp:nvSpPr>
      <dsp:spPr>
        <a:xfrm>
          <a:off x="1590178" y="2275775"/>
          <a:ext cx="3620605" cy="1207859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обжаловать заключения страховой медицинской организации и территориального фонда ОМС по оценке объемов, сроков, качества и условий предоставления медицинской помощи</a:t>
          </a:r>
        </a:p>
      </dsp:txBody>
      <dsp:txXfrm>
        <a:off x="1690835" y="2376432"/>
        <a:ext cx="3419291" cy="100654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CD808C-A017-4B52-A1EE-716E78970F52}">
      <dsp:nvSpPr>
        <dsp:cNvPr id="0" name=""/>
        <dsp:cNvSpPr/>
      </dsp:nvSpPr>
      <dsp:spPr>
        <a:xfrm>
          <a:off x="1553231" y="0"/>
          <a:ext cx="3933168" cy="147096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i="1" kern="1200">
              <a:latin typeface="+mj-lt"/>
            </a:rPr>
            <a:t>До вступления в силу Закона N 326-ФЗ договоры на ОМС со страховыми медицинскими организациями заключал страхователь (работодатель - для трудящихся, органы власти субъектов РФ и местного самоуправления - для неработающего населения).</a:t>
          </a:r>
        </a:p>
      </dsp:txBody>
      <dsp:txXfrm>
        <a:off x="1675814" y="122583"/>
        <a:ext cx="3688002" cy="1225797"/>
      </dsp:txXfrm>
    </dsp:sp>
    <dsp:sp modelId="{BA7EFEAA-9F6A-437B-B81B-5BE57F2460A6}">
      <dsp:nvSpPr>
        <dsp:cNvPr id="0" name=""/>
        <dsp:cNvSpPr/>
      </dsp:nvSpPr>
      <dsp:spPr>
        <a:xfrm>
          <a:off x="0" y="0"/>
          <a:ext cx="1456253" cy="1470963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0D47BE-2F24-4EC0-9719-A71FF8A45184}">
      <dsp:nvSpPr>
        <dsp:cNvPr id="0" name=""/>
        <dsp:cNvSpPr/>
      </dsp:nvSpPr>
      <dsp:spPr>
        <a:xfrm>
          <a:off x="0" y="1751114"/>
          <a:ext cx="3727492" cy="151131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i="1" kern="1200">
              <a:latin typeface="+mj-lt"/>
            </a:rPr>
            <a:t>Теперь право на получение бесплатной медпомощи реализуется на основании двух договоров:</a:t>
          </a:r>
        </a:p>
        <a:p>
          <a:pPr lvl="0" algn="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i="1" kern="1200">
              <a:latin typeface="+mj-lt"/>
            </a:rPr>
            <a:t>о финансовом обеспечении ОМС;</a:t>
          </a:r>
        </a:p>
        <a:p>
          <a:pPr lvl="0" algn="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i="1" kern="1200">
              <a:latin typeface="+mj-lt"/>
            </a:rPr>
            <a:t>на оказание и оплату медицинской помощи по ОМС.</a:t>
          </a:r>
        </a:p>
      </dsp:txBody>
      <dsp:txXfrm>
        <a:off x="125945" y="1877059"/>
        <a:ext cx="3475602" cy="1259421"/>
      </dsp:txXfrm>
    </dsp:sp>
    <dsp:sp modelId="{D40206F7-88CA-4DDF-A5DD-95B316029607}">
      <dsp:nvSpPr>
        <dsp:cNvPr id="0" name=""/>
        <dsp:cNvSpPr/>
      </dsp:nvSpPr>
      <dsp:spPr>
        <a:xfrm>
          <a:off x="4030146" y="1761638"/>
          <a:ext cx="1456253" cy="1470963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F28135-D6A1-4D62-ADC6-A6D4E0F63ED2}">
      <dsp:nvSpPr>
        <dsp:cNvPr id="0" name=""/>
        <dsp:cNvSpPr/>
      </dsp:nvSpPr>
      <dsp:spPr>
        <a:xfrm>
          <a:off x="1704386" y="3470655"/>
          <a:ext cx="3691002" cy="147096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Эти договоры заключают между собой участники ОМС - ТФОМС, страховая медицинская организация и лечебное учреждение.</a:t>
          </a:r>
        </a:p>
      </dsp:txBody>
      <dsp:txXfrm>
        <a:off x="1826969" y="3593238"/>
        <a:ext cx="3445836" cy="1225797"/>
      </dsp:txXfrm>
    </dsp:sp>
    <dsp:sp modelId="{47854424-00DA-4693-9CAD-CFF3105FDED7}">
      <dsp:nvSpPr>
        <dsp:cNvPr id="0" name=""/>
        <dsp:cNvSpPr/>
      </dsp:nvSpPr>
      <dsp:spPr>
        <a:xfrm>
          <a:off x="0" y="3445825"/>
          <a:ext cx="1456253" cy="1470963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C9D0E-6EE8-4459-B93E-E83D09993398}">
      <dsp:nvSpPr>
        <dsp:cNvPr id="0" name=""/>
        <dsp:cNvSpPr/>
      </dsp:nvSpPr>
      <dsp:spPr>
        <a:xfrm>
          <a:off x="0" y="5187289"/>
          <a:ext cx="3840250" cy="147096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Договор о финансовом обеспечении</a:t>
          </a:r>
          <a:r>
            <a:rPr lang="ru-RU" sz="1400" i="1" kern="1200">
              <a:latin typeface="+mj-lt"/>
            </a:rPr>
            <a:t> заключают между собой ТФОМС и страховая медицинская организация</a:t>
          </a:r>
        </a:p>
      </dsp:txBody>
      <dsp:txXfrm>
        <a:off x="122583" y="5309872"/>
        <a:ext cx="3595084" cy="1225797"/>
      </dsp:txXfrm>
    </dsp:sp>
    <dsp:sp modelId="{D00ED26E-F656-4B85-B4B6-5989E394C664}">
      <dsp:nvSpPr>
        <dsp:cNvPr id="0" name=""/>
        <dsp:cNvSpPr/>
      </dsp:nvSpPr>
      <dsp:spPr>
        <a:xfrm>
          <a:off x="4030146" y="5187289"/>
          <a:ext cx="1456253" cy="1470963"/>
        </a:xfrm>
        <a:prstGeom prst="rect">
          <a:avLst/>
        </a:prstGeom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AD5BF6-EB3B-4CEB-8D8C-614DCC6F4F81}">
      <dsp:nvSpPr>
        <dsp:cNvPr id="0" name=""/>
        <dsp:cNvSpPr/>
      </dsp:nvSpPr>
      <dsp:spPr>
        <a:xfrm>
          <a:off x="1872878" y="0"/>
          <a:ext cx="3573366" cy="2362827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По договору о финансовом обеспечении страховая медицинская организация обязуется оплатить медицинскую помощь, оказанную застрахованным в соответствии с условиями, установленными территориальной программой ОМС, за счет целевых средств</a:t>
          </a:r>
        </a:p>
      </dsp:txBody>
      <dsp:txXfrm>
        <a:off x="2069784" y="196906"/>
        <a:ext cx="3179554" cy="1969015"/>
      </dsp:txXfrm>
    </dsp:sp>
    <dsp:sp modelId="{2D1F9780-B3CC-43D3-8F67-FFF046C26E18}">
      <dsp:nvSpPr>
        <dsp:cNvPr id="0" name=""/>
        <dsp:cNvSpPr/>
      </dsp:nvSpPr>
      <dsp:spPr>
        <a:xfrm>
          <a:off x="84502" y="0"/>
          <a:ext cx="1644312" cy="1660921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B524C7-88CA-422B-9E4B-9C8EDE2F029F}">
      <dsp:nvSpPr>
        <dsp:cNvPr id="0" name=""/>
        <dsp:cNvSpPr/>
      </dsp:nvSpPr>
      <dsp:spPr>
        <a:xfrm>
          <a:off x="2678" y="2664345"/>
          <a:ext cx="3672298" cy="300542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 договоре о финансовом обеспечении содержаться положения, предусматривающие обязанности страховой медицинской организации, в том числе осуществление контроля объемов, сроков, качества и условий предоставления медицинской помощи в медицинских организациях, включенных в реестр медицинских организаций, путем проведения медико-экономического контроля, медико-экономической экспертизы, экспертизы качества медицинской помощи, и предоставление отчета о результатах контроля</a:t>
          </a:r>
        </a:p>
      </dsp:txBody>
      <dsp:txXfrm>
        <a:off x="253135" y="2914802"/>
        <a:ext cx="3171384" cy="2504507"/>
      </dsp:txXfrm>
    </dsp:sp>
    <dsp:sp modelId="{D72DDD4A-0300-4E07-A3C5-0EF32B4BA8E8}">
      <dsp:nvSpPr>
        <dsp:cNvPr id="0" name=""/>
        <dsp:cNvSpPr/>
      </dsp:nvSpPr>
      <dsp:spPr>
        <a:xfrm>
          <a:off x="3839408" y="3336594"/>
          <a:ext cx="1644312" cy="1660921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170B9C-FA36-4151-9616-5C2E9ADAA4E4}">
      <dsp:nvSpPr>
        <dsp:cNvPr id="0" name=""/>
        <dsp:cNvSpPr/>
      </dsp:nvSpPr>
      <dsp:spPr>
        <a:xfrm>
          <a:off x="1811422" y="5971284"/>
          <a:ext cx="3672298" cy="2305940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Существенным условием договора о финансовом обеспечении ОМС является обязанность по рассмотрению обращений и жалоб граждан, осуществлению деятельности по защите прав и законных интересов застрахованных лиц</a:t>
          </a:r>
        </a:p>
      </dsp:txBody>
      <dsp:txXfrm>
        <a:off x="2003588" y="6163450"/>
        <a:ext cx="3287966" cy="1921608"/>
      </dsp:txXfrm>
    </dsp:sp>
    <dsp:sp modelId="{BB122289-E3D2-4DA2-8C63-947170341672}">
      <dsp:nvSpPr>
        <dsp:cNvPr id="0" name=""/>
        <dsp:cNvSpPr/>
      </dsp:nvSpPr>
      <dsp:spPr>
        <a:xfrm>
          <a:off x="2678" y="6266328"/>
          <a:ext cx="1644312" cy="1660921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BA666D-D34C-45F1-A913-8D5A6C07F204}">
      <dsp:nvSpPr>
        <dsp:cNvPr id="0" name=""/>
        <dsp:cNvSpPr/>
      </dsp:nvSpPr>
      <dsp:spPr>
        <a:xfrm>
          <a:off x="377300" y="700837"/>
          <a:ext cx="1787134" cy="2410270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C2E416-416D-4304-A080-D892AF11AF58}">
      <dsp:nvSpPr>
        <dsp:cNvPr id="0" name=""/>
        <dsp:cNvSpPr/>
      </dsp:nvSpPr>
      <dsp:spPr>
        <a:xfrm>
          <a:off x="2176249" y="506130"/>
          <a:ext cx="3263960" cy="29111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 случае выявления нарушений договорных обязательств территориальный фонд при возмещении затрат уменьшает платежи, причитающиеся на оплату медицинской помощи, на сумму таких нарушений. Перечень нарушений договорных обязательств устанавливается Правилами ОМС. Это, в частности, неоплата или неполная оплата страховой компанией затрат на оказание медицинской помощи</a:t>
          </a:r>
        </a:p>
      </dsp:txBody>
      <dsp:txXfrm>
        <a:off x="2261515" y="591396"/>
        <a:ext cx="3093428" cy="2740661"/>
      </dsp:txXfrm>
    </dsp:sp>
    <dsp:sp modelId="{5D2FE180-14A3-4FDE-A7E2-C24C1CD74854}">
      <dsp:nvSpPr>
        <dsp:cNvPr id="0" name=""/>
        <dsp:cNvSpPr/>
      </dsp:nvSpPr>
      <dsp:spPr>
        <a:xfrm>
          <a:off x="12855" y="0"/>
          <a:ext cx="4081160" cy="408294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Первый - это уменьшение финансирования</a:t>
          </a:r>
        </a:p>
      </dsp:txBody>
      <dsp:txXfrm>
        <a:off x="46880" y="34025"/>
        <a:ext cx="4013110" cy="340244"/>
      </dsp:txXfrm>
    </dsp:sp>
    <dsp:sp modelId="{AC84128C-E7FD-40D9-A581-B8EAFA5E417D}">
      <dsp:nvSpPr>
        <dsp:cNvPr id="0" name=""/>
        <dsp:cNvSpPr/>
      </dsp:nvSpPr>
      <dsp:spPr>
        <a:xfrm>
          <a:off x="191052" y="4160065"/>
          <a:ext cx="1677358" cy="2194093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3BED9A-5DF8-4B8E-845D-1B1AC23E936E}">
      <dsp:nvSpPr>
        <dsp:cNvPr id="0" name=""/>
        <dsp:cNvSpPr/>
      </dsp:nvSpPr>
      <dsp:spPr>
        <a:xfrm>
          <a:off x="1983171" y="4148158"/>
          <a:ext cx="3503228" cy="224606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Так, с 2012 года при использовании целевых средств не по назначению страховой медицинской компании из собственного кармана придется уплатить штраф в сумме, равной 10% неправильно использованных средств (ч. 11 ст. 38 Закона N 326-ФЗ).</a:t>
          </a:r>
        </a:p>
      </dsp:txBody>
      <dsp:txXfrm>
        <a:off x="2048956" y="4213943"/>
        <a:ext cx="3371658" cy="2114493"/>
      </dsp:txXfrm>
    </dsp:sp>
    <dsp:sp modelId="{F0277166-0A60-4CB4-A4A8-9F4B7378C7EE}">
      <dsp:nvSpPr>
        <dsp:cNvPr id="0" name=""/>
        <dsp:cNvSpPr/>
      </dsp:nvSpPr>
      <dsp:spPr>
        <a:xfrm>
          <a:off x="75132" y="3608330"/>
          <a:ext cx="4024608" cy="441290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Второй - это уплата штрафов за счет собственных средств СМО</a:t>
          </a:r>
        </a:p>
      </dsp:txBody>
      <dsp:txXfrm>
        <a:off x="111907" y="3645105"/>
        <a:ext cx="3951058" cy="367740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E537E1-0988-4803-96F6-AC1FC9EB5B1D}">
      <dsp:nvSpPr>
        <dsp:cNvPr id="0" name=""/>
        <dsp:cNvSpPr/>
      </dsp:nvSpPr>
      <dsp:spPr>
        <a:xfrm>
          <a:off x="1745670" y="66574"/>
          <a:ext cx="3809219" cy="175069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Обязательное медицинское страхование распространяется на всех граждан страны независимо от возраста, пола, состояния здоровья, места жительства и доходов. Все граждане страны имеют право на получение бесплатных медицинских услуг включенных в программу обязательного медицинского страхования</a:t>
          </a:r>
        </a:p>
      </dsp:txBody>
      <dsp:txXfrm>
        <a:off x="1891564" y="212468"/>
        <a:ext cx="3517431" cy="1458905"/>
      </dsp:txXfrm>
    </dsp:sp>
    <dsp:sp modelId="{DA15406C-4A4E-42EF-A683-5E9A6B9830AD}">
      <dsp:nvSpPr>
        <dsp:cNvPr id="0" name=""/>
        <dsp:cNvSpPr/>
      </dsp:nvSpPr>
      <dsp:spPr>
        <a:xfrm>
          <a:off x="-24101" y="106767"/>
          <a:ext cx="1657616" cy="1674359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D1B2F9-C5C7-4687-9C46-A3949CA946DF}">
      <dsp:nvSpPr>
        <dsp:cNvPr id="0" name=""/>
        <dsp:cNvSpPr/>
      </dsp:nvSpPr>
      <dsp:spPr>
        <a:xfrm>
          <a:off x="825620" y="2088949"/>
          <a:ext cx="2593923" cy="1674359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Программа обязательного медицинского страхования финансируется государством</a:t>
          </a:r>
        </a:p>
      </dsp:txBody>
      <dsp:txXfrm>
        <a:off x="965153" y="2228482"/>
        <a:ext cx="2314857" cy="1395293"/>
      </dsp:txXfrm>
    </dsp:sp>
    <dsp:sp modelId="{0B0A2009-C1F9-4FBF-B8F0-580F38DF7912}">
      <dsp:nvSpPr>
        <dsp:cNvPr id="0" name=""/>
        <dsp:cNvSpPr/>
      </dsp:nvSpPr>
      <dsp:spPr>
        <a:xfrm>
          <a:off x="3593450" y="2095563"/>
          <a:ext cx="1657616" cy="1674359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E0C809-D28E-490E-A783-8EC07DF2842D}">
      <dsp:nvSpPr>
        <dsp:cNvPr id="0" name=""/>
        <dsp:cNvSpPr/>
      </dsp:nvSpPr>
      <dsp:spPr>
        <a:xfrm>
          <a:off x="1774907" y="4048218"/>
          <a:ext cx="3770237" cy="215284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 baseline="0">
              <a:latin typeface="+mj-lt"/>
            </a:rPr>
            <a:t>Страховые взносы перечисляются на всех граждан, однако использование перечисленных ресурсов осуществляется только при обращении за медицинской помощью – принцип "здоровый платит за больного". Граждане с различным уровнем дохода имеют одинаковое право на получение медицинских услуг, однако начисление в страховой фонд осуществляется в зависимости от объема личного дохода – принцип "богатый платит за бедного".</a:t>
          </a:r>
        </a:p>
      </dsp:txBody>
      <dsp:txXfrm>
        <a:off x="1954314" y="4227625"/>
        <a:ext cx="3411423" cy="1794027"/>
      </dsp:txXfrm>
    </dsp:sp>
    <dsp:sp modelId="{0D019E07-EB35-4D34-BBFD-B7A75EB47D16}">
      <dsp:nvSpPr>
        <dsp:cNvPr id="0" name=""/>
        <dsp:cNvSpPr/>
      </dsp:nvSpPr>
      <dsp:spPr>
        <a:xfrm>
          <a:off x="-1" y="4099009"/>
          <a:ext cx="1657616" cy="1674359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28698-712D-471A-80A1-0B32DC71DFF4}">
      <dsp:nvSpPr>
        <dsp:cNvPr id="0" name=""/>
        <dsp:cNvSpPr/>
      </dsp:nvSpPr>
      <dsp:spPr>
        <a:xfrm>
          <a:off x="302963" y="296261"/>
          <a:ext cx="5183436" cy="1165324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8931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во-первых, взносы работодателей и работников носят обязательный характер и принимают форму особого налога на заработную плату</a:t>
          </a:r>
        </a:p>
      </dsp:txBody>
      <dsp:txXfrm>
        <a:off x="302963" y="393373"/>
        <a:ext cx="5086324" cy="1068212"/>
      </dsp:txXfrm>
    </dsp:sp>
    <dsp:sp modelId="{5C2D36E7-BFA9-4363-8C8E-99FE495ABA61}">
      <dsp:nvSpPr>
        <dsp:cNvPr id="0" name=""/>
        <dsp:cNvSpPr/>
      </dsp:nvSpPr>
      <dsp:spPr>
        <a:xfrm>
          <a:off x="176082" y="144612"/>
          <a:ext cx="815726" cy="1223590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E4DBB9-4C07-43B9-9FF2-FAD43F30D1FB}">
      <dsp:nvSpPr>
        <dsp:cNvPr id="0" name=""/>
        <dsp:cNvSpPr/>
      </dsp:nvSpPr>
      <dsp:spPr>
        <a:xfrm>
          <a:off x="302963" y="1709145"/>
          <a:ext cx="5183436" cy="1165324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8931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во-вторых, поступления от взносов являются хотя и обособленной, но все же частью государственных финансов, поэтому они контролируются государством</a:t>
          </a:r>
        </a:p>
      </dsp:txBody>
      <dsp:txXfrm>
        <a:off x="302963" y="1806257"/>
        <a:ext cx="5086324" cy="1068212"/>
      </dsp:txXfrm>
    </dsp:sp>
    <dsp:sp modelId="{21AC39C0-C699-4B32-AFE3-B761AD700D87}">
      <dsp:nvSpPr>
        <dsp:cNvPr id="0" name=""/>
        <dsp:cNvSpPr/>
      </dsp:nvSpPr>
      <dsp:spPr>
        <a:xfrm>
          <a:off x="176082" y="1546604"/>
          <a:ext cx="815726" cy="122359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4C11AA-EBA9-43D2-AC80-6B14191FF4B5}">
      <dsp:nvSpPr>
        <dsp:cNvPr id="0" name=""/>
        <dsp:cNvSpPr/>
      </dsp:nvSpPr>
      <dsp:spPr>
        <a:xfrm>
          <a:off x="389402" y="3105803"/>
          <a:ext cx="5096997" cy="1810599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8931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в-третьих, государство регулирует многие элементы этой системы – ставки взносов, цены на медицинские услуги, договорные отношения между страховщиком и медицинской организацией, размер гарантируемого объема медицинских услуг и т.д.</a:t>
          </a:r>
        </a:p>
      </dsp:txBody>
      <dsp:txXfrm>
        <a:off x="389402" y="3256689"/>
        <a:ext cx="4946111" cy="1659713"/>
      </dsp:txXfrm>
    </dsp:sp>
    <dsp:sp modelId="{AF9E9110-61CD-4A5D-8289-C1F6E9308065}">
      <dsp:nvSpPr>
        <dsp:cNvPr id="0" name=""/>
        <dsp:cNvSpPr/>
      </dsp:nvSpPr>
      <dsp:spPr>
        <a:xfrm>
          <a:off x="214233" y="3035746"/>
          <a:ext cx="815726" cy="122359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1AEB0D-A351-4B55-9684-B38303D909AC}">
      <dsp:nvSpPr>
        <dsp:cNvPr id="0" name=""/>
        <dsp:cNvSpPr/>
      </dsp:nvSpPr>
      <dsp:spPr>
        <a:xfrm>
          <a:off x="1758211" y="0"/>
          <a:ext cx="3672298" cy="166092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В ФЗ № 326-ФЗ регламентирован принцип устойчивости финансовой системы обязательного медицинского страхования</a:t>
          </a:r>
        </a:p>
      </dsp:txBody>
      <dsp:txXfrm>
        <a:off x="1896624" y="138413"/>
        <a:ext cx="3395472" cy="1384095"/>
      </dsp:txXfrm>
    </dsp:sp>
    <dsp:sp modelId="{93E5C129-EBB3-4BAA-A93B-B471AFBCB8EE}">
      <dsp:nvSpPr>
        <dsp:cNvPr id="0" name=""/>
        <dsp:cNvSpPr/>
      </dsp:nvSpPr>
      <dsp:spPr>
        <a:xfrm>
          <a:off x="2678" y="0"/>
          <a:ext cx="1644312" cy="1936003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C9F9E8-1587-4FC6-B1C9-ECD904FE1794}">
      <dsp:nvSpPr>
        <dsp:cNvPr id="0" name=""/>
        <dsp:cNvSpPr/>
      </dsp:nvSpPr>
      <dsp:spPr>
        <a:xfrm>
          <a:off x="2678" y="2176522"/>
          <a:ext cx="3672298" cy="2430510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Он означает, что наличие эффективных экономических рычагов, с помощью которых государство обеспечивает беспрерывное и своевременное финансирование обязательств в рамках отношений обязательного медицинского страхования, в частности, по своевременному перечислению из бюджета денежных средств медицинским и медицинским организациям</a:t>
          </a:r>
        </a:p>
      </dsp:txBody>
      <dsp:txXfrm>
        <a:off x="205225" y="2379069"/>
        <a:ext cx="3267204" cy="2025416"/>
      </dsp:txXfrm>
    </dsp:sp>
    <dsp:sp modelId="{554C40BE-E1B4-44B4-8E00-3F5397F5B8CF}">
      <dsp:nvSpPr>
        <dsp:cNvPr id="0" name=""/>
        <dsp:cNvSpPr/>
      </dsp:nvSpPr>
      <dsp:spPr>
        <a:xfrm>
          <a:off x="3839408" y="2774180"/>
          <a:ext cx="1644312" cy="1660921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70AF82-E638-419A-B1F7-610B1039BCD2}">
      <dsp:nvSpPr>
        <dsp:cNvPr id="0" name=""/>
        <dsp:cNvSpPr/>
      </dsp:nvSpPr>
      <dsp:spPr>
        <a:xfrm>
          <a:off x="1812010" y="5273278"/>
          <a:ext cx="3672298" cy="1660921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По сути, финансовая система обязательного медицинского страхования провозглашена </a:t>
          </a:r>
          <a:r>
            <a:rPr lang="ru-RU" sz="1400" b="1" i="1" kern="1200">
              <a:latin typeface="+mj-lt"/>
            </a:rPr>
            <a:t>автономной</a:t>
          </a:r>
          <a:endParaRPr lang="ru-RU" sz="1400" i="1" kern="1200">
            <a:latin typeface="+mj-lt"/>
          </a:endParaRPr>
        </a:p>
      </dsp:txBody>
      <dsp:txXfrm>
        <a:off x="1950423" y="5411691"/>
        <a:ext cx="3395472" cy="1384095"/>
      </dsp:txXfrm>
    </dsp:sp>
    <dsp:sp modelId="{21EF2093-BD3B-4BAC-BED5-506BFBF60519}">
      <dsp:nvSpPr>
        <dsp:cNvPr id="0" name=""/>
        <dsp:cNvSpPr/>
      </dsp:nvSpPr>
      <dsp:spPr>
        <a:xfrm>
          <a:off x="2678" y="5093948"/>
          <a:ext cx="1644312" cy="1660921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8506A-753A-4FF9-AFDC-38893A6D2A79}">
      <dsp:nvSpPr>
        <dsp:cNvPr id="0" name=""/>
        <dsp:cNvSpPr/>
      </dsp:nvSpPr>
      <dsp:spPr>
        <a:xfrm>
          <a:off x="1716441" y="114282"/>
          <a:ext cx="3407642" cy="897839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1 - предусматривает сбор взносов каждой страховой организацией</a:t>
          </a:r>
        </a:p>
      </dsp:txBody>
      <dsp:txXfrm>
        <a:off x="1791262" y="189103"/>
        <a:ext cx="3258000" cy="748197"/>
      </dsp:txXfrm>
    </dsp:sp>
    <dsp:sp modelId="{40706C34-0C03-4717-8E90-DAD12CB9C777}">
      <dsp:nvSpPr>
        <dsp:cNvPr id="0" name=""/>
        <dsp:cNvSpPr/>
      </dsp:nvSpPr>
      <dsp:spPr>
        <a:xfrm>
          <a:off x="0" y="48785"/>
          <a:ext cx="1075521" cy="108638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4F7955-0D82-4A68-A533-F516D7178AE2}">
      <dsp:nvSpPr>
        <dsp:cNvPr id="0" name=""/>
        <dsp:cNvSpPr/>
      </dsp:nvSpPr>
      <dsp:spPr>
        <a:xfrm>
          <a:off x="282741" y="1331052"/>
          <a:ext cx="3654949" cy="897839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2- предусматривает выделение одной из страховых организаций в качестве социально ответственной</a:t>
          </a:r>
        </a:p>
      </dsp:txBody>
      <dsp:txXfrm>
        <a:off x="357562" y="1405873"/>
        <a:ext cx="3505307" cy="748197"/>
      </dsp:txXfrm>
    </dsp:sp>
    <dsp:sp modelId="{932FB5F8-9F5D-4A9A-B82E-614CB5EC9813}">
      <dsp:nvSpPr>
        <dsp:cNvPr id="0" name=""/>
        <dsp:cNvSpPr/>
      </dsp:nvSpPr>
      <dsp:spPr>
        <a:xfrm>
          <a:off x="4242201" y="1240442"/>
          <a:ext cx="1075521" cy="108638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477A36-8401-4244-BD46-AE3EEC833125}">
      <dsp:nvSpPr>
        <dsp:cNvPr id="0" name=""/>
        <dsp:cNvSpPr/>
      </dsp:nvSpPr>
      <dsp:spPr>
        <a:xfrm>
          <a:off x="1534743" y="2538943"/>
          <a:ext cx="3484188" cy="897839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3 - предусматривает создание фондов ОМС</a:t>
          </a:r>
        </a:p>
      </dsp:txBody>
      <dsp:txXfrm>
        <a:off x="1609564" y="2613764"/>
        <a:ext cx="3334546" cy="748197"/>
      </dsp:txXfrm>
    </dsp:sp>
    <dsp:sp modelId="{2B48E1CA-5946-4B44-B2D3-782D9308513E}">
      <dsp:nvSpPr>
        <dsp:cNvPr id="0" name=""/>
        <dsp:cNvSpPr/>
      </dsp:nvSpPr>
      <dsp:spPr>
        <a:xfrm>
          <a:off x="0" y="2473559"/>
          <a:ext cx="1075521" cy="1086385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  <a14:imgEffect>
                      <a14:brightnessContrast contrast="-4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124F9C-A38A-4785-833C-947269DBE6BF}">
      <dsp:nvSpPr>
        <dsp:cNvPr id="0" name=""/>
        <dsp:cNvSpPr/>
      </dsp:nvSpPr>
      <dsp:spPr>
        <a:xfrm>
          <a:off x="0" y="0"/>
          <a:ext cx="5486400" cy="976305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1 вариант </a:t>
          </a:r>
          <a:r>
            <a:rPr lang="ru-RU" sz="1400" b="0" i="1" kern="1200">
              <a:latin typeface="+mj-lt"/>
            </a:rPr>
            <a:t>- двухканальная система поступления средств в ЛПУ. В этом случае происходит разделение двух источников финансирования по их назначению</a:t>
          </a:r>
        </a:p>
      </dsp:txBody>
      <dsp:txXfrm>
        <a:off x="1194910" y="81360"/>
        <a:ext cx="4210129" cy="894945"/>
      </dsp:txXfrm>
    </dsp:sp>
    <dsp:sp modelId="{EFC45F6B-0F19-41B2-82CF-7FDC6C48BA75}">
      <dsp:nvSpPr>
        <dsp:cNvPr id="0" name=""/>
        <dsp:cNvSpPr/>
      </dsp:nvSpPr>
      <dsp:spPr>
        <a:xfrm>
          <a:off x="97630" y="97630"/>
          <a:ext cx="1097280" cy="7810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37FF38-6AC2-46AD-80C6-A40FB74FD512}">
      <dsp:nvSpPr>
        <dsp:cNvPr id="0" name=""/>
        <dsp:cNvSpPr/>
      </dsp:nvSpPr>
      <dsp:spPr>
        <a:xfrm>
          <a:off x="0" y="1073935"/>
          <a:ext cx="5486400" cy="976305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2 вариант </a:t>
          </a:r>
          <a:r>
            <a:rPr lang="ru-RU" sz="1400" b="0" i="1" kern="1200">
              <a:latin typeface="+mj-lt"/>
            </a:rPr>
            <a:t>– слияние потоков финансирования из разных источников на уровне выше ЛПУ</a:t>
          </a:r>
        </a:p>
      </dsp:txBody>
      <dsp:txXfrm>
        <a:off x="1194910" y="1073935"/>
        <a:ext cx="4291489" cy="976305"/>
      </dsp:txXfrm>
    </dsp:sp>
    <dsp:sp modelId="{018301DD-CE81-4BFC-8B8E-DE870DE24D90}">
      <dsp:nvSpPr>
        <dsp:cNvPr id="0" name=""/>
        <dsp:cNvSpPr/>
      </dsp:nvSpPr>
      <dsp:spPr>
        <a:xfrm>
          <a:off x="97630" y="1171566"/>
          <a:ext cx="1097280" cy="7810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4BAF25-6434-4643-984C-A0E4B6CEEDDE}">
      <dsp:nvSpPr>
        <dsp:cNvPr id="0" name=""/>
        <dsp:cNvSpPr/>
      </dsp:nvSpPr>
      <dsp:spPr>
        <a:xfrm>
          <a:off x="1597488" y="1245888"/>
          <a:ext cx="2273178" cy="98808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+mj-lt"/>
            </a:rPr>
            <a:t>Формы организации систем социального страхования</a:t>
          </a:r>
          <a:endParaRPr lang="ru-RU" sz="1400" kern="1200">
            <a:latin typeface="+mj-lt"/>
          </a:endParaRPr>
        </a:p>
      </dsp:txBody>
      <dsp:txXfrm>
        <a:off x="1645722" y="1294122"/>
        <a:ext cx="2176710" cy="891616"/>
      </dsp:txXfrm>
    </dsp:sp>
    <dsp:sp modelId="{F45B200F-FFD4-4276-AFD9-45394C938F29}">
      <dsp:nvSpPr>
        <dsp:cNvPr id="0" name=""/>
        <dsp:cNvSpPr/>
      </dsp:nvSpPr>
      <dsp:spPr>
        <a:xfrm rot="16273413">
          <a:off x="2492314" y="988127"/>
          <a:ext cx="5156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5639" y="0"/>
              </a:lnTo>
            </a:path>
          </a:pathLst>
        </a:custGeom>
        <a:noFill/>
        <a:ln w="38100" cap="flat" cmpd="sng" algn="ctr">
          <a:solidFill>
            <a:schemeClr val="tx1"/>
          </a:solidFill>
          <a:prstDash val="solid"/>
          <a:headEnd type="none" w="med" len="med"/>
          <a:tailEnd type="triangle" w="med" len="me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6"/>
        </a:lnRef>
        <a:fillRef idx="0">
          <a:schemeClr val="accent6"/>
        </a:fillRef>
        <a:effectRef idx="2">
          <a:schemeClr val="accent6"/>
        </a:effectRef>
        <a:fontRef idx="minor">
          <a:schemeClr val="tx1"/>
        </a:fontRef>
      </dsp:style>
    </dsp:sp>
    <dsp:sp modelId="{874CF69E-6D3F-4FEE-AA9A-99F1BE37AC94}">
      <dsp:nvSpPr>
        <dsp:cNvPr id="0" name=""/>
        <dsp:cNvSpPr/>
      </dsp:nvSpPr>
      <dsp:spPr>
        <a:xfrm>
          <a:off x="1695131" y="68349"/>
          <a:ext cx="2135156" cy="662016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Коллективное</a:t>
          </a:r>
          <a:endParaRPr lang="ru-RU" sz="1400" b="0" kern="1200">
            <a:latin typeface="+mj-lt"/>
          </a:endParaRPr>
        </a:p>
      </dsp:txBody>
      <dsp:txXfrm>
        <a:off x="1750300" y="123518"/>
        <a:ext cx="2024818" cy="551678"/>
      </dsp:txXfrm>
    </dsp:sp>
    <dsp:sp modelId="{0B3957E4-5B4F-4EE0-B602-B52FD8F00664}">
      <dsp:nvSpPr>
        <dsp:cNvPr id="0" name=""/>
        <dsp:cNvSpPr/>
      </dsp:nvSpPr>
      <dsp:spPr>
        <a:xfrm rot="2118948">
          <a:off x="3391375" y="2359800"/>
          <a:ext cx="4353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5323" y="0"/>
              </a:lnTo>
            </a:path>
          </a:pathLst>
        </a:custGeom>
        <a:noFill/>
        <a:ln w="38100" cap="flat" cmpd="sng" algn="ctr">
          <a:solidFill>
            <a:schemeClr val="tx1"/>
          </a:solidFill>
          <a:prstDash val="solid"/>
          <a:headEnd type="none" w="med" len="med"/>
          <a:tailEnd type="triangle" w="med" len="me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6"/>
        </a:lnRef>
        <a:fillRef idx="0">
          <a:schemeClr val="accent6"/>
        </a:fillRef>
        <a:effectRef idx="2">
          <a:schemeClr val="accent6"/>
        </a:effectRef>
        <a:fontRef idx="minor">
          <a:schemeClr val="tx1"/>
        </a:fontRef>
      </dsp:style>
    </dsp:sp>
    <dsp:sp modelId="{999E5F0C-901E-4976-86AF-6D96BC8E0F00}">
      <dsp:nvSpPr>
        <dsp:cNvPr id="0" name=""/>
        <dsp:cNvSpPr/>
      </dsp:nvSpPr>
      <dsp:spPr>
        <a:xfrm>
          <a:off x="3276860" y="2485626"/>
          <a:ext cx="1954022" cy="662016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Смешанное</a:t>
          </a:r>
          <a:endParaRPr lang="ru-RU" sz="1400" b="0" kern="1200">
            <a:latin typeface="+mj-lt"/>
          </a:endParaRPr>
        </a:p>
      </dsp:txBody>
      <dsp:txXfrm>
        <a:off x="3332029" y="2540795"/>
        <a:ext cx="1843684" cy="551678"/>
      </dsp:txXfrm>
    </dsp:sp>
    <dsp:sp modelId="{D4B2ADEA-2EB7-4B10-AF46-331CAD692CE0}">
      <dsp:nvSpPr>
        <dsp:cNvPr id="0" name=""/>
        <dsp:cNvSpPr/>
      </dsp:nvSpPr>
      <dsp:spPr>
        <a:xfrm rot="8750803">
          <a:off x="1613948" y="2354360"/>
          <a:ext cx="4288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8873" y="0"/>
              </a:lnTo>
            </a:path>
          </a:pathLst>
        </a:custGeom>
        <a:noFill/>
        <a:ln w="38100" cap="flat" cmpd="sng" algn="ctr">
          <a:solidFill>
            <a:schemeClr val="tx1"/>
          </a:solidFill>
          <a:prstDash val="solid"/>
          <a:headEnd type="none" w="med" len="med"/>
          <a:tailEnd type="triangle" w="med" len="me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6"/>
        </a:lnRef>
        <a:fillRef idx="0">
          <a:schemeClr val="accent6"/>
        </a:fillRef>
        <a:effectRef idx="2">
          <a:schemeClr val="accent6"/>
        </a:effectRef>
        <a:fontRef idx="minor">
          <a:schemeClr val="tx1"/>
        </a:fontRef>
      </dsp:style>
    </dsp:sp>
    <dsp:sp modelId="{6F89791B-0C38-4126-B810-8FE71BD4D009}">
      <dsp:nvSpPr>
        <dsp:cNvPr id="0" name=""/>
        <dsp:cNvSpPr/>
      </dsp:nvSpPr>
      <dsp:spPr>
        <a:xfrm>
          <a:off x="146980" y="2474747"/>
          <a:ext cx="2032060" cy="662016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Государственное</a:t>
          </a:r>
          <a:endParaRPr lang="ru-RU" sz="1400" b="0" kern="1200">
            <a:latin typeface="+mj-lt"/>
          </a:endParaRPr>
        </a:p>
      </dsp:txBody>
      <dsp:txXfrm>
        <a:off x="202149" y="2529916"/>
        <a:ext cx="1921722" cy="551678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B249BC-B2CD-4448-9846-0CC52EE6CAE9}">
      <dsp:nvSpPr>
        <dsp:cNvPr id="0" name=""/>
        <dsp:cNvSpPr/>
      </dsp:nvSpPr>
      <dsp:spPr>
        <a:xfrm>
          <a:off x="0" y="0"/>
          <a:ext cx="5486400" cy="1306710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Тарифы страховых взносов представляют собой размеры страхового взноса на единицу измерения базы для начисления страховых взносов</a:t>
          </a:r>
        </a:p>
      </dsp:txBody>
      <dsp:txXfrm>
        <a:off x="1227951" y="0"/>
        <a:ext cx="4258448" cy="1306710"/>
      </dsp:txXfrm>
    </dsp:sp>
    <dsp:sp modelId="{AEEBA9C2-A91D-4F48-88DD-C5949572179A}">
      <dsp:nvSpPr>
        <dsp:cNvPr id="0" name=""/>
        <dsp:cNvSpPr/>
      </dsp:nvSpPr>
      <dsp:spPr>
        <a:xfrm>
          <a:off x="130671" y="130671"/>
          <a:ext cx="1097280" cy="104536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EF3DA2-32C3-4C61-ADB7-F5FC9155A786}">
      <dsp:nvSpPr>
        <dsp:cNvPr id="0" name=""/>
        <dsp:cNvSpPr/>
      </dsp:nvSpPr>
      <dsp:spPr>
        <a:xfrm>
          <a:off x="0" y="1437382"/>
          <a:ext cx="5486400" cy="1306710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Установление тех или иных величин тарифов согласуется с направлениями современной государственной политики в сфере обязательного медицинского страхования</a:t>
          </a:r>
        </a:p>
      </dsp:txBody>
      <dsp:txXfrm>
        <a:off x="1227951" y="1437382"/>
        <a:ext cx="4258448" cy="1306710"/>
      </dsp:txXfrm>
    </dsp:sp>
    <dsp:sp modelId="{E2C54132-0386-4C0C-B2CD-76DBD928A23C}">
      <dsp:nvSpPr>
        <dsp:cNvPr id="0" name=""/>
        <dsp:cNvSpPr/>
      </dsp:nvSpPr>
      <dsp:spPr>
        <a:xfrm>
          <a:off x="130671" y="1568053"/>
          <a:ext cx="1097280" cy="104536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5450D2-ADF3-4D48-9405-1675E1CC9DB4}">
      <dsp:nvSpPr>
        <dsp:cNvPr id="0" name=""/>
        <dsp:cNvSpPr/>
      </dsp:nvSpPr>
      <dsp:spPr>
        <a:xfrm>
          <a:off x="0" y="2874764"/>
          <a:ext cx="5486400" cy="1306710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>
              <a:solidFill>
                <a:sysClr val="windowText" lastClr="000000"/>
              </a:solidFill>
              <a:latin typeface="+mj-lt"/>
            </a:rPr>
            <a:t>Пониженные тарифы страховых взносов для отдельных категорий плательщиков страховых взносов предусмотрены на 2010 год и в переходный период 2011-2019 годов, развитие которых государство желает поддержать и которым тяжело справляться с большой налоговой нагрузкой</a:t>
          </a:r>
        </a:p>
      </dsp:txBody>
      <dsp:txXfrm>
        <a:off x="1227951" y="2874764"/>
        <a:ext cx="4258448" cy="1306710"/>
      </dsp:txXfrm>
    </dsp:sp>
    <dsp:sp modelId="{52442FE0-36FB-4E89-AD6D-0DAB6DF5F448}">
      <dsp:nvSpPr>
        <dsp:cNvPr id="0" name=""/>
        <dsp:cNvSpPr/>
      </dsp:nvSpPr>
      <dsp:spPr>
        <a:xfrm>
          <a:off x="130671" y="3005435"/>
          <a:ext cx="1097280" cy="104536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E45AC6-6C4B-4739-9273-986508BA8DBD}">
      <dsp:nvSpPr>
        <dsp:cNvPr id="0" name=""/>
        <dsp:cNvSpPr/>
      </dsp:nvSpPr>
      <dsp:spPr>
        <a:xfrm>
          <a:off x="674080" y="1449"/>
          <a:ext cx="4435957" cy="245621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185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Названный закон не распространяется на правоотношения, связанные с исчислением и уплатой (перечислением) страховых взносов на обязательное социальное страхование от несчастных случаев на производстве и профессиональных заболеваний, а также на правоотношения, связанные с уплатой страховых взносов на обязательное медицинское страхование неработающего населения</a:t>
          </a:r>
        </a:p>
      </dsp:txBody>
      <dsp:txXfrm>
        <a:off x="674080" y="206138"/>
        <a:ext cx="4231268" cy="2251527"/>
      </dsp:txXfrm>
    </dsp:sp>
    <dsp:sp modelId="{E3C8EC5E-8F04-400C-9529-AEEFB800417D}">
      <dsp:nvSpPr>
        <dsp:cNvPr id="0" name=""/>
        <dsp:cNvSpPr/>
      </dsp:nvSpPr>
      <dsp:spPr>
        <a:xfrm>
          <a:off x="0" y="0"/>
          <a:ext cx="1429337" cy="165412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2BF12D-2D16-42A3-8FC8-EF3E1272956C}">
      <dsp:nvSpPr>
        <dsp:cNvPr id="0" name=""/>
        <dsp:cNvSpPr/>
      </dsp:nvSpPr>
      <dsp:spPr>
        <a:xfrm>
          <a:off x="1846034" y="589"/>
          <a:ext cx="3535888" cy="159922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>
              <a:latin typeface="+mj-lt"/>
            </a:rPr>
            <a:t>Страховщики используют полученные от ТФОМС средства на оплату медицинской помощи (в соответствии с установленным способом оплаты), оказанной застрахованным в ЛПУ, формирование резервов, оплату расходов на ведение дела по ОМС</a:t>
          </a:r>
        </a:p>
      </dsp:txBody>
      <dsp:txXfrm>
        <a:off x="1979305" y="133860"/>
        <a:ext cx="3269346" cy="1332683"/>
      </dsp:txXfrm>
    </dsp:sp>
    <dsp:sp modelId="{8FAF2B0B-4356-4F44-8514-0A7ACF9171AF}">
      <dsp:nvSpPr>
        <dsp:cNvPr id="0" name=""/>
        <dsp:cNvSpPr/>
      </dsp:nvSpPr>
      <dsp:spPr>
        <a:xfrm>
          <a:off x="104477" y="589"/>
          <a:ext cx="1583233" cy="159922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outerShdw blurRad="50800" dist="38100" algn="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BF1F38-1A46-4C6B-A94F-E5763C08FA8F}">
      <dsp:nvSpPr>
        <dsp:cNvPr id="0" name=""/>
        <dsp:cNvSpPr/>
      </dsp:nvSpPr>
      <dsp:spPr>
        <a:xfrm>
          <a:off x="104477" y="1863688"/>
          <a:ext cx="3535888" cy="159922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>
              <a:latin typeface="+mj-lt"/>
            </a:rPr>
            <a:t>Страховщики перечисляют финансовые средства в ЛПУ и осуществляют контроль за использованием финансовых средств в ЛПУ на основании договоров на предоставление лечебно-профилактической помощи (медицинских услуг) по ОМС</a:t>
          </a:r>
        </a:p>
      </dsp:txBody>
      <dsp:txXfrm>
        <a:off x="237748" y="1996959"/>
        <a:ext cx="3269346" cy="1332683"/>
      </dsp:txXfrm>
    </dsp:sp>
    <dsp:sp modelId="{0BA30A16-9480-492D-AE7D-747991AA5449}">
      <dsp:nvSpPr>
        <dsp:cNvPr id="0" name=""/>
        <dsp:cNvSpPr/>
      </dsp:nvSpPr>
      <dsp:spPr>
        <a:xfrm>
          <a:off x="3798689" y="1863688"/>
          <a:ext cx="1583233" cy="1599225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outerShdw blurRad="50800" dist="38100" algn="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9EFE99-E4EF-4F96-9045-B38486AFB796}">
      <dsp:nvSpPr>
        <dsp:cNvPr id="0" name=""/>
        <dsp:cNvSpPr/>
      </dsp:nvSpPr>
      <dsp:spPr>
        <a:xfrm>
          <a:off x="1846034" y="3726786"/>
          <a:ext cx="3535888" cy="159922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>
              <a:latin typeface="+mj-lt"/>
            </a:rPr>
            <a:t>ЛПУ в срок до 5 числа месяца, следующего за отчетным, предъявляют страховщику счета (реестры) за оказанные медицинские услуги</a:t>
          </a:r>
        </a:p>
      </dsp:txBody>
      <dsp:txXfrm>
        <a:off x="1979305" y="3860057"/>
        <a:ext cx="3269346" cy="1332683"/>
      </dsp:txXfrm>
    </dsp:sp>
    <dsp:sp modelId="{D2F5D3DE-EB8D-40B0-8115-8B56B2A942D4}">
      <dsp:nvSpPr>
        <dsp:cNvPr id="0" name=""/>
        <dsp:cNvSpPr/>
      </dsp:nvSpPr>
      <dsp:spPr>
        <a:xfrm>
          <a:off x="104477" y="3726786"/>
          <a:ext cx="1583233" cy="1599225"/>
        </a:xfrm>
        <a:prstGeom prst="rect">
          <a:avLst/>
        </a:prstGeom>
        <a:blipFill rotWithShape="1"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0A6518-994F-440A-B8E3-E0E75010F1B9}">
      <dsp:nvSpPr>
        <dsp:cNvPr id="0" name=""/>
        <dsp:cNvSpPr/>
      </dsp:nvSpPr>
      <dsp:spPr>
        <a:xfrm>
          <a:off x="406236" y="1958"/>
          <a:ext cx="4673927" cy="400610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8B1008-B603-407B-BFC3-2D75211C214C}">
      <dsp:nvSpPr>
        <dsp:cNvPr id="0" name=""/>
        <dsp:cNvSpPr/>
      </dsp:nvSpPr>
      <dsp:spPr>
        <a:xfrm>
          <a:off x="0" y="2808498"/>
          <a:ext cx="5486396" cy="119957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непосредственно к руководителю или иному должностному лицу медицинского учреждения (заместителю главного врача по лечебной работе или заведующему отделением), в чью компетенцию входит охрана прав и свобод граждан, обратившихся за медицинской помощью в подведомственное ему учреждение</a:t>
          </a:r>
        </a:p>
      </dsp:txBody>
      <dsp:txXfrm>
        <a:off x="99966" y="2908464"/>
        <a:ext cx="5286464" cy="999641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43D982-D0AC-4974-B2A9-1CB9B3367BBD}">
      <dsp:nvSpPr>
        <dsp:cNvPr id="0" name=""/>
        <dsp:cNvSpPr/>
      </dsp:nvSpPr>
      <dsp:spPr>
        <a:xfrm>
          <a:off x="943585" y="269259"/>
          <a:ext cx="3599228" cy="683121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6270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медицинские организации</a:t>
          </a:r>
        </a:p>
      </dsp:txBody>
      <dsp:txXfrm>
        <a:off x="943585" y="326187"/>
        <a:ext cx="3542300" cy="626193"/>
      </dsp:txXfrm>
    </dsp:sp>
    <dsp:sp modelId="{E8B186E6-A675-4260-AC5F-1C6A714D0908}">
      <dsp:nvSpPr>
        <dsp:cNvPr id="0" name=""/>
        <dsp:cNvSpPr/>
      </dsp:nvSpPr>
      <dsp:spPr>
        <a:xfrm>
          <a:off x="574220" y="0"/>
          <a:ext cx="636463" cy="95469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7DD7CF-B99D-461E-97A6-1E703A4000BE}">
      <dsp:nvSpPr>
        <dsp:cNvPr id="0" name=""/>
        <dsp:cNvSpPr/>
      </dsp:nvSpPr>
      <dsp:spPr>
        <a:xfrm>
          <a:off x="937486" y="1302134"/>
          <a:ext cx="3611426" cy="683121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6270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страховые медицинские организации</a:t>
          </a:r>
        </a:p>
      </dsp:txBody>
      <dsp:txXfrm>
        <a:off x="937486" y="1359062"/>
        <a:ext cx="3554498" cy="626193"/>
      </dsp:txXfrm>
    </dsp:sp>
    <dsp:sp modelId="{BB2C4999-7377-4322-8DF7-8FF3E8D2FA3B}">
      <dsp:nvSpPr>
        <dsp:cNvPr id="0" name=""/>
        <dsp:cNvSpPr/>
      </dsp:nvSpPr>
      <dsp:spPr>
        <a:xfrm>
          <a:off x="606000" y="1060916"/>
          <a:ext cx="636463" cy="95469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802946-7D32-41C9-8547-3710EE6C199E}">
      <dsp:nvSpPr>
        <dsp:cNvPr id="0" name=""/>
        <dsp:cNvSpPr/>
      </dsp:nvSpPr>
      <dsp:spPr>
        <a:xfrm>
          <a:off x="957127" y="2335009"/>
          <a:ext cx="3572144" cy="683121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6270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территориальные фонды обязательного медицинского страхования</a:t>
          </a:r>
        </a:p>
      </dsp:txBody>
      <dsp:txXfrm>
        <a:off x="957127" y="2391937"/>
        <a:ext cx="3515216" cy="626193"/>
      </dsp:txXfrm>
    </dsp:sp>
    <dsp:sp modelId="{DAC5ABB5-50FD-47A4-BA9A-7E8E6AD8630C}">
      <dsp:nvSpPr>
        <dsp:cNvPr id="0" name=""/>
        <dsp:cNvSpPr/>
      </dsp:nvSpPr>
      <dsp:spPr>
        <a:xfrm>
          <a:off x="637785" y="2093785"/>
          <a:ext cx="636463" cy="954695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1FE71-D37F-4782-BACB-D69B41BAB311}">
      <dsp:nvSpPr>
        <dsp:cNvPr id="0" name=""/>
        <dsp:cNvSpPr/>
      </dsp:nvSpPr>
      <dsp:spPr>
        <a:xfrm>
          <a:off x="1705496" y="0"/>
          <a:ext cx="3538826" cy="1628846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latin typeface="+mj-lt"/>
            </a:rPr>
            <a:t>Отправной точкой объема и содержания прав граждан в системе обязательного медицинского страхования являются Территориальные программы государственных гарантий оказания гражданам Российской Федерации бесплатной медицинской помощи </a:t>
          </a:r>
        </a:p>
      </dsp:txBody>
      <dsp:txXfrm>
        <a:off x="1841236" y="135740"/>
        <a:ext cx="3267346" cy="1357366"/>
      </dsp:txXfrm>
    </dsp:sp>
    <dsp:sp modelId="{4CE9124F-6303-46E8-B1CA-14F146111051}">
      <dsp:nvSpPr>
        <dsp:cNvPr id="0" name=""/>
        <dsp:cNvSpPr/>
      </dsp:nvSpPr>
      <dsp:spPr>
        <a:xfrm>
          <a:off x="193882" y="184081"/>
          <a:ext cx="1213544" cy="1225802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8470DD-932C-43D2-843A-B6E7C36EE0BB}">
      <dsp:nvSpPr>
        <dsp:cNvPr id="0" name=""/>
        <dsp:cNvSpPr/>
      </dsp:nvSpPr>
      <dsp:spPr>
        <a:xfrm>
          <a:off x="551777" y="1831413"/>
          <a:ext cx="3385643" cy="1225802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Нарушение положений Территориальных программ – прямое основание воспользоваться положениями Постановления Пленума Верховного Суда РФ от 28.06.2012 N 17</a:t>
          </a:r>
        </a:p>
      </dsp:txBody>
      <dsp:txXfrm>
        <a:off x="653929" y="1933565"/>
        <a:ext cx="3181339" cy="1021498"/>
      </dsp:txXfrm>
    </dsp:sp>
    <dsp:sp modelId="{BB234E9E-73CC-42C4-82B4-C98ED38570DC}">
      <dsp:nvSpPr>
        <dsp:cNvPr id="0" name=""/>
        <dsp:cNvSpPr/>
      </dsp:nvSpPr>
      <dsp:spPr>
        <a:xfrm>
          <a:off x="4182722" y="1831719"/>
          <a:ext cx="1213544" cy="1225802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D71AC0-C310-4654-91E9-9238AF94200D}">
      <dsp:nvSpPr>
        <dsp:cNvPr id="0" name=""/>
        <dsp:cNvSpPr/>
      </dsp:nvSpPr>
      <dsp:spPr>
        <a:xfrm>
          <a:off x="1810511" y="1537854"/>
          <a:ext cx="3675888" cy="16625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Доступность медицинской помощи </a:t>
          </a:r>
          <a:r>
            <a:rPr lang="ru-RU" sz="1400" i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это свободный доступ к службам здравоохранения вне зависимости от географических, экономических, социальных, культурных, организационных или языковых барьеров</a:t>
          </a:r>
        </a:p>
      </dsp:txBody>
      <dsp:txXfrm>
        <a:off x="1810511" y="1537854"/>
        <a:ext cx="3675888" cy="1662545"/>
      </dsp:txXfrm>
    </dsp:sp>
    <dsp:sp modelId="{D62CE48C-15DA-4151-BCF1-8314B9A6F6DC}">
      <dsp:nvSpPr>
        <dsp:cNvPr id="0" name=""/>
        <dsp:cNvSpPr/>
      </dsp:nvSpPr>
      <dsp:spPr>
        <a:xfrm>
          <a:off x="105256" y="163710"/>
          <a:ext cx="1645920" cy="166254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EF613C-7039-4EDD-A28A-57CD1AE50557}">
      <dsp:nvSpPr>
        <dsp:cNvPr id="0" name=""/>
        <dsp:cNvSpPr/>
      </dsp:nvSpPr>
      <dsp:spPr>
        <a:xfrm>
          <a:off x="1456132" y="0"/>
          <a:ext cx="3983683" cy="11689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>
              <a:solidFill>
                <a:sysClr val="windowText" lastClr="000000"/>
              </a:solidFill>
              <a:latin typeface="+mj-lt"/>
            </a:rPr>
            <a:t>Географическая доступность - каждый человек может обратиться к врачу в пределах границ своего населенного пункта, либо в течение разумного времени передвижения до медицинского учреждения с учетом доступных транспортных средств</a:t>
          </a:r>
        </a:p>
      </dsp:txBody>
      <dsp:txXfrm>
        <a:off x="1456132" y="0"/>
        <a:ext cx="3983683" cy="1168977"/>
      </dsp:txXfrm>
    </dsp:sp>
    <dsp:sp modelId="{8B9D0B93-7218-49C8-9C0B-495B6E311543}">
      <dsp:nvSpPr>
        <dsp:cNvPr id="0" name=""/>
        <dsp:cNvSpPr/>
      </dsp:nvSpPr>
      <dsp:spPr>
        <a:xfrm>
          <a:off x="46583" y="0"/>
          <a:ext cx="1157287" cy="1168977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1A798E-9E6E-420D-A526-4452442744A3}">
      <dsp:nvSpPr>
        <dsp:cNvPr id="0" name=""/>
        <dsp:cNvSpPr/>
      </dsp:nvSpPr>
      <dsp:spPr>
        <a:xfrm>
          <a:off x="140948" y="1380444"/>
          <a:ext cx="3893325" cy="11689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solidFill>
                <a:sysClr val="windowText" lastClr="000000"/>
              </a:solidFill>
              <a:latin typeface="+mj-lt"/>
            </a:rPr>
            <a:t>Экономическая доступность - гарантии прав граждан на бесплатную медицинскую помощь , кроме того - возможность получения платных медусоуг и приобретение лекарств</a:t>
          </a:r>
        </a:p>
      </dsp:txBody>
      <dsp:txXfrm>
        <a:off x="140948" y="1380444"/>
        <a:ext cx="3893325" cy="1168977"/>
      </dsp:txXfrm>
    </dsp:sp>
    <dsp:sp modelId="{D52C6F56-7858-4701-8BD5-363977E6AC27}">
      <dsp:nvSpPr>
        <dsp:cNvPr id="0" name=""/>
        <dsp:cNvSpPr/>
      </dsp:nvSpPr>
      <dsp:spPr>
        <a:xfrm>
          <a:off x="4329112" y="1362372"/>
          <a:ext cx="1157287" cy="1168977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6FFE2C-3B42-474E-B046-611408EF6FB0}">
      <dsp:nvSpPr>
        <dsp:cNvPr id="0" name=""/>
        <dsp:cNvSpPr/>
      </dsp:nvSpPr>
      <dsp:spPr>
        <a:xfrm>
          <a:off x="1413977" y="2697122"/>
          <a:ext cx="3931474" cy="11689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solidFill>
                <a:sysClr val="windowText" lastClr="000000"/>
              </a:solidFill>
              <a:latin typeface="+mj-lt"/>
            </a:rPr>
            <a:t>Культурная доступность - политика в области здравоохранения должна проводиться таким образом, чтобы уважались культурные традиции и особенности социального статуса</a:t>
          </a:r>
        </a:p>
      </dsp:txBody>
      <dsp:txXfrm>
        <a:off x="1413977" y="2697122"/>
        <a:ext cx="3931474" cy="1168977"/>
      </dsp:txXfrm>
    </dsp:sp>
    <dsp:sp modelId="{38177A89-FF5E-4B65-9735-E69C239105AC}">
      <dsp:nvSpPr>
        <dsp:cNvPr id="0" name=""/>
        <dsp:cNvSpPr/>
      </dsp:nvSpPr>
      <dsp:spPr>
        <a:xfrm>
          <a:off x="0" y="2724231"/>
          <a:ext cx="1157287" cy="1168977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6713EA-F195-4F96-B98D-05AFF2531CE4}">
      <dsp:nvSpPr>
        <dsp:cNvPr id="0" name=""/>
        <dsp:cNvSpPr/>
      </dsp:nvSpPr>
      <dsp:spPr>
        <a:xfrm>
          <a:off x="140961" y="4086603"/>
          <a:ext cx="3947550" cy="11689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>
              <a:solidFill>
                <a:sysClr val="windowText" lastClr="000000"/>
              </a:solidFill>
              <a:latin typeface="+mj-lt"/>
            </a:rPr>
            <a:t>Организационно-правовые гарантии доступности медицинской помощи, названные в рассматриваемой статье</a:t>
          </a:r>
        </a:p>
      </dsp:txBody>
      <dsp:txXfrm>
        <a:off x="140961" y="4086603"/>
        <a:ext cx="3947550" cy="1168977"/>
      </dsp:txXfrm>
    </dsp:sp>
    <dsp:sp modelId="{4E0DBB8D-8CE8-41FD-A5AA-89942DF939CF}">
      <dsp:nvSpPr>
        <dsp:cNvPr id="0" name=""/>
        <dsp:cNvSpPr/>
      </dsp:nvSpPr>
      <dsp:spPr>
        <a:xfrm>
          <a:off x="4329112" y="4086603"/>
          <a:ext cx="1157287" cy="1168977"/>
        </a:xfrm>
        <a:prstGeom prst="rect">
          <a:avLst/>
        </a:prstGeom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57BFF6-41BB-4474-95E2-799B6F4BAB49}">
      <dsp:nvSpPr>
        <dsp:cNvPr id="0" name=""/>
        <dsp:cNvSpPr/>
      </dsp:nvSpPr>
      <dsp:spPr>
        <a:xfrm>
          <a:off x="157944" y="0"/>
          <a:ext cx="1551106" cy="1163329"/>
        </a:xfrm>
        <a:prstGeom prst="upArrow">
          <a:avLst/>
        </a:prstGeom>
        <a:solidFill>
          <a:schemeClr val="tx1">
            <a:lumMod val="50000"/>
            <a:lumOff val="50000"/>
          </a:schemeClr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softRound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</dsp:sp>
    <dsp:sp modelId="{BE7217B3-BF51-4363-BEC8-FCCFEC58710D}">
      <dsp:nvSpPr>
        <dsp:cNvPr id="0" name=""/>
        <dsp:cNvSpPr/>
      </dsp:nvSpPr>
      <dsp:spPr>
        <a:xfrm>
          <a:off x="1755584" y="100703"/>
          <a:ext cx="3027640" cy="961922"/>
        </a:xfrm>
        <a:prstGeom prst="snip2DiagRect">
          <a:avLst/>
        </a:prstGeom>
        <a:noFill/>
        <a:ln w="28575">
          <a:solidFill>
            <a:schemeClr val="tx1"/>
          </a:solidFill>
          <a:prstDash val="dashDot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Во-первых, оно распространяет социальное страхование и на неработающих граждан</a:t>
          </a:r>
        </a:p>
      </dsp:txBody>
      <dsp:txXfrm>
        <a:off x="1835746" y="180865"/>
        <a:ext cx="2867316" cy="801598"/>
      </dsp:txXfrm>
    </dsp:sp>
    <dsp:sp modelId="{3F55E689-ADF7-4E63-A27A-65A3D4577C27}">
      <dsp:nvSpPr>
        <dsp:cNvPr id="0" name=""/>
        <dsp:cNvSpPr/>
      </dsp:nvSpPr>
      <dsp:spPr>
        <a:xfrm>
          <a:off x="623276" y="1260274"/>
          <a:ext cx="1551106" cy="1163329"/>
        </a:xfrm>
        <a:prstGeom prst="downArrow">
          <a:avLst/>
        </a:prstGeom>
        <a:solidFill>
          <a:schemeClr val="tx1">
            <a:lumMod val="50000"/>
            <a:lumOff val="50000"/>
          </a:schemeClr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softRound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</dsp:sp>
    <dsp:sp modelId="{9320FB1C-4DC2-494A-A646-1BBAB9C9F083}">
      <dsp:nvSpPr>
        <dsp:cNvPr id="0" name=""/>
        <dsp:cNvSpPr/>
      </dsp:nvSpPr>
      <dsp:spPr>
        <a:xfrm>
          <a:off x="2220916" y="1360977"/>
          <a:ext cx="3027640" cy="961922"/>
        </a:xfrm>
        <a:prstGeom prst="snip2DiagRect">
          <a:avLst/>
        </a:prstGeom>
        <a:noFill/>
        <a:ln w="28575">
          <a:solidFill>
            <a:schemeClr val="tx1"/>
          </a:solidFill>
          <a:prstDash val="dashDot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1" kern="1200">
              <a:solidFill>
                <a:sysClr val="windowText" lastClr="000000"/>
              </a:solidFill>
              <a:latin typeface="+mj-lt"/>
            </a:rPr>
            <a:t>Во-вторых, четко определена целевая направленность этой формы социального страхования</a:t>
          </a:r>
        </a:p>
      </dsp:txBody>
      <dsp:txXfrm>
        <a:off x="2301078" y="1441139"/>
        <a:ext cx="2867316" cy="80159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AA366F-2AE2-4D3A-9E0B-81B309CCF62D}">
      <dsp:nvSpPr>
        <dsp:cNvPr id="0" name=""/>
        <dsp:cNvSpPr/>
      </dsp:nvSpPr>
      <dsp:spPr>
        <a:xfrm>
          <a:off x="1810512" y="0"/>
          <a:ext cx="3675888" cy="166254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+mj-lt"/>
            </a:rPr>
            <a:t>Предметом социального страхования является социальное положение, материальный уровень и качество жизни граждан</a:t>
          </a:r>
        </a:p>
      </dsp:txBody>
      <dsp:txXfrm>
        <a:off x="1949060" y="138548"/>
        <a:ext cx="3398792" cy="1385449"/>
      </dsp:txXfrm>
    </dsp:sp>
    <dsp:sp modelId="{270B1635-1535-405E-AC51-3E20F788A97D}">
      <dsp:nvSpPr>
        <dsp:cNvPr id="0" name=""/>
        <dsp:cNvSpPr/>
      </dsp:nvSpPr>
      <dsp:spPr>
        <a:xfrm>
          <a:off x="62149" y="0"/>
          <a:ext cx="1645920" cy="166254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5CAE9E-314E-40ED-9740-0730AB56B5E9}">
      <dsp:nvSpPr>
        <dsp:cNvPr id="0" name=""/>
        <dsp:cNvSpPr/>
      </dsp:nvSpPr>
      <dsp:spPr>
        <a:xfrm>
          <a:off x="0" y="2209329"/>
          <a:ext cx="3675888" cy="166254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+mj-lt"/>
            </a:rPr>
            <a:t>Предмет социального страхования включает комплекс трудовых и социальных отно­шений по поводу социальной защиты работников и членов их семей в случае наступле­ния для них массовых социальных рисков утраты трудоспособности и/или места работы</a:t>
          </a:r>
        </a:p>
      </dsp:txBody>
      <dsp:txXfrm>
        <a:off x="138548" y="2347877"/>
        <a:ext cx="3398792" cy="1385449"/>
      </dsp:txXfrm>
    </dsp:sp>
    <dsp:sp modelId="{7F453812-A2BA-42E4-8853-C6E210AF7353}">
      <dsp:nvSpPr>
        <dsp:cNvPr id="0" name=""/>
        <dsp:cNvSpPr/>
      </dsp:nvSpPr>
      <dsp:spPr>
        <a:xfrm>
          <a:off x="3840480" y="2209329"/>
          <a:ext cx="1645920" cy="166254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3B0E8D-A945-4B46-A5C1-3A9ED2B3557A}">
      <dsp:nvSpPr>
        <dsp:cNvPr id="0" name=""/>
        <dsp:cNvSpPr/>
      </dsp:nvSpPr>
      <dsp:spPr>
        <a:xfrm>
          <a:off x="1810511" y="4297120"/>
          <a:ext cx="3675888" cy="1662545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+mj-lt"/>
            </a:rPr>
            <a:t>Являясь наукой, социальное страхование разрабатывает категории (понятийный аппа­рат) и принципы построения своих экономических, социальных и правовых механизмов</a:t>
          </a:r>
        </a:p>
      </dsp:txBody>
      <dsp:txXfrm>
        <a:off x="1949059" y="4435668"/>
        <a:ext cx="3398792" cy="1385449"/>
      </dsp:txXfrm>
    </dsp:sp>
    <dsp:sp modelId="{E7AB6A89-6586-4402-8B22-34AC657960B2}">
      <dsp:nvSpPr>
        <dsp:cNvPr id="0" name=""/>
        <dsp:cNvSpPr/>
      </dsp:nvSpPr>
      <dsp:spPr>
        <a:xfrm>
          <a:off x="0" y="4305998"/>
          <a:ext cx="1645920" cy="1662545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8E9A91-A0A5-473D-BB50-1F478EEC91C3}">
      <dsp:nvSpPr>
        <dsp:cNvPr id="0" name=""/>
        <dsp:cNvSpPr/>
      </dsp:nvSpPr>
      <dsp:spPr>
        <a:xfrm>
          <a:off x="1520131" y="71021"/>
          <a:ext cx="3640572" cy="74684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Обязательное страхование на случай временной нетрудоспособности (болезни) или материнства</a:t>
          </a:r>
        </a:p>
      </dsp:txBody>
      <dsp:txXfrm>
        <a:off x="1520131" y="133259"/>
        <a:ext cx="3578334" cy="684608"/>
      </dsp:txXfrm>
    </dsp:sp>
    <dsp:sp modelId="{07DD1DBD-1437-46E2-83FC-C3245056370A}">
      <dsp:nvSpPr>
        <dsp:cNvPr id="0" name=""/>
        <dsp:cNvSpPr/>
      </dsp:nvSpPr>
      <dsp:spPr>
        <a:xfrm>
          <a:off x="515308" y="295"/>
          <a:ext cx="813315" cy="821531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AA366F-2AE2-4D3A-9E0B-81B309CCF62D}">
      <dsp:nvSpPr>
        <dsp:cNvPr id="0" name=""/>
        <dsp:cNvSpPr/>
      </dsp:nvSpPr>
      <dsp:spPr>
        <a:xfrm>
          <a:off x="931203" y="987537"/>
          <a:ext cx="3002534" cy="74684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Обязательное страхование от несчастных случаев на производстве и профессиональных заболеваний</a:t>
          </a:r>
        </a:p>
      </dsp:txBody>
      <dsp:txXfrm>
        <a:off x="931203" y="1049775"/>
        <a:ext cx="2940296" cy="684608"/>
      </dsp:txXfrm>
    </dsp:sp>
    <dsp:sp modelId="{270B1635-1535-405E-AC51-3E20F788A97D}">
      <dsp:nvSpPr>
        <dsp:cNvPr id="0" name=""/>
        <dsp:cNvSpPr/>
      </dsp:nvSpPr>
      <dsp:spPr>
        <a:xfrm>
          <a:off x="4097168" y="966498"/>
          <a:ext cx="813315" cy="821531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5CAE9E-314E-40ED-9740-0730AB56B5E9}">
      <dsp:nvSpPr>
        <dsp:cNvPr id="0" name=""/>
        <dsp:cNvSpPr/>
      </dsp:nvSpPr>
      <dsp:spPr>
        <a:xfrm>
          <a:off x="1556142" y="1927749"/>
          <a:ext cx="2915198" cy="74684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Обязательное медицинское страхование</a:t>
          </a:r>
        </a:p>
      </dsp:txBody>
      <dsp:txXfrm>
        <a:off x="1556142" y="1989987"/>
        <a:ext cx="2852960" cy="684608"/>
      </dsp:txXfrm>
    </dsp:sp>
    <dsp:sp modelId="{7F453812-A2BA-42E4-8853-C6E210AF7353}">
      <dsp:nvSpPr>
        <dsp:cNvPr id="0" name=""/>
        <dsp:cNvSpPr/>
      </dsp:nvSpPr>
      <dsp:spPr>
        <a:xfrm>
          <a:off x="557919" y="1891542"/>
          <a:ext cx="813315" cy="821531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3B0E8D-A945-4B46-A5C1-3A9ED2B3557A}">
      <dsp:nvSpPr>
        <dsp:cNvPr id="0" name=""/>
        <dsp:cNvSpPr/>
      </dsp:nvSpPr>
      <dsp:spPr>
        <a:xfrm>
          <a:off x="1217757" y="2872518"/>
          <a:ext cx="2749922" cy="746846"/>
        </a:xfrm>
        <a:prstGeom prst="snip1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Обязательное пенсионное страхование</a:t>
          </a:r>
        </a:p>
      </dsp:txBody>
      <dsp:txXfrm>
        <a:off x="1217757" y="2934756"/>
        <a:ext cx="2687684" cy="684608"/>
      </dsp:txXfrm>
    </dsp:sp>
    <dsp:sp modelId="{E7AB6A89-6586-4402-8B22-34AC657960B2}">
      <dsp:nvSpPr>
        <dsp:cNvPr id="0" name=""/>
        <dsp:cNvSpPr/>
      </dsp:nvSpPr>
      <dsp:spPr>
        <a:xfrm>
          <a:off x="4164434" y="2835773"/>
          <a:ext cx="813315" cy="821531"/>
        </a:xfrm>
        <a:prstGeom prst="rect">
          <a:avLst/>
        </a:prstGeom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AA366F-2AE2-4D3A-9E0B-81B309CCF62D}">
      <dsp:nvSpPr>
        <dsp:cNvPr id="0" name=""/>
        <dsp:cNvSpPr/>
      </dsp:nvSpPr>
      <dsp:spPr>
        <a:xfrm>
          <a:off x="1214240" y="63405"/>
          <a:ext cx="3902038" cy="103097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Формирует внебюджетные фонды, из которых покрываются затраты, связанные с содержанием нетрудоспособных и лиц, не участвующих в трудовом процессе</a:t>
          </a:r>
        </a:p>
      </dsp:txBody>
      <dsp:txXfrm>
        <a:off x="1300156" y="149321"/>
        <a:ext cx="3730206" cy="859141"/>
      </dsp:txXfrm>
    </dsp:sp>
    <dsp:sp modelId="{270B1635-1535-405E-AC51-3E20F788A97D}">
      <dsp:nvSpPr>
        <dsp:cNvPr id="0" name=""/>
        <dsp:cNvSpPr/>
      </dsp:nvSpPr>
      <dsp:spPr>
        <a:xfrm>
          <a:off x="0" y="45642"/>
          <a:ext cx="1020663" cy="1030973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5CAE9E-314E-40ED-9740-0730AB56B5E9}">
      <dsp:nvSpPr>
        <dsp:cNvPr id="0" name=""/>
        <dsp:cNvSpPr/>
      </dsp:nvSpPr>
      <dsp:spPr>
        <a:xfrm>
          <a:off x="465687" y="1211219"/>
          <a:ext cx="3342152" cy="103097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Обеспечивает необходимое количество и структуру воспроизводства трудовых ресурсов</a:t>
          </a:r>
        </a:p>
      </dsp:txBody>
      <dsp:txXfrm>
        <a:off x="551603" y="1297135"/>
        <a:ext cx="3170320" cy="859141"/>
      </dsp:txXfrm>
    </dsp:sp>
    <dsp:sp modelId="{7F453812-A2BA-42E4-8853-C6E210AF7353}">
      <dsp:nvSpPr>
        <dsp:cNvPr id="0" name=""/>
        <dsp:cNvSpPr/>
      </dsp:nvSpPr>
      <dsp:spPr>
        <a:xfrm>
          <a:off x="4026659" y="1211219"/>
          <a:ext cx="1020663" cy="1030973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3B0E8D-A945-4B46-A5C1-3A9ED2B3557A}">
      <dsp:nvSpPr>
        <dsp:cNvPr id="0" name=""/>
        <dsp:cNvSpPr/>
      </dsp:nvSpPr>
      <dsp:spPr>
        <a:xfrm>
          <a:off x="1369604" y="2341278"/>
          <a:ext cx="3777738" cy="1030973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Сокращает разрыв в уровне материального обеспечения работающих и неработающих членов общества</a:t>
          </a:r>
        </a:p>
      </dsp:txBody>
      <dsp:txXfrm>
        <a:off x="1455520" y="2427194"/>
        <a:ext cx="3605906" cy="859141"/>
      </dsp:txXfrm>
    </dsp:sp>
    <dsp:sp modelId="{E7AB6A89-6586-4402-8B22-34AC657960B2}">
      <dsp:nvSpPr>
        <dsp:cNvPr id="0" name=""/>
        <dsp:cNvSpPr/>
      </dsp:nvSpPr>
      <dsp:spPr>
        <a:xfrm>
          <a:off x="0" y="2332402"/>
          <a:ext cx="1020663" cy="1030973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1C9557-7819-41D3-9700-C0D36DD96C7C}">
      <dsp:nvSpPr>
        <dsp:cNvPr id="0" name=""/>
        <dsp:cNvSpPr/>
      </dsp:nvSpPr>
      <dsp:spPr>
        <a:xfrm rot="10800000">
          <a:off x="1006219" y="909"/>
          <a:ext cx="4103491" cy="1714098"/>
        </a:xfrm>
        <a:prstGeom prst="homePlat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5587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Экономические факторы включают установленное соотношение заработной платы и страхового обеспечения, его минимальный уровень, использование элементов стимулирования в виде надбавок за сверхнормативный трудовой стаж и т. д. </a:t>
          </a:r>
        </a:p>
      </dsp:txBody>
      <dsp:txXfrm rot="10800000">
        <a:off x="1434743" y="909"/>
        <a:ext cx="3674967" cy="1714098"/>
      </dsp:txXfrm>
    </dsp:sp>
    <dsp:sp modelId="{1C7A02B8-D854-4454-B285-D086ECAA21BC}">
      <dsp:nvSpPr>
        <dsp:cNvPr id="0" name=""/>
        <dsp:cNvSpPr/>
      </dsp:nvSpPr>
      <dsp:spPr>
        <a:xfrm>
          <a:off x="376688" y="909"/>
          <a:ext cx="1714098" cy="1714098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6D192C-D378-4DFD-A5DA-3ADDF1279ED0}">
      <dsp:nvSpPr>
        <dsp:cNvPr id="0" name=""/>
        <dsp:cNvSpPr/>
      </dsp:nvSpPr>
      <dsp:spPr>
        <a:xfrm rot="10800000">
          <a:off x="1046170" y="2226678"/>
          <a:ext cx="4050223" cy="1714098"/>
        </a:xfrm>
        <a:prstGeom prst="homePlat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5587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К правовым факторам относятся особенности национального законодательства в сфере социального страхования и обеспечения</a:t>
          </a:r>
          <a:r>
            <a:rPr lang="ru-RU" sz="1700" kern="1200">
              <a:latin typeface="+mj-lt"/>
            </a:rPr>
            <a:t>. </a:t>
          </a:r>
        </a:p>
      </dsp:txBody>
      <dsp:txXfrm rot="10800000">
        <a:off x="1474694" y="2226678"/>
        <a:ext cx="3621699" cy="1714098"/>
      </dsp:txXfrm>
    </dsp:sp>
    <dsp:sp modelId="{6607AF49-2B8B-4BC1-ACC5-D8AE2E4CA181}">
      <dsp:nvSpPr>
        <dsp:cNvPr id="0" name=""/>
        <dsp:cNvSpPr/>
      </dsp:nvSpPr>
      <dsp:spPr>
        <a:xfrm>
          <a:off x="390005" y="2226678"/>
          <a:ext cx="1714098" cy="1714098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7E4089-108C-4A0A-9E26-369C45A4849C}">
      <dsp:nvSpPr>
        <dsp:cNvPr id="0" name=""/>
        <dsp:cNvSpPr/>
      </dsp:nvSpPr>
      <dsp:spPr>
        <a:xfrm>
          <a:off x="2774491" y="126533"/>
          <a:ext cx="2532788" cy="2130256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1A216-91C0-48A1-90AF-3D7CF49474D1}">
      <dsp:nvSpPr>
        <dsp:cNvPr id="0" name=""/>
        <dsp:cNvSpPr/>
      </dsp:nvSpPr>
      <dsp:spPr>
        <a:xfrm>
          <a:off x="188001" y="1130821"/>
          <a:ext cx="2652212" cy="1372681"/>
        </a:xfrm>
        <a:prstGeom prst="snip2Diag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0" i="1" kern="1200">
              <a:latin typeface="+mj-lt"/>
            </a:rPr>
            <a:t>1) пенсионным;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0" i="1" kern="1200">
              <a:latin typeface="+mj-lt"/>
            </a:rPr>
            <a:t>2) обязательного медицинского страхования;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0" i="1" kern="1200">
              <a:latin typeface="+mj-lt"/>
            </a:rPr>
            <a:t>3) социального страхования</a:t>
          </a:r>
        </a:p>
      </dsp:txBody>
      <dsp:txXfrm>
        <a:off x="302393" y="1245213"/>
        <a:ext cx="2423428" cy="11438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4#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3#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6264-08A7-46F9-836B-06011C40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25901</Words>
  <Characters>147637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o.medvedeva</dc:creator>
  <cp:lastModifiedBy>Oleg M. Uryasev</cp:lastModifiedBy>
  <cp:revision>40</cp:revision>
  <dcterms:created xsi:type="dcterms:W3CDTF">2016-01-17T10:08:00Z</dcterms:created>
  <dcterms:modified xsi:type="dcterms:W3CDTF">2016-12-05T12:29:00Z</dcterms:modified>
</cp:coreProperties>
</file>